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Accounting Question 6</w:t>
      </w: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Financial Accounting Question 6</w:t>
      </w: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0A10B2" w:rsidRPr="00777F71" w:rsidRDefault="00DD2D21" w:rsidP="00777F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7F71">
        <w:rPr>
          <w:rFonts w:ascii="Times New Roman" w:hAnsi="Times New Roman" w:cs="Times New Roman"/>
          <w:sz w:val="24"/>
          <w:szCs w:val="24"/>
        </w:rPr>
        <w:t xml:space="preserve">To understand the value of a company, analysts use financial statements which involve an analysis of the balance sheet, the current liabilities and assets, the current equity ratio, the </w:t>
      </w:r>
      <w:r w:rsidRPr="00777F71">
        <w:rPr>
          <w:rFonts w:ascii="Times New Roman" w:hAnsi="Times New Roman" w:cs="Times New Roman"/>
          <w:sz w:val="24"/>
          <w:szCs w:val="24"/>
        </w:rPr>
        <w:t>non-current</w:t>
      </w:r>
      <w:r w:rsidRPr="00777F71">
        <w:rPr>
          <w:rFonts w:ascii="Times New Roman" w:hAnsi="Times New Roman" w:cs="Times New Roman"/>
          <w:sz w:val="24"/>
          <w:szCs w:val="24"/>
        </w:rPr>
        <w:t xml:space="preserve"> assets and liabilities and the book value of the assets.</w:t>
      </w:r>
    </w:p>
    <w:p w:rsidR="00F145CB" w:rsidRPr="00777F71" w:rsidRDefault="00DD2D21" w:rsidP="00777F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7F71">
        <w:rPr>
          <w:rFonts w:ascii="Times New Roman" w:hAnsi="Times New Roman" w:cs="Times New Roman"/>
          <w:sz w:val="24"/>
          <w:szCs w:val="24"/>
        </w:rPr>
        <w:t xml:space="preserve">The balance sheet </w:t>
      </w:r>
      <w:r w:rsidRPr="00777F71">
        <w:rPr>
          <w:rFonts w:ascii="Times New Roman" w:hAnsi="Times New Roman" w:cs="Times New Roman"/>
          <w:sz w:val="24"/>
          <w:szCs w:val="24"/>
        </w:rPr>
        <w:t>shows the company's financial position in terms of the assets and liabilities the organization has at a certain date. Additionally, the balance sheet includes the shareholder's equity which is used to value a company. The current liabilit</w:t>
      </w:r>
      <w:r w:rsidRPr="00777F71">
        <w:rPr>
          <w:rFonts w:ascii="Times New Roman" w:hAnsi="Times New Roman" w:cs="Times New Roman"/>
          <w:sz w:val="24"/>
          <w:szCs w:val="24"/>
        </w:rPr>
        <w:t xml:space="preserve">ies and assets that the business holds are divided into </w:t>
      </w:r>
      <w:r w:rsidR="003B2ED7">
        <w:rPr>
          <w:rFonts w:ascii="Times New Roman" w:hAnsi="Times New Roman" w:cs="Times New Roman"/>
          <w:sz w:val="24"/>
          <w:szCs w:val="24"/>
        </w:rPr>
        <w:t xml:space="preserve">the </w:t>
      </w:r>
      <w:r w:rsidRPr="00777F71">
        <w:rPr>
          <w:rFonts w:ascii="Times New Roman" w:hAnsi="Times New Roman" w:cs="Times New Roman"/>
          <w:sz w:val="24"/>
          <w:szCs w:val="24"/>
        </w:rPr>
        <w:t xml:space="preserve">current and </w:t>
      </w:r>
      <w:r w:rsidR="003B2ED7">
        <w:rPr>
          <w:rFonts w:ascii="Times New Roman" w:hAnsi="Times New Roman" w:cs="Times New Roman"/>
          <w:sz w:val="24"/>
          <w:szCs w:val="24"/>
        </w:rPr>
        <w:t xml:space="preserve">the </w:t>
      </w:r>
      <w:r w:rsidRPr="00777F71">
        <w:rPr>
          <w:rFonts w:ascii="Times New Roman" w:hAnsi="Times New Roman" w:cs="Times New Roman"/>
          <w:sz w:val="24"/>
          <w:szCs w:val="24"/>
        </w:rPr>
        <w:t>non-current</w:t>
      </w:r>
      <w:r w:rsidR="003B2ED7">
        <w:rPr>
          <w:rFonts w:ascii="Times New Roman" w:hAnsi="Times New Roman" w:cs="Times New Roman"/>
          <w:sz w:val="24"/>
          <w:szCs w:val="24"/>
        </w:rPr>
        <w:t xml:space="preserve"> liabilities. The</w:t>
      </w:r>
      <w:r w:rsidRPr="00777F71">
        <w:rPr>
          <w:rFonts w:ascii="Times New Roman" w:hAnsi="Times New Roman" w:cs="Times New Roman"/>
          <w:sz w:val="24"/>
          <w:szCs w:val="24"/>
        </w:rPr>
        <w:t xml:space="preserve"> assets and liabilities </w:t>
      </w:r>
      <w:r w:rsidR="003B2ED7">
        <w:rPr>
          <w:rFonts w:ascii="Times New Roman" w:hAnsi="Times New Roman" w:cs="Times New Roman"/>
          <w:sz w:val="24"/>
          <w:szCs w:val="24"/>
        </w:rPr>
        <w:t>that are current have a</w:t>
      </w:r>
      <w:r w:rsidRPr="00777F71">
        <w:rPr>
          <w:rFonts w:ascii="Times New Roman" w:hAnsi="Times New Roman" w:cs="Times New Roman"/>
          <w:sz w:val="24"/>
          <w:szCs w:val="24"/>
        </w:rPr>
        <w:t xml:space="preserve"> life</w:t>
      </w:r>
      <w:r w:rsidR="003B2ED7">
        <w:rPr>
          <w:rFonts w:ascii="Times New Roman" w:hAnsi="Times New Roman" w:cs="Times New Roman"/>
          <w:sz w:val="24"/>
          <w:szCs w:val="24"/>
        </w:rPr>
        <w:t>span</w:t>
      </w:r>
      <w:r w:rsidRPr="00777F71">
        <w:rPr>
          <w:rFonts w:ascii="Times New Roman" w:hAnsi="Times New Roman" w:cs="Times New Roman"/>
          <w:sz w:val="24"/>
          <w:szCs w:val="24"/>
        </w:rPr>
        <w:t xml:space="preserve"> of less than 12 months</w:t>
      </w:r>
      <w:r w:rsidRPr="00777F71">
        <w:rPr>
          <w:rFonts w:ascii="Times New Roman" w:hAnsi="Times New Roman" w:cs="Times New Roman"/>
          <w:sz w:val="24"/>
          <w:szCs w:val="24"/>
        </w:rPr>
        <w:t xml:space="preserve"> </w:t>
      </w:r>
      <w:r w:rsidRPr="00777F71">
        <w:rPr>
          <w:rStyle w:val="selectable"/>
          <w:rFonts w:ascii="Times New Roman" w:hAnsi="Times New Roman" w:cs="Times New Roman"/>
          <w:sz w:val="24"/>
          <w:szCs w:val="24"/>
        </w:rPr>
        <w:t>(Gibson, 2009)</w:t>
      </w:r>
      <w:r w:rsidRPr="00777F71">
        <w:rPr>
          <w:rFonts w:ascii="Times New Roman" w:hAnsi="Times New Roman" w:cs="Times New Roman"/>
          <w:sz w:val="24"/>
          <w:szCs w:val="24"/>
        </w:rPr>
        <w:t xml:space="preserve">. The most common current asset used to value a company is the inventory. The </w:t>
      </w:r>
      <w:r w:rsidRPr="00777F71">
        <w:rPr>
          <w:rFonts w:ascii="Times New Roman" w:hAnsi="Times New Roman" w:cs="Times New Roman"/>
          <w:sz w:val="24"/>
          <w:szCs w:val="24"/>
        </w:rPr>
        <w:t xml:space="preserve">current liabilities are the obligations that the company has to pay within a period of 12 months. The ability of a company to pay its current liabilities such as employees, suppliers, taxes and short-term loans determines the value of a company.  </w:t>
      </w:r>
      <w:r w:rsidRPr="00777F71">
        <w:rPr>
          <w:rFonts w:ascii="Times New Roman" w:hAnsi="Times New Roman" w:cs="Times New Roman"/>
          <w:sz w:val="24"/>
          <w:szCs w:val="24"/>
        </w:rPr>
        <w:t>For</w:t>
      </w:r>
      <w:r w:rsidRPr="00777F71">
        <w:rPr>
          <w:rFonts w:ascii="Times New Roman" w:hAnsi="Times New Roman" w:cs="Times New Roman"/>
          <w:sz w:val="24"/>
          <w:szCs w:val="24"/>
        </w:rPr>
        <w:t xml:space="preserve"> ex</w:t>
      </w:r>
      <w:r w:rsidRPr="00777F71">
        <w:rPr>
          <w:rFonts w:ascii="Times New Roman" w:hAnsi="Times New Roman" w:cs="Times New Roman"/>
          <w:sz w:val="24"/>
          <w:szCs w:val="24"/>
        </w:rPr>
        <w:t>ample, a company that does not reach its average variable costs that are the current liabilities shows the company is almost bankrupt and is operating on losses.</w:t>
      </w:r>
    </w:p>
    <w:p w:rsidR="00F145CB" w:rsidRPr="00777F71" w:rsidRDefault="00DD2D21" w:rsidP="00777F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7F71">
        <w:rPr>
          <w:rFonts w:ascii="Times New Roman" w:hAnsi="Times New Roman" w:cs="Times New Roman"/>
          <w:sz w:val="24"/>
          <w:szCs w:val="24"/>
        </w:rPr>
        <w:t>Another method used to value a company is the ratio between the</w:t>
      </w:r>
      <w:r w:rsidRPr="00777F71">
        <w:rPr>
          <w:rFonts w:ascii="Times New Roman" w:hAnsi="Times New Roman" w:cs="Times New Roman"/>
          <w:sz w:val="24"/>
          <w:szCs w:val="24"/>
        </w:rPr>
        <w:t xml:space="preserve"> total</w:t>
      </w:r>
      <w:r w:rsidRPr="00777F71">
        <w:rPr>
          <w:rFonts w:ascii="Times New Roman" w:hAnsi="Times New Roman" w:cs="Times New Roman"/>
          <w:sz w:val="24"/>
          <w:szCs w:val="24"/>
        </w:rPr>
        <w:t xml:space="preserve"> current assets and the </w:t>
      </w:r>
      <w:r w:rsidRPr="00777F71">
        <w:rPr>
          <w:rFonts w:ascii="Times New Roman" w:hAnsi="Times New Roman" w:cs="Times New Roman"/>
          <w:sz w:val="24"/>
          <w:szCs w:val="24"/>
        </w:rPr>
        <w:t>t</w:t>
      </w:r>
      <w:r w:rsidRPr="00777F71">
        <w:rPr>
          <w:rFonts w:ascii="Times New Roman" w:hAnsi="Times New Roman" w:cs="Times New Roman"/>
          <w:sz w:val="24"/>
          <w:szCs w:val="24"/>
        </w:rPr>
        <w:t>otal current liabilities</w:t>
      </w:r>
      <w:r w:rsidRPr="00777F71">
        <w:rPr>
          <w:rFonts w:ascii="Times New Roman" w:hAnsi="Times New Roman" w:cs="Times New Roman"/>
          <w:sz w:val="24"/>
          <w:szCs w:val="24"/>
        </w:rPr>
        <w:t xml:space="preserve"> </w:t>
      </w:r>
      <w:r w:rsidRPr="00777F71">
        <w:rPr>
          <w:rStyle w:val="selectable"/>
          <w:rFonts w:ascii="Times New Roman" w:hAnsi="Times New Roman" w:cs="Times New Roman"/>
          <w:sz w:val="24"/>
          <w:szCs w:val="24"/>
        </w:rPr>
        <w:t>(Gibson, 2009)</w:t>
      </w:r>
      <w:r w:rsidRPr="00777F71">
        <w:rPr>
          <w:rFonts w:ascii="Times New Roman" w:hAnsi="Times New Roman" w:cs="Times New Roman"/>
          <w:sz w:val="24"/>
          <w:szCs w:val="24"/>
        </w:rPr>
        <w:t xml:space="preserve">. </w:t>
      </w:r>
      <w:r w:rsidRPr="00777F71">
        <w:rPr>
          <w:rFonts w:ascii="Times New Roman" w:hAnsi="Times New Roman" w:cs="Times New Roman"/>
          <w:sz w:val="24"/>
          <w:szCs w:val="24"/>
        </w:rPr>
        <w:t xml:space="preserve">The ratio determines the </w:t>
      </w:r>
      <w:r w:rsidR="003B2ED7">
        <w:rPr>
          <w:rFonts w:ascii="Times New Roman" w:hAnsi="Times New Roman" w:cs="Times New Roman"/>
          <w:sz w:val="24"/>
          <w:szCs w:val="24"/>
        </w:rPr>
        <w:t xml:space="preserve">capacity of the business to pay its </w:t>
      </w:r>
      <w:r w:rsidRPr="00777F71">
        <w:rPr>
          <w:rFonts w:ascii="Times New Roman" w:hAnsi="Times New Roman" w:cs="Times New Roman"/>
          <w:sz w:val="24"/>
          <w:szCs w:val="24"/>
        </w:rPr>
        <w:t>obligations</w:t>
      </w:r>
      <w:r w:rsidR="003B2ED7">
        <w:rPr>
          <w:rFonts w:ascii="Times New Roman" w:hAnsi="Times New Roman" w:cs="Times New Roman"/>
          <w:sz w:val="24"/>
          <w:szCs w:val="24"/>
        </w:rPr>
        <w:t xml:space="preserve"> in the short-run</w:t>
      </w:r>
      <w:r w:rsidRPr="00777F71">
        <w:rPr>
          <w:rFonts w:ascii="Times New Roman" w:hAnsi="Times New Roman" w:cs="Times New Roman"/>
          <w:sz w:val="24"/>
          <w:szCs w:val="24"/>
        </w:rPr>
        <w:t xml:space="preserve">. The ratio </w:t>
      </w:r>
      <w:r w:rsidR="003B2ED7" w:rsidRPr="00777F71">
        <w:rPr>
          <w:rFonts w:ascii="Times New Roman" w:hAnsi="Times New Roman" w:cs="Times New Roman"/>
          <w:sz w:val="24"/>
          <w:szCs w:val="24"/>
        </w:rPr>
        <w:t>must</w:t>
      </w:r>
      <w:r w:rsidRPr="00777F71">
        <w:rPr>
          <w:rFonts w:ascii="Times New Roman" w:hAnsi="Times New Roman" w:cs="Times New Roman"/>
          <w:sz w:val="24"/>
          <w:szCs w:val="24"/>
        </w:rPr>
        <w:t xml:space="preserve"> not be very low since </w:t>
      </w:r>
      <w:bookmarkStart w:id="0" w:name="_GoBack"/>
      <w:bookmarkEnd w:id="0"/>
      <w:r w:rsidRPr="00777F71">
        <w:rPr>
          <w:rFonts w:ascii="Times New Roman" w:hAnsi="Times New Roman" w:cs="Times New Roman"/>
          <w:sz w:val="24"/>
          <w:szCs w:val="24"/>
        </w:rPr>
        <w:t>it may suggest insolvency or too high to indicate an unnecessary buildup of cash.</w:t>
      </w:r>
      <w:r w:rsidRPr="00777F71">
        <w:rPr>
          <w:rFonts w:ascii="Times New Roman" w:hAnsi="Times New Roman" w:cs="Times New Roman"/>
          <w:sz w:val="24"/>
          <w:szCs w:val="24"/>
        </w:rPr>
        <w:t xml:space="preserve"> Additional</w:t>
      </w:r>
      <w:r w:rsidRPr="00777F71">
        <w:rPr>
          <w:rFonts w:ascii="Times New Roman" w:hAnsi="Times New Roman" w:cs="Times New Roman"/>
          <w:sz w:val="24"/>
          <w:szCs w:val="24"/>
        </w:rPr>
        <w:t>ly, analysts use the book value to know the value of the business. The book value is calculated by subtracting the total liabilities from the assets.</w:t>
      </w:r>
    </w:p>
    <w:p w:rsidR="007D7FEA" w:rsidRDefault="00DD2D2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7F71">
        <w:rPr>
          <w:rFonts w:ascii="Times New Roman" w:hAnsi="Times New Roman" w:cs="Times New Roman"/>
          <w:sz w:val="24"/>
          <w:szCs w:val="24"/>
        </w:rPr>
        <w:t>Other factors that would affect the stock prices include interest rates since they stimulate the growth of</w:t>
      </w:r>
      <w:r w:rsidRPr="00777F71">
        <w:rPr>
          <w:rFonts w:ascii="Times New Roman" w:hAnsi="Times New Roman" w:cs="Times New Roman"/>
          <w:sz w:val="24"/>
          <w:szCs w:val="24"/>
        </w:rPr>
        <w:t xml:space="preserve"> the economy</w:t>
      </w:r>
      <w:r w:rsidRPr="00777F71">
        <w:rPr>
          <w:rFonts w:ascii="Times New Roman" w:hAnsi="Times New Roman" w:cs="Times New Roman"/>
          <w:sz w:val="24"/>
          <w:szCs w:val="24"/>
        </w:rPr>
        <w:t xml:space="preserve"> </w:t>
      </w:r>
      <w:r w:rsidRPr="00777F71">
        <w:rPr>
          <w:rStyle w:val="selectable"/>
          <w:rFonts w:ascii="Times New Roman" w:hAnsi="Times New Roman" w:cs="Times New Roman"/>
          <w:sz w:val="24"/>
          <w:szCs w:val="24"/>
        </w:rPr>
        <w:t>(Benston &amp; Rosenfeld, 2010)</w:t>
      </w:r>
      <w:r w:rsidRPr="00777F71">
        <w:rPr>
          <w:rFonts w:ascii="Times New Roman" w:hAnsi="Times New Roman" w:cs="Times New Roman"/>
          <w:sz w:val="24"/>
          <w:szCs w:val="24"/>
        </w:rPr>
        <w:t xml:space="preserve">. The rate of inflation in the economy brings about higher consumer prices. The higher prices slow the sales and reduce profits for a company. Additionally, higher prices raise the interest </w:t>
      </w:r>
      <w:r w:rsidRPr="00777F71">
        <w:rPr>
          <w:rFonts w:ascii="Times New Roman" w:hAnsi="Times New Roman" w:cs="Times New Roman"/>
          <w:sz w:val="24"/>
          <w:szCs w:val="24"/>
        </w:rPr>
        <w:t>rates which bring</w:t>
      </w:r>
      <w:r w:rsidRPr="00777F71">
        <w:rPr>
          <w:rFonts w:ascii="Times New Roman" w:hAnsi="Times New Roman" w:cs="Times New Roman"/>
          <w:sz w:val="24"/>
          <w:szCs w:val="24"/>
        </w:rPr>
        <w:t xml:space="preserve"> down the</w:t>
      </w:r>
      <w:r w:rsidRPr="00777F71">
        <w:rPr>
          <w:rFonts w:ascii="Times New Roman" w:hAnsi="Times New Roman" w:cs="Times New Roman"/>
          <w:sz w:val="24"/>
          <w:szCs w:val="24"/>
        </w:rPr>
        <w:t xml:space="preserve"> stock prices. </w:t>
      </w: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71" w:rsidRDefault="00777F71" w:rsidP="0077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777F71" w:rsidRPr="00777F71" w:rsidRDefault="00777F71" w:rsidP="00777F71">
      <w:pPr>
        <w:spacing w:line="480" w:lineRule="auto"/>
        <w:ind w:left="720" w:hanging="720"/>
        <w:rPr>
          <w:rStyle w:val="selectable"/>
          <w:rFonts w:ascii="Times New Roman" w:hAnsi="Times New Roman" w:cs="Times New Roman"/>
          <w:sz w:val="24"/>
          <w:szCs w:val="24"/>
        </w:rPr>
      </w:pPr>
      <w:r w:rsidRPr="00777F71">
        <w:rPr>
          <w:rStyle w:val="selectable"/>
          <w:rFonts w:ascii="Times New Roman" w:hAnsi="Times New Roman" w:cs="Times New Roman"/>
          <w:sz w:val="24"/>
          <w:szCs w:val="24"/>
        </w:rPr>
        <w:t xml:space="preserve">Benston, G. &amp; Rosenfeld, J. (2010). </w:t>
      </w:r>
      <w:r w:rsidRPr="00777F71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The selected works of George J. Benston</w:t>
      </w:r>
      <w:r w:rsidRPr="00777F71">
        <w:rPr>
          <w:rStyle w:val="selectable"/>
          <w:rFonts w:ascii="Times New Roman" w:hAnsi="Times New Roman" w:cs="Times New Roman"/>
          <w:sz w:val="24"/>
          <w:szCs w:val="24"/>
        </w:rPr>
        <w:t xml:space="preserve"> (1st ed.). Oxford: Oxford University Press.</w:t>
      </w:r>
    </w:p>
    <w:p w:rsidR="00777F71" w:rsidRPr="00777F71" w:rsidRDefault="00777F71" w:rsidP="00777F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77F71">
        <w:rPr>
          <w:rStyle w:val="selectable"/>
          <w:rFonts w:ascii="Times New Roman" w:hAnsi="Times New Roman" w:cs="Times New Roman"/>
          <w:sz w:val="24"/>
          <w:szCs w:val="24"/>
        </w:rPr>
        <w:t xml:space="preserve">Gibson, C. (2009). </w:t>
      </w:r>
      <w:r w:rsidRPr="00777F71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Financial reporting &amp; analysis</w:t>
      </w:r>
      <w:r w:rsidRPr="00777F71">
        <w:rPr>
          <w:rStyle w:val="selectable"/>
          <w:rFonts w:ascii="Times New Roman" w:hAnsi="Times New Roman" w:cs="Times New Roman"/>
          <w:sz w:val="24"/>
          <w:szCs w:val="24"/>
        </w:rPr>
        <w:t xml:space="preserve"> (1st ed.). Mason, OH: South-Western Cengage Learning</w:t>
      </w:r>
      <w:r>
        <w:rPr>
          <w:rStyle w:val="selectable"/>
        </w:rPr>
        <w:t>.</w:t>
      </w:r>
    </w:p>
    <w:sectPr w:rsidR="00777F71" w:rsidRPr="00777F71" w:rsidSect="00777F7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21" w:rsidRDefault="00DD2D21" w:rsidP="00777F71">
      <w:pPr>
        <w:spacing w:after="0" w:line="240" w:lineRule="auto"/>
      </w:pPr>
      <w:r>
        <w:separator/>
      </w:r>
    </w:p>
  </w:endnote>
  <w:endnote w:type="continuationSeparator" w:id="0">
    <w:p w:rsidR="00DD2D21" w:rsidRDefault="00DD2D21" w:rsidP="0077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21" w:rsidRDefault="00DD2D21" w:rsidP="00777F71">
      <w:pPr>
        <w:spacing w:after="0" w:line="240" w:lineRule="auto"/>
      </w:pPr>
      <w:r>
        <w:separator/>
      </w:r>
    </w:p>
  </w:footnote>
  <w:footnote w:type="continuationSeparator" w:id="0">
    <w:p w:rsidR="00DD2D21" w:rsidRDefault="00DD2D21" w:rsidP="0077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71" w:rsidRPr="00777F71" w:rsidRDefault="00777F71" w:rsidP="00777F71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777F71">
      <w:rPr>
        <w:rFonts w:ascii="Times New Roman" w:hAnsi="Times New Roman" w:cs="Times New Roman"/>
        <w:sz w:val="24"/>
        <w:szCs w:val="24"/>
      </w:rPr>
      <w:t>FINANCIAL ACCOUNTING QUESTION 6</w:t>
    </w:r>
    <w:r w:rsidRPr="00777F71">
      <w:rPr>
        <w:rFonts w:ascii="Times New Roman" w:hAnsi="Times New Roman" w:cs="Times New Roman"/>
        <w:sz w:val="24"/>
        <w:szCs w:val="24"/>
      </w:rPr>
      <w:tab/>
    </w:r>
    <w:r w:rsidRPr="00777F7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626935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77F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F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7F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E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7F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77F71" w:rsidRDefault="00777F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71" w:rsidRDefault="00777F71" w:rsidP="00777F71">
    <w:pPr>
      <w:pStyle w:val="Header"/>
      <w:spacing w:line="480" w:lineRule="auto"/>
      <w:jc w:val="right"/>
    </w:pPr>
    <w:r w:rsidRPr="00777F71">
      <w:rPr>
        <w:rFonts w:ascii="Times New Roman" w:hAnsi="Times New Roman" w:cs="Times New Roman"/>
        <w:sz w:val="24"/>
        <w:szCs w:val="24"/>
      </w:rPr>
      <w:t>Running head: FINANCIAL ACCOUNTING QUESTION 6</w:t>
    </w:r>
    <w:r w:rsidRPr="00777F71">
      <w:rPr>
        <w:rFonts w:ascii="Times New Roman" w:hAnsi="Times New Roman" w:cs="Times New Roman"/>
        <w:sz w:val="24"/>
        <w:szCs w:val="24"/>
      </w:rPr>
      <w:tab/>
    </w:r>
    <w:r w:rsidRPr="00777F7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37862857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r w:rsidRPr="00777F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F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7F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D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7F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77F71" w:rsidRDefault="00777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FE"/>
    <w:rsid w:val="003B2ED7"/>
    <w:rsid w:val="00777F71"/>
    <w:rsid w:val="00951AFE"/>
    <w:rsid w:val="00CA3AAB"/>
    <w:rsid w:val="00D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4B7CA3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71"/>
  </w:style>
  <w:style w:type="paragraph" w:styleId="Footer">
    <w:name w:val="footer"/>
    <w:basedOn w:val="Normal"/>
    <w:link w:val="FooterChar"/>
    <w:uiPriority w:val="99"/>
    <w:unhideWhenUsed/>
    <w:rsid w:val="007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4B7CA3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71"/>
  </w:style>
  <w:style w:type="paragraph" w:styleId="Footer">
    <w:name w:val="footer"/>
    <w:basedOn w:val="Normal"/>
    <w:link w:val="FooterChar"/>
    <w:uiPriority w:val="99"/>
    <w:unhideWhenUsed/>
    <w:rsid w:val="0077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dcterms:created xsi:type="dcterms:W3CDTF">2016-12-08T16:47:00Z</dcterms:created>
  <dcterms:modified xsi:type="dcterms:W3CDTF">2016-12-08T17:00:00Z</dcterms:modified>
</cp:coreProperties>
</file>