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F6C" w:rsidRDefault="004C3F6C" w:rsidP="004F78C3">
      <w:pPr>
        <w:spacing w:line="480" w:lineRule="auto"/>
        <w:jc w:val="center"/>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r>
        <w:rPr>
          <w:rFonts w:ascii="Times New Roman" w:hAnsi="Times New Roman" w:cs="Times New Roman"/>
          <w:sz w:val="24"/>
          <w:szCs w:val="24"/>
        </w:rPr>
        <w:t>Balance of Payment Adjustments</w:t>
      </w:r>
    </w:p>
    <w:p w:rsidR="004C3F6C" w:rsidRDefault="004C3F6C" w:rsidP="004F78C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C3F6C" w:rsidRDefault="004C3F6C" w:rsidP="004F78C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C3F6C" w:rsidRDefault="004C3F6C" w:rsidP="004F78C3">
      <w:pPr>
        <w:spacing w:line="480" w:lineRule="auto"/>
        <w:jc w:val="center"/>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p>
    <w:p w:rsidR="004C3F6C" w:rsidRDefault="004C3F6C" w:rsidP="004C3F6C">
      <w:pPr>
        <w:spacing w:line="480" w:lineRule="auto"/>
        <w:rPr>
          <w:rFonts w:ascii="Times New Roman" w:hAnsi="Times New Roman" w:cs="Times New Roman"/>
          <w:sz w:val="24"/>
          <w:szCs w:val="24"/>
        </w:rPr>
      </w:pPr>
    </w:p>
    <w:p w:rsidR="004C3F6C" w:rsidRDefault="004C3F6C" w:rsidP="004F78C3">
      <w:pPr>
        <w:spacing w:line="480" w:lineRule="auto"/>
        <w:jc w:val="center"/>
        <w:rPr>
          <w:rFonts w:ascii="Times New Roman" w:hAnsi="Times New Roman" w:cs="Times New Roman"/>
          <w:sz w:val="24"/>
          <w:szCs w:val="24"/>
        </w:rPr>
      </w:pPr>
    </w:p>
    <w:p w:rsidR="00896653" w:rsidRPr="004F78C3" w:rsidRDefault="004F78C3" w:rsidP="004F78C3">
      <w:pPr>
        <w:spacing w:line="480" w:lineRule="auto"/>
        <w:jc w:val="center"/>
        <w:rPr>
          <w:rFonts w:ascii="Times New Roman" w:hAnsi="Times New Roman" w:cs="Times New Roman"/>
          <w:sz w:val="24"/>
          <w:szCs w:val="24"/>
        </w:rPr>
      </w:pPr>
      <w:r w:rsidRPr="004F78C3">
        <w:rPr>
          <w:rFonts w:ascii="Times New Roman" w:hAnsi="Times New Roman" w:cs="Times New Roman"/>
          <w:sz w:val="24"/>
          <w:szCs w:val="24"/>
        </w:rPr>
        <w:lastRenderedPageBreak/>
        <w:t>Balance of Payment Adjustments</w:t>
      </w:r>
    </w:p>
    <w:p w:rsidR="005477C4" w:rsidRPr="004F78C3" w:rsidRDefault="004F78C3" w:rsidP="004F78C3">
      <w:pPr>
        <w:spacing w:line="480" w:lineRule="auto"/>
        <w:jc w:val="center"/>
        <w:rPr>
          <w:rFonts w:ascii="Times New Roman" w:hAnsi="Times New Roman" w:cs="Times New Roman"/>
          <w:b/>
          <w:sz w:val="24"/>
          <w:szCs w:val="24"/>
        </w:rPr>
      </w:pPr>
      <w:r w:rsidRPr="004F78C3">
        <w:rPr>
          <w:rFonts w:ascii="Times New Roman" w:hAnsi="Times New Roman" w:cs="Times New Roman"/>
          <w:b/>
          <w:sz w:val="24"/>
          <w:szCs w:val="24"/>
        </w:rPr>
        <w:t>Introduction</w:t>
      </w:r>
    </w:p>
    <w:p w:rsidR="00E111FF" w:rsidRPr="004F78C3" w:rsidRDefault="004F78C3" w:rsidP="004F78C3">
      <w:pPr>
        <w:spacing w:line="480" w:lineRule="auto"/>
        <w:ind w:firstLine="720"/>
        <w:rPr>
          <w:rFonts w:ascii="Times New Roman" w:hAnsi="Times New Roman" w:cs="Times New Roman"/>
          <w:sz w:val="24"/>
          <w:szCs w:val="24"/>
        </w:rPr>
      </w:pPr>
      <w:r w:rsidRPr="004F78C3">
        <w:rPr>
          <w:rFonts w:ascii="Times New Roman" w:hAnsi="Times New Roman" w:cs="Times New Roman"/>
          <w:sz w:val="24"/>
          <w:szCs w:val="24"/>
        </w:rPr>
        <w:t xml:space="preserve">The gold standard currency is a </w:t>
      </w:r>
      <w:r w:rsidR="00925F40" w:rsidRPr="004F78C3">
        <w:rPr>
          <w:rFonts w:ascii="Times New Roman" w:hAnsi="Times New Roman" w:cs="Times New Roman"/>
          <w:sz w:val="24"/>
          <w:szCs w:val="24"/>
        </w:rPr>
        <w:t>economic</w:t>
      </w:r>
      <w:r w:rsidRPr="004F78C3">
        <w:rPr>
          <w:rFonts w:ascii="Times New Roman" w:hAnsi="Times New Roman" w:cs="Times New Roman"/>
          <w:sz w:val="24"/>
          <w:szCs w:val="24"/>
        </w:rPr>
        <w:t xml:space="preserve"> system whereby the currency of a country has a value that can be </w:t>
      </w:r>
      <w:r w:rsidR="00925F40" w:rsidRPr="004F78C3">
        <w:rPr>
          <w:rFonts w:ascii="Times New Roman" w:hAnsi="Times New Roman" w:cs="Times New Roman"/>
          <w:sz w:val="24"/>
          <w:szCs w:val="24"/>
        </w:rPr>
        <w:t>openly</w:t>
      </w:r>
      <w:r w:rsidRPr="004F78C3">
        <w:rPr>
          <w:rFonts w:ascii="Times New Roman" w:hAnsi="Times New Roman" w:cs="Times New Roman"/>
          <w:sz w:val="24"/>
          <w:szCs w:val="24"/>
        </w:rPr>
        <w:t xml:space="preserve"> </w:t>
      </w:r>
      <w:r w:rsidR="00925F40" w:rsidRPr="004F78C3">
        <w:rPr>
          <w:rFonts w:ascii="Times New Roman" w:hAnsi="Times New Roman" w:cs="Times New Roman"/>
          <w:sz w:val="24"/>
          <w:szCs w:val="24"/>
        </w:rPr>
        <w:t>related</w:t>
      </w:r>
      <w:r w:rsidR="00925F40">
        <w:rPr>
          <w:rFonts w:ascii="Times New Roman" w:hAnsi="Times New Roman" w:cs="Times New Roman"/>
          <w:sz w:val="24"/>
          <w:szCs w:val="24"/>
        </w:rPr>
        <w:t xml:space="preserve"> to gold. The countries that used </w:t>
      </w:r>
      <w:r w:rsidRPr="004F78C3">
        <w:rPr>
          <w:rFonts w:ascii="Times New Roman" w:hAnsi="Times New Roman" w:cs="Times New Roman"/>
          <w:sz w:val="24"/>
          <w:szCs w:val="24"/>
        </w:rPr>
        <w:t xml:space="preserve">the gold standard had an agreement to </w:t>
      </w:r>
      <w:r w:rsidR="00925F40" w:rsidRPr="004F78C3">
        <w:rPr>
          <w:rFonts w:ascii="Times New Roman" w:hAnsi="Times New Roman" w:cs="Times New Roman"/>
          <w:sz w:val="24"/>
          <w:szCs w:val="24"/>
        </w:rPr>
        <w:t>change</w:t>
      </w:r>
      <w:r w:rsidRPr="004F78C3">
        <w:rPr>
          <w:rFonts w:ascii="Times New Roman" w:hAnsi="Times New Roman" w:cs="Times New Roman"/>
          <w:sz w:val="24"/>
          <w:szCs w:val="24"/>
        </w:rPr>
        <w:t xml:space="preserve"> the paper money into a </w:t>
      </w:r>
      <w:r w:rsidR="00925F40" w:rsidRPr="004F78C3">
        <w:rPr>
          <w:rFonts w:ascii="Times New Roman" w:hAnsi="Times New Roman" w:cs="Times New Roman"/>
          <w:sz w:val="24"/>
          <w:szCs w:val="24"/>
        </w:rPr>
        <w:t>permanent</w:t>
      </w:r>
      <w:r w:rsidRPr="004F78C3">
        <w:rPr>
          <w:rFonts w:ascii="Times New Roman" w:hAnsi="Times New Roman" w:cs="Times New Roman"/>
          <w:sz w:val="24"/>
          <w:szCs w:val="24"/>
        </w:rPr>
        <w:t xml:space="preserve"> amount of gold. Therefore, a country that us</w:t>
      </w:r>
      <w:r w:rsidR="00925F40">
        <w:rPr>
          <w:rFonts w:ascii="Times New Roman" w:hAnsi="Times New Roman" w:cs="Times New Roman"/>
          <w:sz w:val="24"/>
          <w:szCs w:val="24"/>
        </w:rPr>
        <w:t>ed the gold standard set a permanent</w:t>
      </w:r>
      <w:r w:rsidRPr="004F78C3">
        <w:rPr>
          <w:rFonts w:ascii="Times New Roman" w:hAnsi="Times New Roman" w:cs="Times New Roman"/>
          <w:sz w:val="24"/>
          <w:szCs w:val="24"/>
        </w:rPr>
        <w:t xml:space="preserve"> price for the gol</w:t>
      </w:r>
      <w:r w:rsidR="00925F40">
        <w:rPr>
          <w:rFonts w:ascii="Times New Roman" w:hAnsi="Times New Roman" w:cs="Times New Roman"/>
          <w:sz w:val="24"/>
          <w:szCs w:val="24"/>
        </w:rPr>
        <w:t>d and bought and sold it at the same</w:t>
      </w:r>
      <w:r w:rsidRPr="004F78C3">
        <w:rPr>
          <w:rFonts w:ascii="Times New Roman" w:hAnsi="Times New Roman" w:cs="Times New Roman"/>
          <w:sz w:val="24"/>
          <w:szCs w:val="24"/>
        </w:rPr>
        <w:t xml:space="preserve"> price. The countries that used the gold standard stopped and started using fiat money which focused on the currencies of the countries being convertible </w:t>
      </w:r>
      <w:r w:rsidRPr="004F78C3">
        <w:rPr>
          <w:rStyle w:val="selectable"/>
          <w:rFonts w:ascii="Times New Roman" w:hAnsi="Times New Roman" w:cs="Times New Roman"/>
          <w:sz w:val="24"/>
          <w:szCs w:val="24"/>
        </w:rPr>
        <w:t>(Braga de Macedo, Reis, &amp; Eichengre</w:t>
      </w:r>
      <w:r w:rsidR="00925F40">
        <w:rPr>
          <w:rStyle w:val="selectable"/>
          <w:rFonts w:ascii="Times New Roman" w:hAnsi="Times New Roman" w:cs="Times New Roman"/>
          <w:sz w:val="24"/>
          <w:szCs w:val="24"/>
        </w:rPr>
        <w:t>en, 2005). The gold standard became</w:t>
      </w:r>
      <w:r w:rsidRPr="004F78C3">
        <w:rPr>
          <w:rStyle w:val="selectable"/>
          <w:rFonts w:ascii="Times New Roman" w:hAnsi="Times New Roman" w:cs="Times New Roman"/>
          <w:sz w:val="24"/>
          <w:szCs w:val="24"/>
        </w:rPr>
        <w:t xml:space="preserve"> the main internatio</w:t>
      </w:r>
      <w:r w:rsidR="00925F40">
        <w:rPr>
          <w:rStyle w:val="selectable"/>
          <w:rFonts w:ascii="Times New Roman" w:hAnsi="Times New Roman" w:cs="Times New Roman"/>
          <w:sz w:val="24"/>
          <w:szCs w:val="24"/>
        </w:rPr>
        <w:t>nal standard used in determination</w:t>
      </w:r>
      <w:r w:rsidRPr="004F78C3">
        <w:rPr>
          <w:rStyle w:val="selectable"/>
          <w:rFonts w:ascii="Times New Roman" w:hAnsi="Times New Roman" w:cs="Times New Roman"/>
          <w:sz w:val="24"/>
          <w:szCs w:val="24"/>
        </w:rPr>
        <w:t xml:space="preserve"> </w:t>
      </w:r>
      <w:r w:rsidR="00925F40">
        <w:rPr>
          <w:rStyle w:val="selectable"/>
          <w:rFonts w:ascii="Times New Roman" w:hAnsi="Times New Roman" w:cs="Times New Roman"/>
          <w:sz w:val="24"/>
          <w:szCs w:val="24"/>
        </w:rPr>
        <w:t>of the rate of currency of a country</w:t>
      </w:r>
      <w:r w:rsidRPr="004F78C3">
        <w:rPr>
          <w:rStyle w:val="selectable"/>
          <w:rFonts w:ascii="Times New Roman" w:hAnsi="Times New Roman" w:cs="Times New Roman"/>
          <w:sz w:val="24"/>
          <w:szCs w:val="24"/>
        </w:rPr>
        <w:t xml:space="preserve"> in relation to other countries’ currency.</w:t>
      </w:r>
    </w:p>
    <w:p w:rsidR="004927C9" w:rsidRPr="004F78C3" w:rsidRDefault="004F78C3" w:rsidP="004F78C3">
      <w:pPr>
        <w:spacing w:line="480" w:lineRule="auto"/>
        <w:ind w:firstLine="720"/>
        <w:rPr>
          <w:rFonts w:ascii="Times New Roman" w:hAnsi="Times New Roman" w:cs="Times New Roman"/>
          <w:sz w:val="24"/>
          <w:szCs w:val="24"/>
        </w:rPr>
      </w:pPr>
      <w:r w:rsidRPr="004F78C3">
        <w:rPr>
          <w:rFonts w:ascii="Times New Roman" w:hAnsi="Times New Roman" w:cs="Times New Roman"/>
          <w:sz w:val="24"/>
          <w:szCs w:val="24"/>
        </w:rPr>
        <w:t xml:space="preserve">The U.S used the bimetallic system of gold and silver in the 1780’s. In this regime, the silver coins were more favorable and the domestic purchases were rarely done using gold coins. From 1834, the congress adjusted the </w:t>
      </w:r>
      <w:r w:rsidR="00925F40">
        <w:rPr>
          <w:rFonts w:ascii="Times New Roman" w:hAnsi="Times New Roman" w:cs="Times New Roman"/>
          <w:sz w:val="24"/>
          <w:szCs w:val="24"/>
        </w:rPr>
        <w:t xml:space="preserve">ratio of </w:t>
      </w:r>
      <w:r w:rsidRPr="004F78C3">
        <w:rPr>
          <w:rFonts w:ascii="Times New Roman" w:hAnsi="Times New Roman" w:cs="Times New Roman"/>
          <w:sz w:val="24"/>
          <w:szCs w:val="24"/>
        </w:rPr>
        <w:t>silver</w:t>
      </w:r>
      <w:r w:rsidR="00925F40">
        <w:rPr>
          <w:rFonts w:ascii="Times New Roman" w:hAnsi="Times New Roman" w:cs="Times New Roman"/>
          <w:sz w:val="24"/>
          <w:szCs w:val="24"/>
        </w:rPr>
        <w:t xml:space="preserve"> coins</w:t>
      </w:r>
      <w:r w:rsidRPr="004F78C3">
        <w:rPr>
          <w:rFonts w:ascii="Times New Roman" w:hAnsi="Times New Roman" w:cs="Times New Roman"/>
          <w:sz w:val="24"/>
          <w:szCs w:val="24"/>
        </w:rPr>
        <w:t xml:space="preserve"> to gold </w:t>
      </w:r>
      <w:r w:rsidR="00925F40">
        <w:rPr>
          <w:rFonts w:ascii="Times New Roman" w:hAnsi="Times New Roman" w:cs="Times New Roman"/>
          <w:sz w:val="24"/>
          <w:szCs w:val="24"/>
        </w:rPr>
        <w:t xml:space="preserve">coins </w:t>
      </w:r>
      <w:r w:rsidRPr="004F78C3">
        <w:rPr>
          <w:rFonts w:ascii="Times New Roman" w:hAnsi="Times New Roman" w:cs="Times New Roman"/>
          <w:sz w:val="24"/>
          <w:szCs w:val="24"/>
        </w:rPr>
        <w:t xml:space="preserve">from 15-1 to 16-1. Therefore, gold became </w:t>
      </w:r>
      <w:r w:rsidR="00925F40">
        <w:rPr>
          <w:rFonts w:ascii="Times New Roman" w:hAnsi="Times New Roman" w:cs="Times New Roman"/>
          <w:sz w:val="24"/>
          <w:szCs w:val="24"/>
        </w:rPr>
        <w:t>economical compared</w:t>
      </w:r>
      <w:r w:rsidRPr="004F78C3">
        <w:rPr>
          <w:rFonts w:ascii="Times New Roman" w:hAnsi="Times New Roman" w:cs="Times New Roman"/>
          <w:sz w:val="24"/>
          <w:szCs w:val="24"/>
        </w:rPr>
        <w:t xml:space="preserve"> to the world's market price ration </w:t>
      </w:r>
      <w:r w:rsidRPr="004F78C3">
        <w:rPr>
          <w:rStyle w:val="selectable"/>
          <w:rFonts w:ascii="Times New Roman" w:hAnsi="Times New Roman" w:cs="Times New Roman"/>
          <w:sz w:val="24"/>
          <w:szCs w:val="24"/>
        </w:rPr>
        <w:t>(Eichengreen &amp; Temin, 2016)</w:t>
      </w:r>
      <w:r w:rsidRPr="004F78C3">
        <w:rPr>
          <w:rFonts w:ascii="Times New Roman" w:hAnsi="Times New Roman" w:cs="Times New Roman"/>
          <w:sz w:val="24"/>
          <w:szCs w:val="24"/>
        </w:rPr>
        <w:t>. At around 1850 silver had disappeared from exportation and the gold coins became the principal currency in the USA. In 1879 the classic gold standard was adopted and was used to determine the value of the currency of the country. The country continued to use the g</w:t>
      </w:r>
      <w:r w:rsidR="00925F40">
        <w:rPr>
          <w:rFonts w:ascii="Times New Roman" w:hAnsi="Times New Roman" w:cs="Times New Roman"/>
          <w:sz w:val="24"/>
          <w:szCs w:val="24"/>
        </w:rPr>
        <w:t>old standard until the year 1971.</w:t>
      </w:r>
    </w:p>
    <w:p w:rsidR="00E66755" w:rsidRPr="004F78C3" w:rsidRDefault="004F78C3" w:rsidP="004F78C3">
      <w:pPr>
        <w:spacing w:line="480" w:lineRule="auto"/>
        <w:ind w:firstLine="720"/>
        <w:rPr>
          <w:rStyle w:val="selectable"/>
          <w:rFonts w:ascii="Times New Roman" w:hAnsi="Times New Roman" w:cs="Times New Roman"/>
          <w:sz w:val="24"/>
          <w:szCs w:val="24"/>
        </w:rPr>
      </w:pPr>
      <w:r w:rsidRPr="004F78C3">
        <w:rPr>
          <w:rStyle w:val="selectable"/>
          <w:rFonts w:ascii="Times New Roman" w:hAnsi="Times New Roman" w:cs="Times New Roman"/>
          <w:sz w:val="24"/>
          <w:szCs w:val="24"/>
        </w:rPr>
        <w:t>The change from the gold standard by the U.S occurred in 1971 due to the deficits in the balance of payment for the U.S sin</w:t>
      </w:r>
      <w:r w:rsidR="00925F40">
        <w:rPr>
          <w:rStyle w:val="selectable"/>
          <w:rFonts w:ascii="Times New Roman" w:hAnsi="Times New Roman" w:cs="Times New Roman"/>
          <w:sz w:val="24"/>
          <w:szCs w:val="24"/>
        </w:rPr>
        <w:t xml:space="preserve">ce most of the countries paid </w:t>
      </w:r>
      <w:r w:rsidRPr="004F78C3">
        <w:rPr>
          <w:rStyle w:val="selectable"/>
          <w:rFonts w:ascii="Times New Roman" w:hAnsi="Times New Roman" w:cs="Times New Roman"/>
          <w:sz w:val="24"/>
          <w:szCs w:val="24"/>
        </w:rPr>
        <w:t>their international</w:t>
      </w:r>
      <w:r w:rsidR="00925F40">
        <w:rPr>
          <w:rStyle w:val="selectable"/>
          <w:rFonts w:ascii="Times New Roman" w:hAnsi="Times New Roman" w:cs="Times New Roman"/>
          <w:sz w:val="24"/>
          <w:szCs w:val="24"/>
        </w:rPr>
        <w:t xml:space="preserve"> trade</w:t>
      </w:r>
      <w:r w:rsidRPr="004F78C3">
        <w:rPr>
          <w:rStyle w:val="selectable"/>
          <w:rFonts w:ascii="Times New Roman" w:hAnsi="Times New Roman" w:cs="Times New Roman"/>
          <w:sz w:val="24"/>
          <w:szCs w:val="24"/>
        </w:rPr>
        <w:t xml:space="preserve"> balances using the U.S dollars yet the federal government had </w:t>
      </w:r>
      <w:r w:rsidR="00925F40" w:rsidRPr="004F78C3">
        <w:rPr>
          <w:rStyle w:val="selectable"/>
          <w:rFonts w:ascii="Times New Roman" w:hAnsi="Times New Roman" w:cs="Times New Roman"/>
          <w:sz w:val="24"/>
          <w:szCs w:val="24"/>
        </w:rPr>
        <w:t>guaranteed</w:t>
      </w:r>
      <w:r w:rsidRPr="004F78C3">
        <w:rPr>
          <w:rStyle w:val="selectable"/>
          <w:rFonts w:ascii="Times New Roman" w:hAnsi="Times New Roman" w:cs="Times New Roman"/>
          <w:sz w:val="24"/>
          <w:szCs w:val="24"/>
        </w:rPr>
        <w:t xml:space="preserve"> to </w:t>
      </w:r>
      <w:r w:rsidR="00925F40" w:rsidRPr="004F78C3">
        <w:rPr>
          <w:rStyle w:val="selectable"/>
          <w:rFonts w:ascii="Times New Roman" w:hAnsi="Times New Roman" w:cs="Times New Roman"/>
          <w:sz w:val="24"/>
          <w:szCs w:val="24"/>
        </w:rPr>
        <w:t>convert</w:t>
      </w:r>
      <w:r w:rsidR="00D1527A">
        <w:rPr>
          <w:rStyle w:val="selectable"/>
          <w:rFonts w:ascii="Times New Roman" w:hAnsi="Times New Roman" w:cs="Times New Roman"/>
          <w:sz w:val="24"/>
          <w:szCs w:val="24"/>
        </w:rPr>
        <w:t xml:space="preserve"> the other central bank systems</w:t>
      </w:r>
      <w:r w:rsidRPr="004F78C3">
        <w:rPr>
          <w:rStyle w:val="selectable"/>
          <w:rFonts w:ascii="Times New Roman" w:hAnsi="Times New Roman" w:cs="Times New Roman"/>
          <w:sz w:val="24"/>
          <w:szCs w:val="24"/>
        </w:rPr>
        <w:t xml:space="preserve"> of dollar for </w:t>
      </w:r>
      <w:r w:rsidR="00D1527A">
        <w:rPr>
          <w:rStyle w:val="selectable"/>
          <w:rFonts w:ascii="Times New Roman" w:hAnsi="Times New Roman" w:cs="Times New Roman"/>
          <w:sz w:val="24"/>
          <w:szCs w:val="24"/>
        </w:rPr>
        <w:t xml:space="preserve">the </w:t>
      </w:r>
      <w:r w:rsidRPr="004F78C3">
        <w:rPr>
          <w:rStyle w:val="selectable"/>
          <w:rFonts w:ascii="Times New Roman" w:hAnsi="Times New Roman" w:cs="Times New Roman"/>
          <w:sz w:val="24"/>
          <w:szCs w:val="24"/>
        </w:rPr>
        <w:t xml:space="preserve">gold at the fixed rate. Therefore, this led to decrease in the gold reserves since the balance of payment deficits had persisted. Additionally, since the exchange rates were fixed, the use of gold standard led to the similar movement of price levels around the world. The fixed exchange rate that was caused by both monetary and non-monetary shocks affected the flow of gold and capital between the two trading countries. The shock </w:t>
      </w:r>
      <w:r w:rsidR="00D1527A">
        <w:rPr>
          <w:rStyle w:val="selectable"/>
          <w:rFonts w:ascii="Times New Roman" w:hAnsi="Times New Roman" w:cs="Times New Roman"/>
          <w:sz w:val="24"/>
          <w:szCs w:val="24"/>
        </w:rPr>
        <w:t>experienced in a country a</w:t>
      </w:r>
      <w:r w:rsidRPr="004F78C3">
        <w:rPr>
          <w:rStyle w:val="selectable"/>
          <w:rFonts w:ascii="Times New Roman" w:hAnsi="Times New Roman" w:cs="Times New Roman"/>
          <w:sz w:val="24"/>
          <w:szCs w:val="24"/>
        </w:rPr>
        <w:t>ffect</w:t>
      </w:r>
      <w:r w:rsidR="00D1527A">
        <w:rPr>
          <w:rStyle w:val="selectable"/>
          <w:rFonts w:ascii="Times New Roman" w:hAnsi="Times New Roman" w:cs="Times New Roman"/>
          <w:sz w:val="24"/>
          <w:szCs w:val="24"/>
        </w:rPr>
        <w:t>ed the</w:t>
      </w:r>
      <w:r w:rsidRPr="004F78C3">
        <w:rPr>
          <w:rStyle w:val="selectable"/>
          <w:rFonts w:ascii="Times New Roman" w:hAnsi="Times New Roman" w:cs="Times New Roman"/>
          <w:sz w:val="24"/>
          <w:szCs w:val="24"/>
        </w:rPr>
        <w:t xml:space="preserve"> supply of money, expenditure, real income and the price levels in another country which hugely affected economic performance.</w:t>
      </w:r>
    </w:p>
    <w:p w:rsidR="00047F71" w:rsidRPr="004F78C3" w:rsidRDefault="004F78C3" w:rsidP="004F78C3">
      <w:pPr>
        <w:spacing w:line="480" w:lineRule="auto"/>
        <w:ind w:firstLine="720"/>
        <w:rPr>
          <w:rStyle w:val="selectable"/>
          <w:rFonts w:ascii="Times New Roman" w:hAnsi="Times New Roman" w:cs="Times New Roman"/>
          <w:sz w:val="24"/>
          <w:szCs w:val="24"/>
        </w:rPr>
      </w:pPr>
      <w:r w:rsidRPr="004F78C3">
        <w:rPr>
          <w:rStyle w:val="selectable"/>
          <w:rFonts w:ascii="Times New Roman" w:hAnsi="Times New Roman" w:cs="Times New Roman"/>
          <w:sz w:val="24"/>
          <w:szCs w:val="24"/>
        </w:rPr>
        <w:t>The country changed from the gold standard because other countries such as Belgium and France did not follow the rules set such as not allowing the interest rates to raise enough to decrease the prices of domestic products. Additionally, most countries broke the major rule of sterilization whereby they protected their domestic supply of money from the external disequilibrium. The countries used strategies such as selling and buying of securities to reduce the supply of money. All these factors contributed to the change of the U.S to fiat money.</w:t>
      </w:r>
    </w:p>
    <w:p w:rsidR="00896653" w:rsidRPr="004F78C3" w:rsidRDefault="004F78C3" w:rsidP="004F78C3">
      <w:pPr>
        <w:spacing w:line="480" w:lineRule="auto"/>
        <w:jc w:val="center"/>
        <w:rPr>
          <w:rStyle w:val="selectable"/>
          <w:rFonts w:ascii="Times New Roman" w:hAnsi="Times New Roman" w:cs="Times New Roman"/>
          <w:b/>
          <w:sz w:val="24"/>
          <w:szCs w:val="24"/>
        </w:rPr>
      </w:pPr>
      <w:r w:rsidRPr="004F78C3">
        <w:rPr>
          <w:rStyle w:val="selectable"/>
          <w:rFonts w:ascii="Times New Roman" w:hAnsi="Times New Roman" w:cs="Times New Roman"/>
          <w:b/>
          <w:sz w:val="24"/>
          <w:szCs w:val="24"/>
        </w:rPr>
        <w:t>Conclusion</w:t>
      </w:r>
    </w:p>
    <w:p w:rsidR="004F78C3" w:rsidRDefault="004F78C3" w:rsidP="004F78C3">
      <w:pPr>
        <w:spacing w:line="480" w:lineRule="auto"/>
        <w:ind w:firstLine="720"/>
        <w:rPr>
          <w:rStyle w:val="selectable"/>
          <w:rFonts w:ascii="Times New Roman" w:hAnsi="Times New Roman" w:cs="Times New Roman"/>
          <w:sz w:val="24"/>
          <w:szCs w:val="24"/>
        </w:rPr>
      </w:pPr>
      <w:r w:rsidRPr="004F78C3">
        <w:rPr>
          <w:rStyle w:val="selectable"/>
          <w:rFonts w:ascii="Times New Roman" w:hAnsi="Times New Roman" w:cs="Times New Roman"/>
          <w:sz w:val="24"/>
          <w:szCs w:val="24"/>
        </w:rPr>
        <w:t>The use of the gold standard was a method to maintain the international balance of payment between states. The countries had to use fixed rates of their currencies for the gold. The gold standard was used by almost every country but after the World War countries changed from the use of gold as a measure of currency to the use of money which was more convertible and did not need countries to have a fixed rate. Therefore, this created the changes in the balance of payment.</w:t>
      </w:r>
    </w:p>
    <w:p w:rsidR="004F78C3" w:rsidRDefault="004F78C3" w:rsidP="004F78C3">
      <w:pPr>
        <w:spacing w:line="480" w:lineRule="auto"/>
        <w:ind w:firstLine="720"/>
        <w:rPr>
          <w:rStyle w:val="selectable"/>
          <w:rFonts w:ascii="Times New Roman" w:hAnsi="Times New Roman" w:cs="Times New Roman"/>
          <w:sz w:val="24"/>
          <w:szCs w:val="24"/>
        </w:rPr>
      </w:pPr>
    </w:p>
    <w:p w:rsidR="004F78C3" w:rsidRDefault="004F78C3" w:rsidP="004F78C3">
      <w:pPr>
        <w:spacing w:line="480" w:lineRule="auto"/>
        <w:ind w:firstLine="720"/>
        <w:rPr>
          <w:rStyle w:val="selectable"/>
          <w:rFonts w:ascii="Times New Roman" w:hAnsi="Times New Roman" w:cs="Times New Roman"/>
          <w:sz w:val="24"/>
          <w:szCs w:val="24"/>
        </w:rPr>
      </w:pPr>
    </w:p>
    <w:p w:rsidR="004F78C3" w:rsidRDefault="004F78C3" w:rsidP="004F78C3">
      <w:pPr>
        <w:spacing w:line="480" w:lineRule="auto"/>
        <w:ind w:firstLine="720"/>
        <w:rPr>
          <w:rStyle w:val="selectable"/>
          <w:rFonts w:ascii="Times New Roman" w:hAnsi="Times New Roman" w:cs="Times New Roman"/>
          <w:sz w:val="24"/>
          <w:szCs w:val="24"/>
        </w:rPr>
      </w:pPr>
    </w:p>
    <w:p w:rsidR="004F78C3" w:rsidRDefault="004F78C3" w:rsidP="004F78C3">
      <w:pPr>
        <w:spacing w:line="480" w:lineRule="auto"/>
        <w:ind w:firstLine="720"/>
        <w:jc w:val="center"/>
        <w:rPr>
          <w:rStyle w:val="selectable"/>
          <w:rFonts w:ascii="Times New Roman" w:hAnsi="Times New Roman" w:cs="Times New Roman"/>
          <w:sz w:val="24"/>
          <w:szCs w:val="24"/>
        </w:rPr>
      </w:pPr>
      <w:r>
        <w:rPr>
          <w:rStyle w:val="selectable"/>
          <w:rFonts w:ascii="Times New Roman" w:hAnsi="Times New Roman" w:cs="Times New Roman"/>
          <w:sz w:val="24"/>
          <w:szCs w:val="24"/>
        </w:rPr>
        <w:t>References</w:t>
      </w:r>
    </w:p>
    <w:p w:rsidR="004F78C3" w:rsidRPr="004F78C3" w:rsidRDefault="004F78C3" w:rsidP="004F78C3">
      <w:pPr>
        <w:spacing w:line="480" w:lineRule="auto"/>
        <w:ind w:left="720" w:hanging="720"/>
        <w:rPr>
          <w:rStyle w:val="selectable"/>
          <w:rFonts w:ascii="Times New Roman" w:hAnsi="Times New Roman" w:cs="Times New Roman"/>
          <w:sz w:val="24"/>
          <w:szCs w:val="24"/>
        </w:rPr>
      </w:pPr>
      <w:r w:rsidRPr="004F78C3">
        <w:rPr>
          <w:rStyle w:val="selectable"/>
          <w:rFonts w:ascii="Times New Roman" w:hAnsi="Times New Roman" w:cs="Times New Roman"/>
          <w:sz w:val="24"/>
          <w:szCs w:val="24"/>
        </w:rPr>
        <w:t xml:space="preserve">Braga de Macedo, J., Reis, J., &amp; Eichengreen, B. (2005). </w:t>
      </w:r>
      <w:r w:rsidRPr="004F78C3">
        <w:rPr>
          <w:rStyle w:val="selectable"/>
          <w:rFonts w:ascii="Times New Roman" w:hAnsi="Times New Roman" w:cs="Times New Roman"/>
          <w:i/>
          <w:iCs/>
          <w:sz w:val="24"/>
          <w:szCs w:val="24"/>
        </w:rPr>
        <w:t>Currency Convertibility: The Gold Standard and Beyond Routledge Explorations in Economic History</w:t>
      </w:r>
      <w:r w:rsidRPr="004F78C3">
        <w:rPr>
          <w:rStyle w:val="selectable"/>
          <w:rFonts w:ascii="Times New Roman" w:hAnsi="Times New Roman" w:cs="Times New Roman"/>
          <w:sz w:val="24"/>
          <w:szCs w:val="24"/>
        </w:rPr>
        <w:t xml:space="preserve"> (1st ed.). Routledge.</w:t>
      </w:r>
    </w:p>
    <w:p w:rsidR="004F78C3" w:rsidRPr="004F78C3" w:rsidRDefault="004F78C3" w:rsidP="004F78C3">
      <w:pPr>
        <w:spacing w:line="480" w:lineRule="auto"/>
        <w:ind w:left="720" w:hanging="720"/>
        <w:rPr>
          <w:rStyle w:val="selectable"/>
          <w:rFonts w:ascii="Times New Roman" w:hAnsi="Times New Roman" w:cs="Times New Roman"/>
          <w:sz w:val="24"/>
          <w:szCs w:val="24"/>
        </w:rPr>
      </w:pPr>
      <w:r w:rsidRPr="004F78C3">
        <w:rPr>
          <w:rStyle w:val="selectable"/>
          <w:rFonts w:ascii="Times New Roman" w:hAnsi="Times New Roman" w:cs="Times New Roman"/>
          <w:sz w:val="24"/>
          <w:szCs w:val="24"/>
        </w:rPr>
        <w:t xml:space="preserve">EICHENGREEN, B. &amp; TEMIN, P. (2016). </w:t>
      </w:r>
      <w:r w:rsidRPr="004F78C3">
        <w:rPr>
          <w:rStyle w:val="selectable"/>
          <w:rFonts w:ascii="Times New Roman" w:hAnsi="Times New Roman" w:cs="Times New Roman"/>
          <w:i/>
          <w:iCs/>
          <w:sz w:val="24"/>
          <w:szCs w:val="24"/>
        </w:rPr>
        <w:t>The Gold Standard And The Great Depression</w:t>
      </w:r>
      <w:r w:rsidRPr="004F78C3">
        <w:rPr>
          <w:rStyle w:val="selectable"/>
          <w:rFonts w:ascii="Times New Roman" w:hAnsi="Times New Roman" w:cs="Times New Roman"/>
          <w:sz w:val="24"/>
          <w:szCs w:val="24"/>
        </w:rPr>
        <w:t xml:space="preserve">. Retrieved from </w:t>
      </w:r>
      <w:hyperlink r:id="rId7" w:history="1">
        <w:r w:rsidRPr="004F78C3">
          <w:rPr>
            <w:rStyle w:val="Hyperlink"/>
            <w:rFonts w:ascii="Times New Roman" w:hAnsi="Times New Roman" w:cs="Times New Roman"/>
            <w:sz w:val="24"/>
            <w:szCs w:val="24"/>
          </w:rPr>
          <w:t>http://www.cambridge.org.secure.sci-hub.bz/core/journals/contemporary-european-history/article/div-classtitlethe-gold-standard-and-the-great-depressiondiv/2DE514997A8E82B6C135ADF1535DA1E7</w:t>
        </w:r>
      </w:hyperlink>
    </w:p>
    <w:p w:rsidR="004F78C3" w:rsidRDefault="004F78C3" w:rsidP="004F78C3">
      <w:pPr>
        <w:spacing w:line="480" w:lineRule="auto"/>
        <w:rPr>
          <w:rStyle w:val="selectable"/>
          <w:rFonts w:ascii="Times New Roman" w:hAnsi="Times New Roman" w:cs="Times New Roman"/>
          <w:sz w:val="24"/>
          <w:szCs w:val="24"/>
        </w:rPr>
      </w:pPr>
    </w:p>
    <w:p w:rsidR="00896653" w:rsidRPr="004F78C3" w:rsidRDefault="004F78C3" w:rsidP="004F78C3">
      <w:pPr>
        <w:spacing w:line="480" w:lineRule="auto"/>
        <w:ind w:firstLine="720"/>
        <w:rPr>
          <w:rFonts w:ascii="Times New Roman" w:hAnsi="Times New Roman" w:cs="Times New Roman"/>
          <w:sz w:val="24"/>
          <w:szCs w:val="24"/>
        </w:rPr>
      </w:pPr>
      <w:r w:rsidRPr="004F78C3">
        <w:rPr>
          <w:rStyle w:val="selectable"/>
          <w:rFonts w:ascii="Times New Roman" w:hAnsi="Times New Roman" w:cs="Times New Roman"/>
          <w:sz w:val="24"/>
          <w:szCs w:val="24"/>
        </w:rPr>
        <w:t xml:space="preserve"> </w:t>
      </w:r>
      <w:bookmarkStart w:id="0" w:name="_GoBack"/>
      <w:bookmarkEnd w:id="0"/>
    </w:p>
    <w:sectPr w:rsidR="00896653" w:rsidRPr="004F78C3" w:rsidSect="004C3F6C">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551" w:rsidRDefault="00340551" w:rsidP="004C3F6C">
      <w:pPr>
        <w:spacing w:after="0" w:line="240" w:lineRule="auto"/>
      </w:pPr>
      <w:r>
        <w:separator/>
      </w:r>
    </w:p>
  </w:endnote>
  <w:endnote w:type="continuationSeparator" w:id="0">
    <w:p w:rsidR="00340551" w:rsidRDefault="00340551" w:rsidP="004C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551" w:rsidRDefault="00340551" w:rsidP="004C3F6C">
      <w:pPr>
        <w:spacing w:after="0" w:line="240" w:lineRule="auto"/>
      </w:pPr>
      <w:r>
        <w:separator/>
      </w:r>
    </w:p>
  </w:footnote>
  <w:footnote w:type="continuationSeparator" w:id="0">
    <w:p w:rsidR="00340551" w:rsidRDefault="00340551" w:rsidP="004C3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6C" w:rsidRPr="004C3F6C" w:rsidRDefault="004C3F6C" w:rsidP="004C3F6C">
    <w:pPr>
      <w:pStyle w:val="Header"/>
      <w:spacing w:line="480" w:lineRule="auto"/>
      <w:jc w:val="right"/>
      <w:rPr>
        <w:rFonts w:ascii="Times New Roman" w:hAnsi="Times New Roman" w:cs="Times New Roman"/>
        <w:sz w:val="24"/>
        <w:szCs w:val="24"/>
      </w:rPr>
    </w:pPr>
    <w:r w:rsidRPr="004C3F6C">
      <w:rPr>
        <w:rFonts w:ascii="Times New Roman" w:hAnsi="Times New Roman" w:cs="Times New Roman"/>
        <w:sz w:val="24"/>
        <w:szCs w:val="24"/>
      </w:rPr>
      <w:t>BALANCE OF PAYMENT ADJUSTMENT</w:t>
    </w:r>
    <w:r w:rsidRPr="004C3F6C">
      <w:rPr>
        <w:rFonts w:ascii="Times New Roman" w:hAnsi="Times New Roman" w:cs="Times New Roman"/>
        <w:sz w:val="24"/>
        <w:szCs w:val="24"/>
      </w:rPr>
      <w:tab/>
    </w:r>
    <w:r w:rsidRPr="004C3F6C">
      <w:rPr>
        <w:rFonts w:ascii="Times New Roman" w:hAnsi="Times New Roman" w:cs="Times New Roman"/>
        <w:sz w:val="24"/>
        <w:szCs w:val="24"/>
      </w:rPr>
      <w:tab/>
    </w:r>
    <w:sdt>
      <w:sdtPr>
        <w:rPr>
          <w:rFonts w:ascii="Times New Roman" w:hAnsi="Times New Roman" w:cs="Times New Roman"/>
          <w:sz w:val="24"/>
          <w:szCs w:val="24"/>
        </w:rPr>
        <w:id w:val="-290975647"/>
        <w:docPartObj>
          <w:docPartGallery w:val="Page Numbers (Top of Page)"/>
          <w:docPartUnique/>
        </w:docPartObj>
      </w:sdtPr>
      <w:sdtEndPr>
        <w:rPr>
          <w:noProof/>
        </w:rPr>
      </w:sdtEndPr>
      <w:sdtContent>
        <w:r w:rsidRPr="004C3F6C">
          <w:rPr>
            <w:rFonts w:ascii="Times New Roman" w:hAnsi="Times New Roman" w:cs="Times New Roman"/>
            <w:sz w:val="24"/>
            <w:szCs w:val="24"/>
          </w:rPr>
          <w:fldChar w:fldCharType="begin"/>
        </w:r>
        <w:r w:rsidRPr="004C3F6C">
          <w:rPr>
            <w:rFonts w:ascii="Times New Roman" w:hAnsi="Times New Roman" w:cs="Times New Roman"/>
            <w:sz w:val="24"/>
            <w:szCs w:val="24"/>
          </w:rPr>
          <w:instrText xml:space="preserve"> PAGE   \* MERGEFORMAT </w:instrText>
        </w:r>
        <w:r w:rsidRPr="004C3F6C">
          <w:rPr>
            <w:rFonts w:ascii="Times New Roman" w:hAnsi="Times New Roman" w:cs="Times New Roman"/>
            <w:sz w:val="24"/>
            <w:szCs w:val="24"/>
          </w:rPr>
          <w:fldChar w:fldCharType="separate"/>
        </w:r>
        <w:r>
          <w:rPr>
            <w:rFonts w:ascii="Times New Roman" w:hAnsi="Times New Roman" w:cs="Times New Roman"/>
            <w:noProof/>
            <w:sz w:val="24"/>
            <w:szCs w:val="24"/>
          </w:rPr>
          <w:t>4</w:t>
        </w:r>
        <w:r w:rsidRPr="004C3F6C">
          <w:rPr>
            <w:rFonts w:ascii="Times New Roman" w:hAnsi="Times New Roman" w:cs="Times New Roman"/>
            <w:noProof/>
            <w:sz w:val="24"/>
            <w:szCs w:val="24"/>
          </w:rPr>
          <w:fldChar w:fldCharType="end"/>
        </w:r>
      </w:sdtContent>
    </w:sdt>
  </w:p>
  <w:p w:rsidR="004C3F6C" w:rsidRDefault="004C3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6C" w:rsidRPr="004C3F6C" w:rsidRDefault="004C3F6C" w:rsidP="004C3F6C">
    <w:pPr>
      <w:pStyle w:val="Header"/>
      <w:spacing w:line="480" w:lineRule="auto"/>
      <w:jc w:val="right"/>
      <w:rPr>
        <w:rFonts w:ascii="Times New Roman" w:hAnsi="Times New Roman" w:cs="Times New Roman"/>
        <w:sz w:val="24"/>
        <w:szCs w:val="24"/>
      </w:rPr>
    </w:pPr>
    <w:r w:rsidRPr="004C3F6C">
      <w:rPr>
        <w:rFonts w:ascii="Times New Roman" w:hAnsi="Times New Roman" w:cs="Times New Roman"/>
        <w:sz w:val="24"/>
        <w:szCs w:val="24"/>
      </w:rPr>
      <w:t>Running head: BALANCE OF PAYMENT ADJUSTMENTS</w:t>
    </w:r>
    <w:r w:rsidRPr="004C3F6C">
      <w:rPr>
        <w:rFonts w:ascii="Times New Roman" w:hAnsi="Times New Roman" w:cs="Times New Roman"/>
        <w:sz w:val="24"/>
        <w:szCs w:val="24"/>
      </w:rPr>
      <w:tab/>
    </w:r>
    <w:sdt>
      <w:sdtPr>
        <w:rPr>
          <w:rFonts w:ascii="Times New Roman" w:hAnsi="Times New Roman" w:cs="Times New Roman"/>
          <w:sz w:val="24"/>
          <w:szCs w:val="24"/>
        </w:rPr>
        <w:id w:val="1945116332"/>
        <w:docPartObj>
          <w:docPartGallery w:val="Page Numbers (Top of Page)"/>
          <w:docPartUnique/>
        </w:docPartObj>
      </w:sdtPr>
      <w:sdtEndPr>
        <w:rPr>
          <w:noProof/>
        </w:rPr>
      </w:sdtEndPr>
      <w:sdtContent>
        <w:r w:rsidRPr="004C3F6C">
          <w:rPr>
            <w:rFonts w:ascii="Times New Roman" w:hAnsi="Times New Roman" w:cs="Times New Roman"/>
            <w:sz w:val="24"/>
            <w:szCs w:val="24"/>
          </w:rPr>
          <w:fldChar w:fldCharType="begin"/>
        </w:r>
        <w:r w:rsidRPr="004C3F6C">
          <w:rPr>
            <w:rFonts w:ascii="Times New Roman" w:hAnsi="Times New Roman" w:cs="Times New Roman"/>
            <w:sz w:val="24"/>
            <w:szCs w:val="24"/>
          </w:rPr>
          <w:instrText xml:space="preserve"> PAGE   \* MERGEFORMAT </w:instrText>
        </w:r>
        <w:r w:rsidRPr="004C3F6C">
          <w:rPr>
            <w:rFonts w:ascii="Times New Roman" w:hAnsi="Times New Roman" w:cs="Times New Roman"/>
            <w:sz w:val="24"/>
            <w:szCs w:val="24"/>
          </w:rPr>
          <w:fldChar w:fldCharType="separate"/>
        </w:r>
        <w:r w:rsidR="00340551">
          <w:rPr>
            <w:rFonts w:ascii="Times New Roman" w:hAnsi="Times New Roman" w:cs="Times New Roman"/>
            <w:noProof/>
            <w:sz w:val="24"/>
            <w:szCs w:val="24"/>
          </w:rPr>
          <w:t>1</w:t>
        </w:r>
        <w:r w:rsidRPr="004C3F6C">
          <w:rPr>
            <w:rFonts w:ascii="Times New Roman" w:hAnsi="Times New Roman" w:cs="Times New Roman"/>
            <w:noProof/>
            <w:sz w:val="24"/>
            <w:szCs w:val="24"/>
          </w:rPr>
          <w:fldChar w:fldCharType="end"/>
        </w:r>
      </w:sdtContent>
    </w:sdt>
  </w:p>
  <w:p w:rsidR="004C3F6C" w:rsidRDefault="004C3F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31"/>
    <w:rsid w:val="00340551"/>
    <w:rsid w:val="004C3F6C"/>
    <w:rsid w:val="004F78C3"/>
    <w:rsid w:val="0085383D"/>
    <w:rsid w:val="00925F40"/>
    <w:rsid w:val="00B43331"/>
    <w:rsid w:val="00D1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A499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53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83D"/>
    <w:rPr>
      <w:rFonts w:ascii="Tahoma" w:hAnsi="Tahoma" w:cs="Tahoma"/>
      <w:sz w:val="16"/>
      <w:szCs w:val="16"/>
    </w:rPr>
  </w:style>
  <w:style w:type="character" w:styleId="Hyperlink">
    <w:name w:val="Hyperlink"/>
    <w:basedOn w:val="DefaultParagraphFont"/>
    <w:uiPriority w:val="99"/>
    <w:unhideWhenUsed/>
    <w:rsid w:val="004F78C3"/>
    <w:rPr>
      <w:color w:val="0000FF" w:themeColor="hyperlink"/>
      <w:u w:val="single"/>
    </w:rPr>
  </w:style>
  <w:style w:type="paragraph" w:styleId="Header">
    <w:name w:val="header"/>
    <w:basedOn w:val="Normal"/>
    <w:link w:val="HeaderChar"/>
    <w:uiPriority w:val="99"/>
    <w:unhideWhenUsed/>
    <w:rsid w:val="004C3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F6C"/>
  </w:style>
  <w:style w:type="paragraph" w:styleId="Footer">
    <w:name w:val="footer"/>
    <w:basedOn w:val="Normal"/>
    <w:link w:val="FooterChar"/>
    <w:uiPriority w:val="99"/>
    <w:unhideWhenUsed/>
    <w:rsid w:val="004C3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A499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53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83D"/>
    <w:rPr>
      <w:rFonts w:ascii="Tahoma" w:hAnsi="Tahoma" w:cs="Tahoma"/>
      <w:sz w:val="16"/>
      <w:szCs w:val="16"/>
    </w:rPr>
  </w:style>
  <w:style w:type="character" w:styleId="Hyperlink">
    <w:name w:val="Hyperlink"/>
    <w:basedOn w:val="DefaultParagraphFont"/>
    <w:uiPriority w:val="99"/>
    <w:unhideWhenUsed/>
    <w:rsid w:val="004F78C3"/>
    <w:rPr>
      <w:color w:val="0000FF" w:themeColor="hyperlink"/>
      <w:u w:val="single"/>
    </w:rPr>
  </w:style>
  <w:style w:type="paragraph" w:styleId="Header">
    <w:name w:val="header"/>
    <w:basedOn w:val="Normal"/>
    <w:link w:val="HeaderChar"/>
    <w:uiPriority w:val="99"/>
    <w:unhideWhenUsed/>
    <w:rsid w:val="004C3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F6C"/>
  </w:style>
  <w:style w:type="paragraph" w:styleId="Footer">
    <w:name w:val="footer"/>
    <w:basedOn w:val="Normal"/>
    <w:link w:val="FooterChar"/>
    <w:uiPriority w:val="99"/>
    <w:unhideWhenUsed/>
    <w:rsid w:val="004C3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www.cambridge.org.secure.sci-hub.bz/core/journals/contemporary-european-history/article/div-classtitlethe-gold-standard-and-the-great-depressiondiv/2DE514997A8E82B6C135ADF1535DA1E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567"/>
    <w:rsid w:val="00241D16"/>
    <w:rsid w:val="005D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E811B326404991BA24DD4F63F20671">
    <w:name w:val="B4E811B326404991BA24DD4F63F20671"/>
    <w:rsid w:val="005D55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E811B326404991BA24DD4F63F20671">
    <w:name w:val="B4E811B326404991BA24DD4F63F20671"/>
    <w:rsid w:val="005D5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2016-12-14T12:24:00Z</dcterms:created>
  <dcterms:modified xsi:type="dcterms:W3CDTF">2016-12-14T12:47:00Z</dcterms:modified>
</cp:coreProperties>
</file>