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40354C" w:rsidRDefault="00D9204B" w:rsidP="001B5056">
      <w:pPr>
        <w:spacing w:after="0" w:line="480" w:lineRule="auto"/>
        <w:contextualSpacing/>
        <w:jc w:val="center"/>
        <w:rPr>
          <w:rFonts w:ascii="Times New Roman" w:hAnsi="Times New Roman" w:cs="Times New Roman"/>
          <w:sz w:val="24"/>
          <w:szCs w:val="24"/>
        </w:rPr>
      </w:pPr>
    </w:p>
    <w:p w:rsidR="00D9204B" w:rsidRPr="0040354C" w:rsidRDefault="00D9204B" w:rsidP="001B5056">
      <w:pPr>
        <w:spacing w:after="0" w:line="480" w:lineRule="auto"/>
        <w:contextualSpacing/>
        <w:jc w:val="center"/>
        <w:rPr>
          <w:rFonts w:ascii="Times New Roman" w:hAnsi="Times New Roman" w:cs="Times New Roman"/>
          <w:sz w:val="24"/>
          <w:szCs w:val="24"/>
        </w:rPr>
      </w:pPr>
    </w:p>
    <w:p w:rsidR="00D9204B" w:rsidRPr="0040354C" w:rsidRDefault="00D9204B" w:rsidP="001B5056">
      <w:pPr>
        <w:spacing w:after="0" w:line="480" w:lineRule="auto"/>
        <w:contextualSpacing/>
        <w:jc w:val="center"/>
        <w:rPr>
          <w:rFonts w:ascii="Times New Roman" w:hAnsi="Times New Roman" w:cs="Times New Roman"/>
          <w:sz w:val="24"/>
          <w:szCs w:val="24"/>
        </w:rPr>
      </w:pPr>
    </w:p>
    <w:p w:rsidR="00D9204B" w:rsidRPr="0040354C" w:rsidRDefault="00D9204B" w:rsidP="001B5056">
      <w:pPr>
        <w:spacing w:after="0" w:line="480" w:lineRule="auto"/>
        <w:contextualSpacing/>
        <w:jc w:val="center"/>
        <w:rPr>
          <w:rFonts w:ascii="Times New Roman" w:hAnsi="Times New Roman" w:cs="Times New Roman"/>
          <w:sz w:val="24"/>
          <w:szCs w:val="24"/>
        </w:rPr>
      </w:pPr>
    </w:p>
    <w:p w:rsidR="00D9204B" w:rsidRPr="0040354C" w:rsidRDefault="00D9204B" w:rsidP="001B5056">
      <w:pPr>
        <w:spacing w:after="0" w:line="480" w:lineRule="auto"/>
        <w:contextualSpacing/>
        <w:jc w:val="center"/>
        <w:rPr>
          <w:rFonts w:ascii="Times New Roman" w:hAnsi="Times New Roman" w:cs="Times New Roman"/>
          <w:sz w:val="24"/>
          <w:szCs w:val="24"/>
        </w:rPr>
      </w:pPr>
    </w:p>
    <w:p w:rsidR="00D3780A" w:rsidRPr="0040354C" w:rsidRDefault="00206353" w:rsidP="001B5056">
      <w:pPr>
        <w:pStyle w:val="NoSpacing"/>
        <w:contextualSpacing/>
        <w:jc w:val="center"/>
        <w:rPr>
          <w:rFonts w:ascii="Times New Roman" w:hAnsi="Times New Roman" w:cs="Times New Roman"/>
        </w:rPr>
      </w:pPr>
      <w:r w:rsidRPr="0040354C">
        <w:rPr>
          <w:rFonts w:ascii="Times New Roman" w:hAnsi="Times New Roman" w:cs="Times New Roman"/>
        </w:rPr>
        <w:t xml:space="preserve">In Support </w:t>
      </w:r>
      <w:proofErr w:type="gramStart"/>
      <w:r w:rsidRPr="0040354C">
        <w:rPr>
          <w:rFonts w:ascii="Times New Roman" w:hAnsi="Times New Roman" w:cs="Times New Roman"/>
        </w:rPr>
        <w:t>Of The Validity Of</w:t>
      </w:r>
      <w:proofErr w:type="gramEnd"/>
      <w:r w:rsidRPr="0040354C">
        <w:rPr>
          <w:rFonts w:ascii="Times New Roman" w:hAnsi="Times New Roman" w:cs="Times New Roman"/>
        </w:rPr>
        <w:t xml:space="preserve"> Elisabeth Noelle-Neumann’s </w:t>
      </w:r>
      <w:r w:rsidRPr="0040354C">
        <w:rPr>
          <w:rFonts w:ascii="Times New Roman" w:hAnsi="Times New Roman" w:cs="Times New Roman"/>
          <w:i/>
        </w:rPr>
        <w:t>Spiral Of Silence</w:t>
      </w:r>
      <w:r w:rsidRPr="0040354C">
        <w:rPr>
          <w:rFonts w:ascii="Times New Roman" w:hAnsi="Times New Roman" w:cs="Times New Roman"/>
        </w:rPr>
        <w:t xml:space="preserve"> Theory</w:t>
      </w:r>
    </w:p>
    <w:p w:rsidR="00D9204B" w:rsidRPr="0040354C" w:rsidRDefault="00D9204B" w:rsidP="001B5056">
      <w:pPr>
        <w:spacing w:after="0" w:line="480" w:lineRule="auto"/>
        <w:contextualSpacing/>
        <w:jc w:val="center"/>
        <w:rPr>
          <w:rFonts w:ascii="Times New Roman" w:hAnsi="Times New Roman" w:cs="Times New Roman"/>
          <w:sz w:val="24"/>
          <w:szCs w:val="24"/>
        </w:rPr>
      </w:pPr>
      <w:r w:rsidRPr="0040354C">
        <w:rPr>
          <w:rFonts w:ascii="Times New Roman" w:hAnsi="Times New Roman" w:cs="Times New Roman"/>
          <w:sz w:val="24"/>
          <w:szCs w:val="24"/>
        </w:rPr>
        <w:t>Student’s Name</w:t>
      </w:r>
    </w:p>
    <w:p w:rsidR="00D9204B" w:rsidRPr="0040354C" w:rsidRDefault="00234DFA" w:rsidP="001B5056">
      <w:pPr>
        <w:spacing w:after="0" w:line="480" w:lineRule="auto"/>
        <w:contextualSpacing/>
        <w:jc w:val="center"/>
        <w:rPr>
          <w:rFonts w:ascii="Times New Roman" w:hAnsi="Times New Roman" w:cs="Times New Roman"/>
          <w:sz w:val="24"/>
          <w:szCs w:val="24"/>
        </w:rPr>
      </w:pPr>
      <w:r w:rsidRPr="0040354C">
        <w:rPr>
          <w:rFonts w:ascii="Times New Roman" w:hAnsi="Times New Roman" w:cs="Times New Roman"/>
          <w:sz w:val="24"/>
          <w:szCs w:val="24"/>
        </w:rPr>
        <w:t>Institution</w:t>
      </w:r>
    </w:p>
    <w:p w:rsidR="00234DFA" w:rsidRPr="0040354C" w:rsidRDefault="00234DFA" w:rsidP="001B5056">
      <w:pPr>
        <w:spacing w:after="0" w:line="480" w:lineRule="auto"/>
        <w:contextualSpacing/>
        <w:jc w:val="center"/>
        <w:rPr>
          <w:rFonts w:ascii="Times New Roman" w:hAnsi="Times New Roman" w:cs="Times New Roman"/>
          <w:sz w:val="24"/>
          <w:szCs w:val="24"/>
        </w:rPr>
      </w:pPr>
      <w:r w:rsidRPr="0040354C">
        <w:rPr>
          <w:rFonts w:ascii="Times New Roman" w:hAnsi="Times New Roman" w:cs="Times New Roman"/>
          <w:sz w:val="24"/>
          <w:szCs w:val="24"/>
        </w:rPr>
        <w:t>Date</w:t>
      </w: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234DFA" w:rsidRPr="0040354C" w:rsidRDefault="00234DFA" w:rsidP="001B5056">
      <w:pPr>
        <w:spacing w:after="0" w:line="480" w:lineRule="auto"/>
        <w:contextualSpacing/>
        <w:jc w:val="center"/>
        <w:rPr>
          <w:rFonts w:ascii="Times New Roman" w:hAnsi="Times New Roman" w:cs="Times New Roman"/>
          <w:sz w:val="24"/>
          <w:szCs w:val="24"/>
        </w:rPr>
      </w:pPr>
    </w:p>
    <w:p w:rsidR="00A141C0"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lastRenderedPageBreak/>
        <w:t xml:space="preserve">A nurse working in the title of Family Nurse Practitioner (FNP) plays various crucial roles in the medical fraternity and especially in regards to offering personalized health care services at a personal and family level. By definition, a family nurse practitioner (FNP) is an advanced practice registered nurse who works independently or in collaboration with other professional healthcare providers to deliver a family-focused care to the patient. This means that the family nurse practitioners offer a wind range of healthcare related services that all revolve around the family unit and ranging from areas such as disease prevention, diagnosis, health promotion, counseling, and direct care across the patient's lifespan. From a more specific perspective, these practitioners possess clinical training in family medicine on top of their graduate-level education and as that, play the role of diagnosing and treating complex health issues affecting the body and mind. They, therefore, develop treatment plans for chronic and acute diseases affecting the health of their patients. At the same time, they educate, guide, and offer counseling to patients and their families on best methods of disease prevention as well as on how to establish and maintain healthy lifestyle habits. They are mandated with the role of prescribing medications, performing various testing and screening evaluations whenever necessary and in the process develop or emphasize appropriate preventive care and disease management measures. This advanced care provider conducts a comprehensive medical and social history of people including those who are healthy and those suffering from chronic diseases and acute illnesses. </w:t>
      </w:r>
    </w:p>
    <w:p w:rsidR="00A141C0" w:rsidRDefault="00A141C0">
      <w:pPr>
        <w:rPr>
          <w:rFonts w:ascii="Times New Roman" w:eastAsiaTheme="minorEastAsia" w:hAnsi="Times New Roman" w:cs="Times New Roman"/>
          <w:sz w:val="24"/>
          <w:szCs w:val="24"/>
          <w:lang w:eastAsia="ja-JP"/>
        </w:rPr>
      </w:pPr>
      <w:r>
        <w:rPr>
          <w:rFonts w:ascii="Times New Roman" w:hAnsi="Times New Roman" w:cs="Times New Roman"/>
        </w:rPr>
        <w:br w:type="page"/>
      </w:r>
    </w:p>
    <w:p w:rsidR="003512B7" w:rsidRPr="0040354C"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lastRenderedPageBreak/>
        <w:t>In other words, this means that a family nurse practitioner develops a long-standing history with patients where he or she engages the patient in their care. The practitioner does all these with the aim of making the patient gain a better understanding of what is ailing them and attempting to work together to establish the best practical measures that they can take in order to register improvements. Additionally, the practitioner refers patient’s appropriate physicians, specialized nurses, and/or other healthcare providers whenever it becomes necessary to do so. At times, and depending on education, training, written agreement with the physician collaborator, as well as the patient’s needs, the practitioner performs various clinical procedures such as biopsy of skin lesions, suturing, and endometrial biopsy. These are just some of the crucial roles that a nurse working in the title of Family Nurse Practitioner plays; there are many more.</w:t>
      </w:r>
    </w:p>
    <w:p w:rsidR="00A141C0"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t>I have chosen to be a nurse in the role of Family Nurse Practitioner (FNP) because I feel that this is the area where I will derive maximum satisfaction at both the career and personal level. I feel like practicing in this role will give me the best chance to truly care about the health of other people at a closer and more advanced level. In other words, I have chosen to pursue the path of a family nurse practitioner because I desire to do more and I also aspire to achieve more in my line of duty. Being in this practice will enable me to go beyond the hospital beds because it allows the practitioners to work in various setting</w:t>
      </w:r>
      <w:r w:rsidR="00A141C0">
        <w:rPr>
          <w:rFonts w:ascii="Times New Roman" w:hAnsi="Times New Roman" w:cs="Times New Roman"/>
        </w:rPr>
        <w:t xml:space="preserve">s other than the hospital wards. </w:t>
      </w:r>
    </w:p>
    <w:p w:rsidR="00A141C0" w:rsidRDefault="00A141C0">
      <w:pPr>
        <w:rPr>
          <w:rFonts w:ascii="Times New Roman" w:eastAsiaTheme="minorEastAsia" w:hAnsi="Times New Roman" w:cs="Times New Roman"/>
          <w:sz w:val="24"/>
          <w:szCs w:val="24"/>
          <w:lang w:eastAsia="ja-JP"/>
        </w:rPr>
      </w:pPr>
      <w:r>
        <w:rPr>
          <w:rFonts w:ascii="Times New Roman" w:hAnsi="Times New Roman" w:cs="Times New Roman"/>
        </w:rPr>
        <w:br w:type="page"/>
      </w:r>
    </w:p>
    <w:p w:rsidR="00A141C0" w:rsidRDefault="00A141C0" w:rsidP="003512B7">
      <w:pPr>
        <w:pStyle w:val="NoSpacing"/>
        <w:ind w:firstLine="720"/>
        <w:contextualSpacing/>
        <w:rPr>
          <w:rFonts w:ascii="Times New Roman" w:hAnsi="Times New Roman" w:cs="Times New Roman"/>
        </w:rPr>
      </w:pPr>
      <w:r>
        <w:rPr>
          <w:rFonts w:ascii="Times New Roman" w:hAnsi="Times New Roman" w:cs="Times New Roman"/>
        </w:rPr>
        <w:lastRenderedPageBreak/>
        <w:t xml:space="preserve">It </w:t>
      </w:r>
      <w:r w:rsidR="003512B7" w:rsidRPr="0040354C">
        <w:rPr>
          <w:rFonts w:ascii="Times New Roman" w:hAnsi="Times New Roman" w:cs="Times New Roman"/>
        </w:rPr>
        <w:t xml:space="preserve">also grants the opportunity for the nurse to treat/walk with the patient from the onset of the illness through recovery. Therefore, and on this note, I choose to be a family nurse practitioner because it guarantees professional flexibility and responsibility. I have also opted to be a nurse in this role because I will get the much-desired autonomy. Thankfully, States all over the country are gradually realizing the crucial role that family nurse practitioners are playing in the healthcare system and as a result, are allowing the practitioners to take on great responsibilities and work without the supervision of a physician. This, for me is a good thing because it will be a constant reminder that I must be diligent and responsible at all times not because a supervisor is around but simply because that is my divine duty that I must play to the best of my ability. I love providing primary and/or preventive care to patients – and what better way to do this other than in the role of a family nurse practitioner! In other words, I strongly feel that this role is the best channel for me to achieve my desire. I will get a chance to work directly with the patients and those close to them. Bottom line, I have chosen to be a nurse in the role of a family nurse practitioner because I believe that it will give me greater autonomy, personal satisfaction, and also boost my career growth in addition to the numerous other benefits associated with this practice. </w:t>
      </w:r>
    </w:p>
    <w:p w:rsidR="00A141C0" w:rsidRDefault="00A141C0">
      <w:pPr>
        <w:rPr>
          <w:rFonts w:ascii="Times New Roman" w:eastAsiaTheme="minorEastAsia" w:hAnsi="Times New Roman" w:cs="Times New Roman"/>
          <w:sz w:val="24"/>
          <w:szCs w:val="24"/>
          <w:lang w:eastAsia="ja-JP"/>
        </w:rPr>
      </w:pPr>
      <w:r>
        <w:rPr>
          <w:rFonts w:ascii="Times New Roman" w:hAnsi="Times New Roman" w:cs="Times New Roman"/>
        </w:rPr>
        <w:br w:type="page"/>
      </w:r>
    </w:p>
    <w:p w:rsidR="00A141C0"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lastRenderedPageBreak/>
        <w:t xml:space="preserve">My goals for practice after one to three years in the role of a family nurse practitioner revolve around the betterment of my patients in regards to changing their perspectives of not just life but their health conditions too. In other words, I want to create a positive difference in my patients’ lives. I know I will be handling patients suffering from various chronic diseases and other acute illnesses and I know how devastating these conditions can be and how easily the patient may lose hope of leading a happy after diagnosis. I want to make them feel that having the particular condition or disease is not the end of life. To them I will not be a symbol or rather a proof that they are really and in dire need of medical attention but rather, I will be a sign of hope that life continues despite the bad days and excruciating pain they may be feeling from time to time. In me, I want them to see a friend and a person who understands exactly what they are going through and is dying to make them feel better and improve their health conditions no matter what it takes. I believe that the experience I have gained so far in school, at work, and even in my interaction with other peopled coupled with the one that I will gain in my line of work in the next one to three years will help me achieve major milestones in my nursing career. Within the first year, I will have gained knowledge and skills to competently and closely listen and communicate with others in the field and also with my patients and those people close to them. </w:t>
      </w:r>
    </w:p>
    <w:p w:rsidR="00A141C0" w:rsidRDefault="00A141C0">
      <w:pPr>
        <w:rPr>
          <w:rFonts w:ascii="Times New Roman" w:eastAsiaTheme="minorEastAsia" w:hAnsi="Times New Roman" w:cs="Times New Roman"/>
          <w:sz w:val="24"/>
          <w:szCs w:val="24"/>
          <w:lang w:eastAsia="ja-JP"/>
        </w:rPr>
      </w:pPr>
      <w:r>
        <w:rPr>
          <w:rFonts w:ascii="Times New Roman" w:hAnsi="Times New Roman" w:cs="Times New Roman"/>
        </w:rPr>
        <w:br w:type="page"/>
      </w:r>
    </w:p>
    <w:p w:rsidR="003512B7" w:rsidRPr="0040354C"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lastRenderedPageBreak/>
        <w:t xml:space="preserve">This will be important especially in areas where I will be required to work in close collaboration or under the supervision of any physician. Three years down the line, my experience in the field will have grown and matured well enough to work autonomously and with little [if there must be] or no supervision from a physician. Even better, by this time and as I gain more training and experience in the field I will be in a position to do as much as a doctor does even though I am not one and all the while without losing my role as a nurse/caregiver. </w:t>
      </w:r>
    </w:p>
    <w:p w:rsidR="00A141C0" w:rsidRDefault="003512B7" w:rsidP="003512B7">
      <w:pPr>
        <w:pStyle w:val="NoSpacing"/>
        <w:ind w:firstLine="720"/>
        <w:contextualSpacing/>
        <w:rPr>
          <w:rFonts w:ascii="Times New Roman" w:hAnsi="Times New Roman" w:cs="Times New Roman"/>
        </w:rPr>
      </w:pPr>
      <w:r w:rsidRPr="0040354C">
        <w:rPr>
          <w:rFonts w:ascii="Times New Roman" w:hAnsi="Times New Roman" w:cs="Times New Roman"/>
        </w:rPr>
        <w:t>My past clinical nursing experience has influenced my decision to pursue this degree in various ways. In the past few years, I have been evaluating myself in terms of my professional career, where it is, and where it is heading. Having a career in clinical nursing has been a worthwhile experience, but the lack of a close personal contact with my patients is something I have been wishing to resolve. Although I do get to deal with the patients, I do not have the opportunity to walk together with them in their recovery journey. Most of the times I feel like I could do more if I wanted to and if I made a choice to diversify and get into a nursing role that will grant me the opportunity to be with the patient and monitor his or her condition from the time the diagnosis is made till the very end.</w:t>
      </w:r>
    </w:p>
    <w:p w:rsidR="00A141C0" w:rsidRDefault="00A141C0">
      <w:pPr>
        <w:rPr>
          <w:rFonts w:ascii="Times New Roman" w:eastAsiaTheme="minorEastAsia" w:hAnsi="Times New Roman" w:cs="Times New Roman"/>
          <w:sz w:val="24"/>
          <w:szCs w:val="24"/>
          <w:lang w:eastAsia="ja-JP"/>
        </w:rPr>
      </w:pPr>
      <w:r>
        <w:rPr>
          <w:rFonts w:ascii="Times New Roman" w:hAnsi="Times New Roman" w:cs="Times New Roman"/>
        </w:rPr>
        <w:br w:type="page"/>
      </w:r>
    </w:p>
    <w:p w:rsidR="006F5542" w:rsidRPr="0040354C" w:rsidRDefault="00E63D40" w:rsidP="003512B7">
      <w:pPr>
        <w:pStyle w:val="NoSpacing"/>
        <w:ind w:firstLine="720"/>
        <w:contextualSpacing/>
        <w:rPr>
          <w:rFonts w:ascii="Times New Roman" w:hAnsi="Times New Roman" w:cs="Times New Roman"/>
        </w:rPr>
      </w:pPr>
      <w:bookmarkStart w:id="0" w:name="_GoBack"/>
      <w:r w:rsidRPr="0040354C">
        <w:rPr>
          <w:rFonts w:ascii="Times New Roman" w:hAnsi="Times New Roman" w:cs="Times New Roman"/>
        </w:rPr>
        <w:lastRenderedPageBreak/>
        <w:t xml:space="preserve">About eighteen months ago, I met a family nurse practitioner </w:t>
      </w:r>
      <w:r>
        <w:rPr>
          <w:rFonts w:ascii="Times New Roman" w:hAnsi="Times New Roman" w:cs="Times New Roman"/>
        </w:rPr>
        <w:t xml:space="preserve">at an event. </w:t>
      </w:r>
      <w:r w:rsidR="0017055F">
        <w:rPr>
          <w:rFonts w:ascii="Times New Roman" w:hAnsi="Times New Roman" w:cs="Times New Roman"/>
        </w:rPr>
        <w:t>A</w:t>
      </w:r>
      <w:r w:rsidRPr="0040354C">
        <w:rPr>
          <w:rFonts w:ascii="Times New Roman" w:hAnsi="Times New Roman" w:cs="Times New Roman"/>
        </w:rPr>
        <w:t xml:space="preserve"> discussion about our careers ensued. She told me so much about her role as an FNP, and she</w:t>
      </w:r>
      <w:r>
        <w:rPr>
          <w:rFonts w:ascii="Times New Roman" w:hAnsi="Times New Roman" w:cs="Times New Roman"/>
        </w:rPr>
        <w:t xml:space="preserve"> even</w:t>
      </w:r>
      <w:r w:rsidRPr="0040354C">
        <w:rPr>
          <w:rFonts w:ascii="Times New Roman" w:hAnsi="Times New Roman" w:cs="Times New Roman"/>
        </w:rPr>
        <w:t xml:space="preserve"> granted my request to see her</w:t>
      </w:r>
      <w:r>
        <w:rPr>
          <w:rFonts w:ascii="Times New Roman" w:hAnsi="Times New Roman" w:cs="Times New Roman"/>
        </w:rPr>
        <w:t xml:space="preserve"> at</w:t>
      </w:r>
      <w:r w:rsidRPr="0040354C">
        <w:rPr>
          <w:rFonts w:ascii="Times New Roman" w:hAnsi="Times New Roman" w:cs="Times New Roman"/>
        </w:rPr>
        <w:t xml:space="preserve"> work. The patients’ appreciation of the nurse’s care was something I had never seen before in my entire career. I must say that this acted as a wake-up call for me and I knew from then on that I would strive to become a family nurse practitioner.</w:t>
      </w:r>
      <w:r>
        <w:rPr>
          <w:rFonts w:ascii="Times New Roman" w:hAnsi="Times New Roman" w:cs="Times New Roman"/>
        </w:rPr>
        <w:t xml:space="preserve"> </w:t>
      </w:r>
      <w:r w:rsidR="003512B7" w:rsidRPr="0040354C">
        <w:rPr>
          <w:rFonts w:ascii="Times New Roman" w:hAnsi="Times New Roman" w:cs="Times New Roman"/>
        </w:rPr>
        <w:t xml:space="preserve">Unfortunately, my past role as a clinical nurse did not give me the chance to fully see or experience how my practice, actions, and care providence impacts people at a personal level. I have always been there for my patients, but due to the limitations of my job position, it become quite difficult and sometimes totally impossible to keep track of how the patient is doing once he or she leaves the hospital. However, on the few occasions where I met former patients whose health had improved and were doing much better if not completely well, it always gave me great joy. Knowing that something I did helped to improve the patient’s condition was the most gratifying thing for me – and actually, this greatly influenced my resolve to advance into the role of a family nurse practitioner. It is and will be </w:t>
      </w:r>
      <w:r>
        <w:rPr>
          <w:rFonts w:ascii="Times New Roman" w:hAnsi="Times New Roman" w:cs="Times New Roman"/>
        </w:rPr>
        <w:t xml:space="preserve">very </w:t>
      </w:r>
      <w:r w:rsidR="003512B7" w:rsidRPr="0040354C">
        <w:rPr>
          <w:rFonts w:ascii="Times New Roman" w:hAnsi="Times New Roman" w:cs="Times New Roman"/>
        </w:rPr>
        <w:t xml:space="preserve">rewarding to see </w:t>
      </w:r>
      <w:r>
        <w:rPr>
          <w:rFonts w:ascii="Times New Roman" w:hAnsi="Times New Roman" w:cs="Times New Roman"/>
        </w:rPr>
        <w:t xml:space="preserve">the </w:t>
      </w:r>
      <w:r w:rsidR="003512B7" w:rsidRPr="0040354C">
        <w:rPr>
          <w:rFonts w:ascii="Times New Roman" w:hAnsi="Times New Roman" w:cs="Times New Roman"/>
        </w:rPr>
        <w:t xml:space="preserve">patients that I have worked with or will be working with improve their quality of life. </w:t>
      </w:r>
    </w:p>
    <w:bookmarkEnd w:id="0"/>
    <w:p w:rsidR="00953762" w:rsidRPr="0040354C" w:rsidRDefault="00953762" w:rsidP="001B5056">
      <w:pPr>
        <w:spacing w:after="0" w:line="480" w:lineRule="auto"/>
        <w:ind w:firstLine="720"/>
        <w:contextualSpacing/>
        <w:rPr>
          <w:rFonts w:ascii="Times New Roman" w:hAnsi="Times New Roman" w:cs="Times New Roman"/>
          <w:sz w:val="24"/>
          <w:szCs w:val="24"/>
        </w:rPr>
      </w:pPr>
    </w:p>
    <w:sectPr w:rsidR="00953762" w:rsidRPr="0040354C" w:rsidSect="006038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41" w:rsidRDefault="00E10C41" w:rsidP="00371A62">
      <w:pPr>
        <w:spacing w:after="0" w:line="240" w:lineRule="auto"/>
      </w:pPr>
      <w:r>
        <w:separator/>
      </w:r>
    </w:p>
  </w:endnote>
  <w:endnote w:type="continuationSeparator" w:id="0">
    <w:p w:rsidR="00E10C41" w:rsidRDefault="00E10C41"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41" w:rsidRDefault="00E10C41" w:rsidP="00371A62">
      <w:pPr>
        <w:spacing w:after="0" w:line="240" w:lineRule="auto"/>
      </w:pPr>
      <w:r>
        <w:separator/>
      </w:r>
    </w:p>
  </w:footnote>
  <w:footnote w:type="continuationSeparator" w:id="0">
    <w:p w:rsidR="00E10C41" w:rsidRDefault="00E10C41"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E3760F" w:rsidP="00E3760F">
        <w:pPr>
          <w:pStyle w:val="NoSpacing"/>
          <w:contextualSpacing/>
          <w:rPr>
            <w:rFonts w:ascii="Times New Roman" w:hAnsi="Times New Roman" w:cs="Times New Roman"/>
            <w:caps/>
          </w:rPr>
        </w:pPr>
        <w:r>
          <w:rPr>
            <w:rFonts w:ascii="Times New Roman" w:hAnsi="Times New Roman" w:cs="Times New Roman"/>
            <w:caps/>
          </w:rPr>
          <w:t>In Support Of The Validity Of the</w:t>
        </w:r>
        <w:r w:rsidRPr="00E3760F">
          <w:rPr>
            <w:rFonts w:ascii="Times New Roman" w:hAnsi="Times New Roman" w:cs="Times New Roman"/>
            <w:caps/>
          </w:rPr>
          <w:t xml:space="preserve"> </w:t>
        </w:r>
        <w:r w:rsidRPr="00E3760F">
          <w:rPr>
            <w:rFonts w:ascii="Times New Roman" w:hAnsi="Times New Roman" w:cs="Times New Roman"/>
            <w:i/>
            <w:caps/>
          </w:rPr>
          <w:t>Spiral Of Silence</w:t>
        </w:r>
        <w:r w:rsidRPr="00E3760F">
          <w:rPr>
            <w:rFonts w:ascii="Times New Roman" w:hAnsi="Times New Roman" w:cs="Times New Roman"/>
            <w:caps/>
          </w:rPr>
          <w:t xml:space="preserve"> Theory</w:t>
        </w:r>
        <w:r>
          <w:rPr>
            <w:rFonts w:ascii="Times New Roman" w:hAnsi="Times New Roman" w:cs="Times New Roman"/>
            <w:caps/>
          </w:rPr>
          <w:tab/>
        </w:r>
        <w:r w:rsidR="005C2155">
          <w:rPr>
            <w:rFonts w:ascii="Times New Roman" w:hAnsi="Times New Roman" w:cs="Times New Roman"/>
            <w:caps/>
          </w:rPr>
          <w:t xml:space="preserve">         </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17055F">
          <w:rPr>
            <w:rFonts w:ascii="Times New Roman" w:hAnsi="Times New Roman" w:cs="Times New Roman"/>
            <w:caps/>
            <w:noProof/>
          </w:rPr>
          <w:t>7</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06353">
      <w:rPr>
        <w:rFonts w:ascii="Times New Roman" w:hAnsi="Times New Roman" w:cs="Times New Roman"/>
        <w:sz w:val="24"/>
        <w:szCs w:val="24"/>
      </w:rPr>
      <w:t xml:space="preserve">THE SPIRAL OF SILENCE THEORY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665C1"/>
    <w:rsid w:val="000716E0"/>
    <w:rsid w:val="00074E6A"/>
    <w:rsid w:val="00080C39"/>
    <w:rsid w:val="0008753C"/>
    <w:rsid w:val="000A0D44"/>
    <w:rsid w:val="000A15AB"/>
    <w:rsid w:val="000A33C2"/>
    <w:rsid w:val="000A5F7E"/>
    <w:rsid w:val="000A75A5"/>
    <w:rsid w:val="000B14C8"/>
    <w:rsid w:val="000C3737"/>
    <w:rsid w:val="000D0ADB"/>
    <w:rsid w:val="000D240E"/>
    <w:rsid w:val="000D62F1"/>
    <w:rsid w:val="000E754F"/>
    <w:rsid w:val="000F1277"/>
    <w:rsid w:val="001013B1"/>
    <w:rsid w:val="00126DE6"/>
    <w:rsid w:val="00135BB1"/>
    <w:rsid w:val="00136461"/>
    <w:rsid w:val="00144162"/>
    <w:rsid w:val="00146A2C"/>
    <w:rsid w:val="00164D34"/>
    <w:rsid w:val="0016595E"/>
    <w:rsid w:val="0017055F"/>
    <w:rsid w:val="00171F61"/>
    <w:rsid w:val="001731EA"/>
    <w:rsid w:val="00183C67"/>
    <w:rsid w:val="00183F99"/>
    <w:rsid w:val="001B5056"/>
    <w:rsid w:val="001B5C3D"/>
    <w:rsid w:val="001C2D5A"/>
    <w:rsid w:val="001C2EA4"/>
    <w:rsid w:val="001C75DD"/>
    <w:rsid w:val="001D2306"/>
    <w:rsid w:val="001D447F"/>
    <w:rsid w:val="001E07D4"/>
    <w:rsid w:val="001E2A53"/>
    <w:rsid w:val="001E362E"/>
    <w:rsid w:val="0020000C"/>
    <w:rsid w:val="00206353"/>
    <w:rsid w:val="00210505"/>
    <w:rsid w:val="002218C5"/>
    <w:rsid w:val="00224825"/>
    <w:rsid w:val="00234DFA"/>
    <w:rsid w:val="00236413"/>
    <w:rsid w:val="00241FE0"/>
    <w:rsid w:val="002608E9"/>
    <w:rsid w:val="00270BAD"/>
    <w:rsid w:val="00282647"/>
    <w:rsid w:val="002831BC"/>
    <w:rsid w:val="00287B19"/>
    <w:rsid w:val="00295ACF"/>
    <w:rsid w:val="002A42A8"/>
    <w:rsid w:val="002B7B94"/>
    <w:rsid w:val="002C2104"/>
    <w:rsid w:val="002C3F6D"/>
    <w:rsid w:val="002D290A"/>
    <w:rsid w:val="002D308A"/>
    <w:rsid w:val="002F2E6B"/>
    <w:rsid w:val="002F622D"/>
    <w:rsid w:val="002F68BC"/>
    <w:rsid w:val="002F6BDE"/>
    <w:rsid w:val="00307C6E"/>
    <w:rsid w:val="00326A23"/>
    <w:rsid w:val="003512B7"/>
    <w:rsid w:val="0035488F"/>
    <w:rsid w:val="00354CAA"/>
    <w:rsid w:val="003560F9"/>
    <w:rsid w:val="00371A62"/>
    <w:rsid w:val="0037623E"/>
    <w:rsid w:val="00396E10"/>
    <w:rsid w:val="003A1FE4"/>
    <w:rsid w:val="003A7D0C"/>
    <w:rsid w:val="003B30F9"/>
    <w:rsid w:val="003E4D6B"/>
    <w:rsid w:val="003F1112"/>
    <w:rsid w:val="003F3D64"/>
    <w:rsid w:val="003F752E"/>
    <w:rsid w:val="00401006"/>
    <w:rsid w:val="0040354C"/>
    <w:rsid w:val="00404631"/>
    <w:rsid w:val="00405BBA"/>
    <w:rsid w:val="00406145"/>
    <w:rsid w:val="00424386"/>
    <w:rsid w:val="00430912"/>
    <w:rsid w:val="0043257A"/>
    <w:rsid w:val="0043285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B4D16"/>
    <w:rsid w:val="004C5C41"/>
    <w:rsid w:val="004D530C"/>
    <w:rsid w:val="004E4758"/>
    <w:rsid w:val="0050725C"/>
    <w:rsid w:val="00507C0E"/>
    <w:rsid w:val="00525B24"/>
    <w:rsid w:val="00527704"/>
    <w:rsid w:val="005344DB"/>
    <w:rsid w:val="0055435F"/>
    <w:rsid w:val="00571CFE"/>
    <w:rsid w:val="0058166B"/>
    <w:rsid w:val="0058310A"/>
    <w:rsid w:val="00585AB5"/>
    <w:rsid w:val="00586CEF"/>
    <w:rsid w:val="005900C0"/>
    <w:rsid w:val="00594D5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291A"/>
    <w:rsid w:val="00674EA4"/>
    <w:rsid w:val="0068427E"/>
    <w:rsid w:val="006907F5"/>
    <w:rsid w:val="00691D77"/>
    <w:rsid w:val="00693AEC"/>
    <w:rsid w:val="006974ED"/>
    <w:rsid w:val="006A21D8"/>
    <w:rsid w:val="006A2EDC"/>
    <w:rsid w:val="006A48D6"/>
    <w:rsid w:val="006A4D89"/>
    <w:rsid w:val="006A75AD"/>
    <w:rsid w:val="006B2424"/>
    <w:rsid w:val="006D5139"/>
    <w:rsid w:val="006E0D31"/>
    <w:rsid w:val="006F5542"/>
    <w:rsid w:val="00700437"/>
    <w:rsid w:val="00703356"/>
    <w:rsid w:val="00716735"/>
    <w:rsid w:val="00721E78"/>
    <w:rsid w:val="00722306"/>
    <w:rsid w:val="007404F6"/>
    <w:rsid w:val="00745D00"/>
    <w:rsid w:val="00755241"/>
    <w:rsid w:val="007665E5"/>
    <w:rsid w:val="00770FC5"/>
    <w:rsid w:val="00782B7D"/>
    <w:rsid w:val="00790150"/>
    <w:rsid w:val="00791FDD"/>
    <w:rsid w:val="0079399B"/>
    <w:rsid w:val="007A07A9"/>
    <w:rsid w:val="007A6895"/>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3FDD"/>
    <w:rsid w:val="008459AC"/>
    <w:rsid w:val="008615D0"/>
    <w:rsid w:val="00863118"/>
    <w:rsid w:val="00865D16"/>
    <w:rsid w:val="008813F4"/>
    <w:rsid w:val="008A7C9C"/>
    <w:rsid w:val="008B46C8"/>
    <w:rsid w:val="008B4F76"/>
    <w:rsid w:val="008B7A80"/>
    <w:rsid w:val="008C4F2A"/>
    <w:rsid w:val="008D46A3"/>
    <w:rsid w:val="008E57D7"/>
    <w:rsid w:val="008F4C37"/>
    <w:rsid w:val="00905529"/>
    <w:rsid w:val="00913AD8"/>
    <w:rsid w:val="00926C84"/>
    <w:rsid w:val="009334BD"/>
    <w:rsid w:val="0094617F"/>
    <w:rsid w:val="0095270D"/>
    <w:rsid w:val="00953762"/>
    <w:rsid w:val="00955659"/>
    <w:rsid w:val="00960B49"/>
    <w:rsid w:val="00962932"/>
    <w:rsid w:val="009652C0"/>
    <w:rsid w:val="009745B7"/>
    <w:rsid w:val="0097738C"/>
    <w:rsid w:val="009776F4"/>
    <w:rsid w:val="00992D58"/>
    <w:rsid w:val="009A1A06"/>
    <w:rsid w:val="009B1BE1"/>
    <w:rsid w:val="009B3160"/>
    <w:rsid w:val="009B63B6"/>
    <w:rsid w:val="009B7840"/>
    <w:rsid w:val="009C4032"/>
    <w:rsid w:val="009C5924"/>
    <w:rsid w:val="009D0830"/>
    <w:rsid w:val="009D0A5A"/>
    <w:rsid w:val="00A0247D"/>
    <w:rsid w:val="00A110F3"/>
    <w:rsid w:val="00A141C0"/>
    <w:rsid w:val="00A211AA"/>
    <w:rsid w:val="00A21DB1"/>
    <w:rsid w:val="00A26DB0"/>
    <w:rsid w:val="00A27959"/>
    <w:rsid w:val="00A34CE0"/>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D0F5C"/>
    <w:rsid w:val="00AD2A62"/>
    <w:rsid w:val="00AD2EF6"/>
    <w:rsid w:val="00AE1215"/>
    <w:rsid w:val="00AE4D29"/>
    <w:rsid w:val="00AE6050"/>
    <w:rsid w:val="00AE6347"/>
    <w:rsid w:val="00B12227"/>
    <w:rsid w:val="00B13994"/>
    <w:rsid w:val="00B13EB4"/>
    <w:rsid w:val="00B3241B"/>
    <w:rsid w:val="00B36547"/>
    <w:rsid w:val="00B36B1E"/>
    <w:rsid w:val="00B40334"/>
    <w:rsid w:val="00B41722"/>
    <w:rsid w:val="00B4542B"/>
    <w:rsid w:val="00B45534"/>
    <w:rsid w:val="00B5623C"/>
    <w:rsid w:val="00B61293"/>
    <w:rsid w:val="00B708AD"/>
    <w:rsid w:val="00B70CAF"/>
    <w:rsid w:val="00B73287"/>
    <w:rsid w:val="00B8370A"/>
    <w:rsid w:val="00B90D3E"/>
    <w:rsid w:val="00B92398"/>
    <w:rsid w:val="00B95632"/>
    <w:rsid w:val="00BA072A"/>
    <w:rsid w:val="00BA52D1"/>
    <w:rsid w:val="00BA72D1"/>
    <w:rsid w:val="00BC20F2"/>
    <w:rsid w:val="00BC5FF5"/>
    <w:rsid w:val="00BC7D62"/>
    <w:rsid w:val="00BD212A"/>
    <w:rsid w:val="00BD4B35"/>
    <w:rsid w:val="00BE14E7"/>
    <w:rsid w:val="00BE49EA"/>
    <w:rsid w:val="00BE7114"/>
    <w:rsid w:val="00BF0696"/>
    <w:rsid w:val="00C01C70"/>
    <w:rsid w:val="00C02F4C"/>
    <w:rsid w:val="00C17519"/>
    <w:rsid w:val="00C32F00"/>
    <w:rsid w:val="00C346BD"/>
    <w:rsid w:val="00C420AE"/>
    <w:rsid w:val="00C425E2"/>
    <w:rsid w:val="00C469AD"/>
    <w:rsid w:val="00C50BC3"/>
    <w:rsid w:val="00C53753"/>
    <w:rsid w:val="00C82B97"/>
    <w:rsid w:val="00C85883"/>
    <w:rsid w:val="00C85A9C"/>
    <w:rsid w:val="00C912D3"/>
    <w:rsid w:val="00C96308"/>
    <w:rsid w:val="00CA11D3"/>
    <w:rsid w:val="00CA26BC"/>
    <w:rsid w:val="00CA2F2C"/>
    <w:rsid w:val="00CA525A"/>
    <w:rsid w:val="00CB503A"/>
    <w:rsid w:val="00CC2B08"/>
    <w:rsid w:val="00CC78BF"/>
    <w:rsid w:val="00CD4828"/>
    <w:rsid w:val="00CD5017"/>
    <w:rsid w:val="00CE4453"/>
    <w:rsid w:val="00CE665B"/>
    <w:rsid w:val="00CF65EB"/>
    <w:rsid w:val="00D102D0"/>
    <w:rsid w:val="00D14028"/>
    <w:rsid w:val="00D2320C"/>
    <w:rsid w:val="00D269C1"/>
    <w:rsid w:val="00D318A5"/>
    <w:rsid w:val="00D31E1D"/>
    <w:rsid w:val="00D33A54"/>
    <w:rsid w:val="00D3780A"/>
    <w:rsid w:val="00D47A45"/>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16AE"/>
    <w:rsid w:val="00E046E4"/>
    <w:rsid w:val="00E10C41"/>
    <w:rsid w:val="00E215A8"/>
    <w:rsid w:val="00E21E28"/>
    <w:rsid w:val="00E21E53"/>
    <w:rsid w:val="00E23B6E"/>
    <w:rsid w:val="00E25F60"/>
    <w:rsid w:val="00E31834"/>
    <w:rsid w:val="00E3760F"/>
    <w:rsid w:val="00E425F2"/>
    <w:rsid w:val="00E452DA"/>
    <w:rsid w:val="00E461D2"/>
    <w:rsid w:val="00E5725C"/>
    <w:rsid w:val="00E63B44"/>
    <w:rsid w:val="00E63D40"/>
    <w:rsid w:val="00E723F3"/>
    <w:rsid w:val="00E84432"/>
    <w:rsid w:val="00E84E9F"/>
    <w:rsid w:val="00E95043"/>
    <w:rsid w:val="00EA1AB3"/>
    <w:rsid w:val="00EA3204"/>
    <w:rsid w:val="00EA4267"/>
    <w:rsid w:val="00EB4E0F"/>
    <w:rsid w:val="00EC212C"/>
    <w:rsid w:val="00EC55E6"/>
    <w:rsid w:val="00EE6C5D"/>
    <w:rsid w:val="00F13A48"/>
    <w:rsid w:val="00F15AA9"/>
    <w:rsid w:val="00F33AC8"/>
    <w:rsid w:val="00F4381F"/>
    <w:rsid w:val="00F54507"/>
    <w:rsid w:val="00F632C6"/>
    <w:rsid w:val="00F81517"/>
    <w:rsid w:val="00F83BB0"/>
    <w:rsid w:val="00F9019E"/>
    <w:rsid w:val="00F922BE"/>
    <w:rsid w:val="00F94269"/>
    <w:rsid w:val="00FA4B41"/>
    <w:rsid w:val="00FB7422"/>
    <w:rsid w:val="00FC374E"/>
    <w:rsid w:val="00FE10AA"/>
    <w:rsid w:val="00FE5876"/>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7</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59</cp:revision>
  <dcterms:created xsi:type="dcterms:W3CDTF">2016-12-27T11:13:00Z</dcterms:created>
  <dcterms:modified xsi:type="dcterms:W3CDTF">2016-12-27T19:34:00Z</dcterms:modified>
</cp:coreProperties>
</file>