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Accounting Question One</w:t>
      </w:r>
    </w:p>
    <w:p w:rsidR="003C50B3" w:rsidRDefault="003C50B3" w:rsidP="00435F8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C50B3" w:rsidRDefault="003C50B3" w:rsidP="00435F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435F83">
      <w:pPr>
        <w:spacing w:line="480" w:lineRule="auto"/>
        <w:jc w:val="center"/>
        <w:rPr>
          <w:rFonts w:ascii="Times New Roman" w:hAnsi="Times New Roman" w:cs="Times New Roman"/>
          <w:sz w:val="24"/>
          <w:szCs w:val="24"/>
        </w:rPr>
      </w:pPr>
    </w:p>
    <w:p w:rsidR="003C50B3" w:rsidRDefault="003C50B3" w:rsidP="003C50B3">
      <w:pPr>
        <w:spacing w:line="480" w:lineRule="auto"/>
        <w:rPr>
          <w:rFonts w:ascii="Times New Roman" w:hAnsi="Times New Roman" w:cs="Times New Roman"/>
          <w:sz w:val="24"/>
          <w:szCs w:val="24"/>
        </w:rPr>
      </w:pPr>
    </w:p>
    <w:p w:rsidR="000A10B2" w:rsidRPr="00435F83" w:rsidRDefault="003C50B3" w:rsidP="00435F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Financial Accounting Question One</w:t>
      </w:r>
    </w:p>
    <w:p w:rsidR="000E1A14" w:rsidRPr="00435F83" w:rsidRDefault="00435F83" w:rsidP="00435F83">
      <w:pPr>
        <w:spacing w:line="480" w:lineRule="auto"/>
        <w:ind w:firstLine="720"/>
        <w:rPr>
          <w:rFonts w:ascii="Times New Roman" w:hAnsi="Times New Roman" w:cs="Times New Roman"/>
          <w:sz w:val="24"/>
          <w:szCs w:val="24"/>
        </w:rPr>
      </w:pPr>
      <w:r w:rsidRPr="00435F83">
        <w:rPr>
          <w:rFonts w:ascii="Times New Roman" w:hAnsi="Times New Roman" w:cs="Times New Roman"/>
          <w:sz w:val="24"/>
          <w:szCs w:val="24"/>
        </w:rPr>
        <w:t xml:space="preserve">Conducting an independent audit of the financial statements of a company to verify their accuracy is important because it enables a company to provide information that portrays a true and fair view of the enterprise. The financial audit conducted usually provides reasonable assurance on the accuracy of the business's financial statements </w:t>
      </w:r>
      <w:r w:rsidRPr="00435F83">
        <w:rPr>
          <w:rStyle w:val="selectable"/>
          <w:rFonts w:ascii="Times New Roman" w:hAnsi="Times New Roman" w:cs="Times New Roman"/>
          <w:sz w:val="24"/>
          <w:szCs w:val="24"/>
        </w:rPr>
        <w:t>(Williams &amp; Kelly, 2016)</w:t>
      </w:r>
      <w:r w:rsidRPr="00435F83">
        <w:rPr>
          <w:rFonts w:ascii="Times New Roman" w:hAnsi="Times New Roman" w:cs="Times New Roman"/>
          <w:sz w:val="24"/>
          <w:szCs w:val="24"/>
        </w:rPr>
        <w:t xml:space="preserve">.  The use of an independent audit is necessary since it provides accurate financial statements. The audited statements are free from reporting errors and data entry errors because the auditors check the accounting procedures used by the company to record all transactions and invoices. Therefore, it gives the investors and stakeholders of the publicly traded company an assurance that the financial statements provide the accurate reflection of the financial situation of the enterprise. Additionally, audited financial statements are more reliable therefore the stakeholders can rely on the information provided. For example, tax authority will depend on the audited statements to determine the accuracy of the amount of tax remitted by the company. Additionally, financial institutions require the audited accounts of the company to assess the risk in giving a loan by analyzing the liquidity of the enterprise.  </w:t>
      </w:r>
    </w:p>
    <w:p w:rsidR="00B834EE" w:rsidRPr="00435F83" w:rsidRDefault="00435F83" w:rsidP="00435F83">
      <w:pPr>
        <w:spacing w:line="480" w:lineRule="auto"/>
        <w:ind w:firstLine="720"/>
        <w:rPr>
          <w:rFonts w:ascii="Times New Roman" w:hAnsi="Times New Roman" w:cs="Times New Roman"/>
          <w:sz w:val="24"/>
          <w:szCs w:val="24"/>
        </w:rPr>
      </w:pPr>
      <w:r w:rsidRPr="00435F83">
        <w:rPr>
          <w:rFonts w:ascii="Times New Roman" w:hAnsi="Times New Roman" w:cs="Times New Roman"/>
          <w:sz w:val="24"/>
          <w:szCs w:val="24"/>
        </w:rPr>
        <w:t>Public</w:t>
      </w:r>
      <w:r>
        <w:rPr>
          <w:rFonts w:ascii="Times New Roman" w:hAnsi="Times New Roman" w:cs="Times New Roman"/>
          <w:sz w:val="24"/>
          <w:szCs w:val="24"/>
        </w:rPr>
        <w:t>ly traded companies are supposed to follow GAAP principles during preparation</w:t>
      </w:r>
      <w:r w:rsidRPr="00435F83">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435F83">
        <w:rPr>
          <w:rFonts w:ascii="Times New Roman" w:hAnsi="Times New Roman" w:cs="Times New Roman"/>
          <w:sz w:val="24"/>
          <w:szCs w:val="24"/>
        </w:rPr>
        <w:t xml:space="preserve">financial statements.  GAAP allows for consistency in financial information, relevance, and credibility of the financial information </w:t>
      </w:r>
      <w:r w:rsidRPr="00435F83">
        <w:rPr>
          <w:rStyle w:val="selectable"/>
          <w:rFonts w:ascii="Times New Roman" w:hAnsi="Times New Roman" w:cs="Times New Roman"/>
          <w:sz w:val="24"/>
          <w:szCs w:val="24"/>
        </w:rPr>
        <w:t>(Komar &amp; Komar, 2013)</w:t>
      </w:r>
      <w:r w:rsidRPr="00435F83">
        <w:rPr>
          <w:rFonts w:ascii="Times New Roman" w:hAnsi="Times New Roman" w:cs="Times New Roman"/>
          <w:sz w:val="24"/>
          <w:szCs w:val="24"/>
        </w:rPr>
        <w:t xml:space="preserve">. The accounting principles </w:t>
      </w:r>
      <w:r>
        <w:rPr>
          <w:rFonts w:ascii="Times New Roman" w:hAnsi="Times New Roman" w:cs="Times New Roman"/>
          <w:sz w:val="24"/>
          <w:szCs w:val="24"/>
        </w:rPr>
        <w:t>have an effect on</w:t>
      </w:r>
      <w:r w:rsidRPr="00435F83">
        <w:rPr>
          <w:rFonts w:ascii="Times New Roman" w:hAnsi="Times New Roman" w:cs="Times New Roman"/>
          <w:sz w:val="24"/>
          <w:szCs w:val="24"/>
        </w:rPr>
        <w:t xml:space="preserve"> how the c</w:t>
      </w:r>
      <w:r>
        <w:rPr>
          <w:rFonts w:ascii="Times New Roman" w:hAnsi="Times New Roman" w:cs="Times New Roman"/>
          <w:sz w:val="24"/>
          <w:szCs w:val="24"/>
        </w:rPr>
        <w:t xml:space="preserve">ompany performs </w:t>
      </w:r>
      <w:r w:rsidRPr="00435F83">
        <w:rPr>
          <w:rFonts w:ascii="Times New Roman" w:hAnsi="Times New Roman" w:cs="Times New Roman"/>
          <w:sz w:val="24"/>
          <w:szCs w:val="24"/>
        </w:rPr>
        <w:t>that is based on the information being provided in the statements.</w:t>
      </w:r>
    </w:p>
    <w:p w:rsidR="004D0FC5" w:rsidRDefault="00435F83" w:rsidP="00435F83">
      <w:pPr>
        <w:spacing w:line="480" w:lineRule="auto"/>
        <w:ind w:firstLine="720"/>
        <w:rPr>
          <w:rFonts w:ascii="Times New Roman" w:hAnsi="Times New Roman" w:cs="Times New Roman"/>
          <w:sz w:val="24"/>
          <w:szCs w:val="24"/>
        </w:rPr>
      </w:pPr>
      <w:r w:rsidRPr="00435F83">
        <w:rPr>
          <w:rFonts w:ascii="Times New Roman" w:hAnsi="Times New Roman" w:cs="Times New Roman"/>
          <w:sz w:val="24"/>
          <w:szCs w:val="24"/>
        </w:rPr>
        <w:t xml:space="preserve">Businesses can conduct independent audit through the employing an independent auditor who works for a public accounting firm or has been in self-employment. The work of the auditor is to examine the financial statements, analyze the operations of the business and the company processes. He later provides recommendations on how the company will achieve more efficiency. The independent audit also involves evaluation of assets for impairment purposes and determination of the tax liability of the enterprise. </w:t>
      </w:r>
    </w:p>
    <w:p w:rsidR="00435F83" w:rsidRPr="00435F83" w:rsidRDefault="00435F83" w:rsidP="00435F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necessary for all publicly trading companies and private enterprises to follow the GAAP principle when recording financial transactions of the company. additionally, publicly trading companies will require the independent auditors report for the investors and other stakeholders to understand the performance of the company. </w:t>
      </w: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4D5FEF" w:rsidRPr="00435F83" w:rsidRDefault="0014756D" w:rsidP="00435F83">
      <w:pPr>
        <w:spacing w:line="480" w:lineRule="auto"/>
        <w:rPr>
          <w:rFonts w:ascii="Times New Roman" w:hAnsi="Times New Roman" w:cs="Times New Roman"/>
          <w:sz w:val="24"/>
          <w:szCs w:val="24"/>
        </w:rPr>
      </w:pPr>
    </w:p>
    <w:p w:rsidR="00CA6600" w:rsidRDefault="00CA6600" w:rsidP="00435F83">
      <w:pPr>
        <w:spacing w:line="480" w:lineRule="auto"/>
        <w:jc w:val="center"/>
        <w:rPr>
          <w:rFonts w:ascii="Times New Roman" w:hAnsi="Times New Roman" w:cs="Times New Roman"/>
          <w:sz w:val="24"/>
          <w:szCs w:val="24"/>
        </w:rPr>
      </w:pPr>
    </w:p>
    <w:p w:rsidR="004D5FEF" w:rsidRPr="00435F83" w:rsidRDefault="00435F83" w:rsidP="00435F83">
      <w:pPr>
        <w:spacing w:line="480" w:lineRule="auto"/>
        <w:jc w:val="center"/>
        <w:rPr>
          <w:rFonts w:ascii="Times New Roman" w:hAnsi="Times New Roman" w:cs="Times New Roman"/>
          <w:sz w:val="24"/>
          <w:szCs w:val="24"/>
        </w:rPr>
      </w:pPr>
      <w:r w:rsidRPr="00435F83">
        <w:rPr>
          <w:rFonts w:ascii="Times New Roman" w:hAnsi="Times New Roman" w:cs="Times New Roman"/>
          <w:sz w:val="24"/>
          <w:szCs w:val="24"/>
        </w:rPr>
        <w:t>References</w:t>
      </w:r>
    </w:p>
    <w:p w:rsidR="004D5FEF" w:rsidRPr="00CA6600" w:rsidRDefault="00435F83" w:rsidP="00CA6600">
      <w:pPr>
        <w:spacing w:line="480" w:lineRule="auto"/>
        <w:ind w:left="720" w:hanging="720"/>
        <w:rPr>
          <w:rStyle w:val="selectable"/>
          <w:rFonts w:ascii="Times New Roman" w:hAnsi="Times New Roman" w:cs="Times New Roman"/>
          <w:sz w:val="24"/>
          <w:szCs w:val="24"/>
        </w:rPr>
      </w:pPr>
      <w:r w:rsidRPr="00CA6600">
        <w:rPr>
          <w:rStyle w:val="selectable"/>
          <w:rFonts w:ascii="Times New Roman" w:hAnsi="Times New Roman" w:cs="Times New Roman"/>
          <w:sz w:val="24"/>
          <w:szCs w:val="24"/>
        </w:rPr>
        <w:t xml:space="preserve">Komar, A. &amp; Komar, A. (2013). </w:t>
      </w:r>
      <w:r w:rsidRPr="00CA6600">
        <w:rPr>
          <w:rStyle w:val="selectable"/>
          <w:rFonts w:ascii="Times New Roman" w:hAnsi="Times New Roman" w:cs="Times New Roman"/>
          <w:i/>
          <w:iCs/>
          <w:sz w:val="24"/>
          <w:szCs w:val="24"/>
        </w:rPr>
        <w:t>Generally Accepted Accounting Principles - Green Plus</w:t>
      </w:r>
      <w:r w:rsidRPr="00CA6600">
        <w:rPr>
          <w:rStyle w:val="selectable"/>
          <w:rFonts w:ascii="Times New Roman" w:hAnsi="Times New Roman" w:cs="Times New Roman"/>
          <w:sz w:val="24"/>
          <w:szCs w:val="24"/>
        </w:rPr>
        <w:t xml:space="preserve">. </w:t>
      </w:r>
      <w:r w:rsidRPr="00CA6600">
        <w:rPr>
          <w:rStyle w:val="selectable"/>
          <w:rFonts w:ascii="Times New Roman" w:hAnsi="Times New Roman" w:cs="Times New Roman"/>
          <w:i/>
          <w:iCs/>
          <w:sz w:val="24"/>
          <w:szCs w:val="24"/>
        </w:rPr>
        <w:t>Green Plus</w:t>
      </w:r>
      <w:r w:rsidRPr="00CA6600">
        <w:rPr>
          <w:rStyle w:val="selectable"/>
          <w:rFonts w:ascii="Times New Roman" w:hAnsi="Times New Roman" w:cs="Times New Roman"/>
          <w:sz w:val="24"/>
          <w:szCs w:val="24"/>
        </w:rPr>
        <w:t xml:space="preserve">. Retrieved 10 November 2016, from </w:t>
      </w:r>
      <w:hyperlink r:id="rId7" w:history="1">
        <w:r w:rsidRPr="00CA6600">
          <w:rPr>
            <w:rStyle w:val="Hyperlink"/>
            <w:rFonts w:ascii="Times New Roman" w:hAnsi="Times New Roman" w:cs="Times New Roman"/>
            <w:sz w:val="24"/>
            <w:szCs w:val="24"/>
          </w:rPr>
          <w:t>http://gogreenplus.org/nuts-and-bolts-guide/performance-nuts-and-bolts-guide/financial-practices/generally-accepted-accounting-principles/</w:t>
        </w:r>
      </w:hyperlink>
    </w:p>
    <w:p w:rsidR="004D5FEF" w:rsidRPr="00CA6600" w:rsidRDefault="00435F83" w:rsidP="00CA6600">
      <w:pPr>
        <w:spacing w:line="480" w:lineRule="auto"/>
        <w:ind w:left="720" w:hanging="720"/>
        <w:rPr>
          <w:rFonts w:ascii="Times New Roman" w:hAnsi="Times New Roman" w:cs="Times New Roman"/>
          <w:sz w:val="24"/>
          <w:szCs w:val="24"/>
        </w:rPr>
      </w:pPr>
      <w:r w:rsidRPr="00CA6600">
        <w:rPr>
          <w:rStyle w:val="selectable"/>
          <w:rFonts w:ascii="Times New Roman" w:hAnsi="Times New Roman" w:cs="Times New Roman"/>
          <w:sz w:val="24"/>
          <w:szCs w:val="24"/>
        </w:rPr>
        <w:t xml:space="preserve">Williams, C. &amp; Kelly, M. (2016). </w:t>
      </w:r>
      <w:r w:rsidRPr="00CA6600">
        <w:rPr>
          <w:rStyle w:val="selectable"/>
          <w:rFonts w:ascii="Times New Roman" w:hAnsi="Times New Roman" w:cs="Times New Roman"/>
          <w:i/>
          <w:iCs/>
          <w:sz w:val="24"/>
          <w:szCs w:val="24"/>
        </w:rPr>
        <w:t>BUSN</w:t>
      </w:r>
      <w:r w:rsidRPr="00CA6600">
        <w:rPr>
          <w:rStyle w:val="selectable"/>
          <w:rFonts w:ascii="Times New Roman" w:hAnsi="Times New Roman" w:cs="Times New Roman"/>
          <w:sz w:val="24"/>
          <w:szCs w:val="24"/>
        </w:rPr>
        <w:t>. Boston: Cengage Learning.</w:t>
      </w:r>
    </w:p>
    <w:p w:rsidR="004D5FEF" w:rsidRPr="00CA6600" w:rsidRDefault="0014756D" w:rsidP="00CA6600">
      <w:pPr>
        <w:spacing w:line="480" w:lineRule="auto"/>
        <w:ind w:left="720" w:hanging="720"/>
        <w:rPr>
          <w:rFonts w:ascii="Times New Roman" w:hAnsi="Times New Roman" w:cs="Times New Roman"/>
          <w:sz w:val="24"/>
          <w:szCs w:val="24"/>
        </w:rPr>
      </w:pPr>
      <w:bookmarkStart w:id="0" w:name="_GoBack"/>
      <w:bookmarkEnd w:id="0"/>
    </w:p>
    <w:sectPr w:rsidR="004D5FEF" w:rsidRPr="00CA6600" w:rsidSect="003C50B3">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6D" w:rsidRDefault="0014756D" w:rsidP="003C50B3">
      <w:pPr>
        <w:spacing w:after="0" w:line="240" w:lineRule="auto"/>
      </w:pPr>
      <w:r>
        <w:separator/>
      </w:r>
    </w:p>
  </w:endnote>
  <w:endnote w:type="continuationSeparator" w:id="0">
    <w:p w:rsidR="0014756D" w:rsidRDefault="0014756D" w:rsidP="003C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6D" w:rsidRDefault="0014756D" w:rsidP="003C50B3">
      <w:pPr>
        <w:spacing w:after="0" w:line="240" w:lineRule="auto"/>
      </w:pPr>
      <w:r>
        <w:separator/>
      </w:r>
    </w:p>
  </w:footnote>
  <w:footnote w:type="continuationSeparator" w:id="0">
    <w:p w:rsidR="0014756D" w:rsidRDefault="0014756D" w:rsidP="003C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0B3" w:rsidRPr="003C50B3" w:rsidRDefault="003C50B3" w:rsidP="003C50B3">
    <w:pPr>
      <w:pStyle w:val="Header"/>
      <w:spacing w:line="480" w:lineRule="auto"/>
      <w:jc w:val="right"/>
      <w:rPr>
        <w:rFonts w:ascii="Times New Roman" w:hAnsi="Times New Roman" w:cs="Times New Roman"/>
        <w:sz w:val="24"/>
        <w:szCs w:val="24"/>
      </w:rPr>
    </w:pPr>
    <w:r w:rsidRPr="003C50B3">
      <w:rPr>
        <w:rFonts w:ascii="Times New Roman" w:hAnsi="Times New Roman" w:cs="Times New Roman"/>
        <w:sz w:val="24"/>
        <w:szCs w:val="24"/>
      </w:rPr>
      <w:t>FINANCIAL ACCOUNTING QUESTION ONE</w:t>
    </w:r>
    <w:r w:rsidRPr="003C50B3">
      <w:rPr>
        <w:rFonts w:ascii="Times New Roman" w:hAnsi="Times New Roman" w:cs="Times New Roman"/>
        <w:sz w:val="24"/>
        <w:szCs w:val="24"/>
      </w:rPr>
      <w:tab/>
    </w:r>
    <w:r w:rsidRPr="003C50B3">
      <w:rPr>
        <w:rFonts w:ascii="Times New Roman" w:hAnsi="Times New Roman" w:cs="Times New Roman"/>
        <w:sz w:val="24"/>
        <w:szCs w:val="24"/>
      </w:rPr>
      <w:tab/>
    </w:r>
    <w:sdt>
      <w:sdtPr>
        <w:rPr>
          <w:rFonts w:ascii="Times New Roman" w:hAnsi="Times New Roman" w:cs="Times New Roman"/>
          <w:sz w:val="24"/>
          <w:szCs w:val="24"/>
        </w:rPr>
        <w:id w:val="-210811716"/>
        <w:docPartObj>
          <w:docPartGallery w:val="Page Numbers (Top of Page)"/>
          <w:docPartUnique/>
        </w:docPartObj>
      </w:sdtPr>
      <w:sdtEndPr>
        <w:rPr>
          <w:noProof/>
        </w:rPr>
      </w:sdtEndPr>
      <w:sdtContent>
        <w:r w:rsidRPr="003C50B3">
          <w:rPr>
            <w:rFonts w:ascii="Times New Roman" w:hAnsi="Times New Roman" w:cs="Times New Roman"/>
            <w:sz w:val="24"/>
            <w:szCs w:val="24"/>
          </w:rPr>
          <w:fldChar w:fldCharType="begin"/>
        </w:r>
        <w:r w:rsidRPr="003C50B3">
          <w:rPr>
            <w:rFonts w:ascii="Times New Roman" w:hAnsi="Times New Roman" w:cs="Times New Roman"/>
            <w:sz w:val="24"/>
            <w:szCs w:val="24"/>
          </w:rPr>
          <w:instrText xml:space="preserve"> PAGE   \* MERGEFORMAT </w:instrText>
        </w:r>
        <w:r w:rsidRPr="003C50B3">
          <w:rPr>
            <w:rFonts w:ascii="Times New Roman" w:hAnsi="Times New Roman" w:cs="Times New Roman"/>
            <w:sz w:val="24"/>
            <w:szCs w:val="24"/>
          </w:rPr>
          <w:fldChar w:fldCharType="separate"/>
        </w:r>
        <w:r>
          <w:rPr>
            <w:rFonts w:ascii="Times New Roman" w:hAnsi="Times New Roman" w:cs="Times New Roman"/>
            <w:noProof/>
            <w:sz w:val="24"/>
            <w:szCs w:val="24"/>
          </w:rPr>
          <w:t>4</w:t>
        </w:r>
        <w:r w:rsidRPr="003C50B3">
          <w:rPr>
            <w:rFonts w:ascii="Times New Roman" w:hAnsi="Times New Roman" w:cs="Times New Roman"/>
            <w:noProof/>
            <w:sz w:val="24"/>
            <w:szCs w:val="24"/>
          </w:rPr>
          <w:fldChar w:fldCharType="end"/>
        </w:r>
      </w:sdtContent>
    </w:sdt>
  </w:p>
  <w:p w:rsidR="003C50B3" w:rsidRDefault="003C5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0B3" w:rsidRPr="003C50B3" w:rsidRDefault="003C50B3" w:rsidP="003C50B3">
    <w:pPr>
      <w:pStyle w:val="Header"/>
      <w:spacing w:line="480" w:lineRule="auto"/>
      <w:jc w:val="right"/>
      <w:rPr>
        <w:rFonts w:ascii="Times New Roman" w:hAnsi="Times New Roman" w:cs="Times New Roman"/>
        <w:sz w:val="24"/>
        <w:szCs w:val="24"/>
      </w:rPr>
    </w:pPr>
    <w:r w:rsidRPr="003C50B3">
      <w:rPr>
        <w:rFonts w:ascii="Times New Roman" w:hAnsi="Times New Roman" w:cs="Times New Roman"/>
        <w:sz w:val="24"/>
        <w:szCs w:val="24"/>
      </w:rPr>
      <w:t>Running head: FINANCIAL ACCOUNTING QUESTION ONE</w:t>
    </w:r>
    <w:r w:rsidRPr="003C50B3">
      <w:rPr>
        <w:rFonts w:ascii="Times New Roman" w:hAnsi="Times New Roman" w:cs="Times New Roman"/>
        <w:sz w:val="24"/>
        <w:szCs w:val="24"/>
      </w:rPr>
      <w:tab/>
    </w:r>
    <w:sdt>
      <w:sdtPr>
        <w:rPr>
          <w:rFonts w:ascii="Times New Roman" w:hAnsi="Times New Roman" w:cs="Times New Roman"/>
          <w:sz w:val="24"/>
          <w:szCs w:val="24"/>
        </w:rPr>
        <w:id w:val="270052236"/>
        <w:docPartObj>
          <w:docPartGallery w:val="Page Numbers (Top of Page)"/>
          <w:docPartUnique/>
        </w:docPartObj>
      </w:sdtPr>
      <w:sdtEndPr>
        <w:rPr>
          <w:noProof/>
        </w:rPr>
      </w:sdtEndPr>
      <w:sdtContent>
        <w:r w:rsidRPr="003C50B3">
          <w:rPr>
            <w:rFonts w:ascii="Times New Roman" w:hAnsi="Times New Roman" w:cs="Times New Roman"/>
            <w:sz w:val="24"/>
            <w:szCs w:val="24"/>
          </w:rPr>
          <w:fldChar w:fldCharType="begin"/>
        </w:r>
        <w:r w:rsidRPr="003C50B3">
          <w:rPr>
            <w:rFonts w:ascii="Times New Roman" w:hAnsi="Times New Roman" w:cs="Times New Roman"/>
            <w:sz w:val="24"/>
            <w:szCs w:val="24"/>
          </w:rPr>
          <w:instrText xml:space="preserve"> PAGE   \* MERGEFORMAT </w:instrText>
        </w:r>
        <w:r w:rsidRPr="003C50B3">
          <w:rPr>
            <w:rFonts w:ascii="Times New Roman" w:hAnsi="Times New Roman" w:cs="Times New Roman"/>
            <w:sz w:val="24"/>
            <w:szCs w:val="24"/>
          </w:rPr>
          <w:fldChar w:fldCharType="separate"/>
        </w:r>
        <w:r w:rsidR="0014756D">
          <w:rPr>
            <w:rFonts w:ascii="Times New Roman" w:hAnsi="Times New Roman" w:cs="Times New Roman"/>
            <w:noProof/>
            <w:sz w:val="24"/>
            <w:szCs w:val="24"/>
          </w:rPr>
          <w:t>1</w:t>
        </w:r>
        <w:r w:rsidRPr="003C50B3">
          <w:rPr>
            <w:rFonts w:ascii="Times New Roman" w:hAnsi="Times New Roman" w:cs="Times New Roman"/>
            <w:noProof/>
            <w:sz w:val="24"/>
            <w:szCs w:val="24"/>
          </w:rPr>
          <w:fldChar w:fldCharType="end"/>
        </w:r>
      </w:sdtContent>
    </w:sdt>
  </w:p>
  <w:p w:rsidR="003C50B3" w:rsidRDefault="003C5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49"/>
    <w:rsid w:val="0014756D"/>
    <w:rsid w:val="003C50B3"/>
    <w:rsid w:val="00435F83"/>
    <w:rsid w:val="00534954"/>
    <w:rsid w:val="00CA6600"/>
    <w:rsid w:val="00CD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D5FEF"/>
  </w:style>
  <w:style w:type="character" w:styleId="Hyperlink">
    <w:name w:val="Hyperlink"/>
    <w:basedOn w:val="DefaultParagraphFont"/>
    <w:uiPriority w:val="99"/>
    <w:unhideWhenUsed/>
    <w:rsid w:val="004D5FEF"/>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3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54"/>
    <w:rPr>
      <w:rFonts w:ascii="Tahoma" w:hAnsi="Tahoma" w:cs="Tahoma"/>
      <w:sz w:val="16"/>
      <w:szCs w:val="16"/>
    </w:rPr>
  </w:style>
  <w:style w:type="paragraph" w:styleId="Header">
    <w:name w:val="header"/>
    <w:basedOn w:val="Normal"/>
    <w:link w:val="HeaderChar"/>
    <w:uiPriority w:val="99"/>
    <w:unhideWhenUsed/>
    <w:rsid w:val="003C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B3"/>
  </w:style>
  <w:style w:type="paragraph" w:styleId="Footer">
    <w:name w:val="footer"/>
    <w:basedOn w:val="Normal"/>
    <w:link w:val="FooterChar"/>
    <w:uiPriority w:val="99"/>
    <w:unhideWhenUsed/>
    <w:rsid w:val="003C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D5FEF"/>
  </w:style>
  <w:style w:type="character" w:styleId="Hyperlink">
    <w:name w:val="Hyperlink"/>
    <w:basedOn w:val="DefaultParagraphFont"/>
    <w:uiPriority w:val="99"/>
    <w:unhideWhenUsed/>
    <w:rsid w:val="004D5FEF"/>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3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54"/>
    <w:rPr>
      <w:rFonts w:ascii="Tahoma" w:hAnsi="Tahoma" w:cs="Tahoma"/>
      <w:sz w:val="16"/>
      <w:szCs w:val="16"/>
    </w:rPr>
  </w:style>
  <w:style w:type="paragraph" w:styleId="Header">
    <w:name w:val="header"/>
    <w:basedOn w:val="Normal"/>
    <w:link w:val="HeaderChar"/>
    <w:uiPriority w:val="99"/>
    <w:unhideWhenUsed/>
    <w:rsid w:val="003C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B3"/>
  </w:style>
  <w:style w:type="paragraph" w:styleId="Footer">
    <w:name w:val="footer"/>
    <w:basedOn w:val="Normal"/>
    <w:link w:val="FooterChar"/>
    <w:uiPriority w:val="99"/>
    <w:unhideWhenUsed/>
    <w:rsid w:val="003C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gogreenplus.org/nuts-and-bolts-guide/performance-nuts-and-bolts-guide/financial-practices/generally-accepted-accounting-principl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13"/>
    <w:rsid w:val="00206313"/>
    <w:rsid w:val="003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23264DCB7844C78DC080D6B14E335E">
    <w:name w:val="2523264DCB7844C78DC080D6B14E335E"/>
    <w:rsid w:val="002063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23264DCB7844C78DC080D6B14E335E">
    <w:name w:val="2523264DCB7844C78DC080D6B14E335E"/>
    <w:rsid w:val="0020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2016-11-10T11:44:00Z</dcterms:created>
  <dcterms:modified xsi:type="dcterms:W3CDTF">2016-11-10T12:05:00Z</dcterms:modified>
</cp:coreProperties>
</file>