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29154C" w:rsidRDefault="00D97152" w:rsidP="000749F7">
      <w:pPr>
        <w:pStyle w:val="NoSpacing"/>
        <w:contextualSpacing/>
        <w:rPr>
          <w:rFonts w:ascii="Times New Roman" w:hAnsi="Times New Roman" w:cs="Times New Roman"/>
        </w:rPr>
      </w:pPr>
      <w:bookmarkStart w:id="0" w:name="_GoBack"/>
      <w:bookmarkEnd w:id="0"/>
      <w:r w:rsidRPr="0029154C">
        <w:rPr>
          <w:rFonts w:ascii="Times New Roman" w:hAnsi="Times New Roman" w:cs="Times New Roman"/>
        </w:rPr>
        <w:t>Student’s Name</w:t>
      </w:r>
    </w:p>
    <w:p w:rsidR="00D97152"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Professor’s Name</w:t>
      </w:r>
    </w:p>
    <w:p w:rsidR="00D97152"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Grade Course</w:t>
      </w:r>
    </w:p>
    <w:p w:rsidR="00567C51" w:rsidRPr="0029154C" w:rsidRDefault="00D97152" w:rsidP="000749F7">
      <w:pPr>
        <w:pStyle w:val="NoSpacing"/>
        <w:contextualSpacing/>
        <w:rPr>
          <w:rFonts w:ascii="Times New Roman" w:hAnsi="Times New Roman" w:cs="Times New Roman"/>
        </w:rPr>
      </w:pPr>
      <w:r w:rsidRPr="0029154C">
        <w:rPr>
          <w:rFonts w:ascii="Times New Roman" w:hAnsi="Times New Roman" w:cs="Times New Roman"/>
        </w:rPr>
        <w:t>Date of Submission</w:t>
      </w:r>
    </w:p>
    <w:p w:rsidR="00FA7E3D" w:rsidRDefault="00FA7E3D" w:rsidP="000749F7">
      <w:pPr>
        <w:pStyle w:val="NoSpacing"/>
        <w:contextualSpacing/>
        <w:jc w:val="center"/>
        <w:rPr>
          <w:rFonts w:ascii="Times New Roman" w:hAnsi="Times New Roman" w:cs="Times New Roman"/>
        </w:rPr>
      </w:pPr>
      <w:r>
        <w:rPr>
          <w:rFonts w:ascii="Times New Roman" w:hAnsi="Times New Roman" w:cs="Times New Roman"/>
        </w:rPr>
        <w:t>Outline</w:t>
      </w:r>
    </w:p>
    <w:p w:rsidR="007D054F" w:rsidRDefault="00DE2523" w:rsidP="000749F7">
      <w:pPr>
        <w:pStyle w:val="NoSpacing"/>
        <w:contextualSpacing/>
        <w:jc w:val="center"/>
        <w:rPr>
          <w:rFonts w:ascii="Times New Roman" w:hAnsi="Times New Roman" w:cs="Times New Roman"/>
        </w:rPr>
      </w:pPr>
      <w:r>
        <w:rPr>
          <w:rFonts w:ascii="Times New Roman" w:hAnsi="Times New Roman" w:cs="Times New Roman"/>
        </w:rPr>
        <w:t>M</w:t>
      </w:r>
      <w:r w:rsidR="00FA7E3D">
        <w:rPr>
          <w:rFonts w:ascii="Times New Roman" w:hAnsi="Times New Roman" w:cs="Times New Roman"/>
        </w:rPr>
        <w:t xml:space="preserve">eaning Of Liberty Within </w:t>
      </w:r>
      <w:r>
        <w:rPr>
          <w:rFonts w:ascii="Times New Roman" w:hAnsi="Times New Roman" w:cs="Times New Roman"/>
        </w:rPr>
        <w:t>“The Declaration Of Independence” Bradford’s “Of Plymouth Plantation”, And Truth’s “Speech To The Women’s Rights Convention”</w:t>
      </w:r>
    </w:p>
    <w:p w:rsidR="00276E7E" w:rsidRDefault="00276E7E" w:rsidP="00302670">
      <w:pPr>
        <w:pStyle w:val="NoSpacing"/>
        <w:numPr>
          <w:ilvl w:val="0"/>
          <w:numId w:val="15"/>
        </w:numPr>
        <w:contextualSpacing/>
        <w:rPr>
          <w:rFonts w:ascii="Times New Roman" w:hAnsi="Times New Roman" w:cs="Times New Roman"/>
        </w:rPr>
      </w:pPr>
      <w:r>
        <w:rPr>
          <w:rFonts w:ascii="Times New Roman" w:hAnsi="Times New Roman" w:cs="Times New Roman"/>
        </w:rPr>
        <w:t>Introduction</w:t>
      </w:r>
    </w:p>
    <w:p w:rsidR="00276E7E" w:rsidRDefault="00276E7E" w:rsidP="00302670">
      <w:pPr>
        <w:pStyle w:val="NoSpacing"/>
        <w:ind w:firstLine="720"/>
        <w:contextualSpacing/>
        <w:rPr>
          <w:rFonts w:ascii="Times New Roman" w:hAnsi="Times New Roman" w:cs="Times New Roman"/>
        </w:rPr>
      </w:pPr>
      <w:r>
        <w:rPr>
          <w:rFonts w:ascii="Times New Roman" w:hAnsi="Times New Roman" w:cs="Times New Roman"/>
        </w:rPr>
        <w:t xml:space="preserve">Liberty is an important concept in every society because it is generally an expression of that which </w:t>
      </w:r>
      <w:r w:rsidR="00FC2E98">
        <w:rPr>
          <w:rFonts w:ascii="Times New Roman" w:hAnsi="Times New Roman" w:cs="Times New Roman"/>
        </w:rPr>
        <w:t>people find to be valuable about human beings</w:t>
      </w:r>
      <w:r>
        <w:rPr>
          <w:rFonts w:ascii="Times New Roman" w:hAnsi="Times New Roman" w:cs="Times New Roman"/>
        </w:rPr>
        <w:t xml:space="preserve">. However, judging from </w:t>
      </w:r>
      <w:r w:rsidR="00FC2E98">
        <w:rPr>
          <w:rFonts w:ascii="Times New Roman" w:hAnsi="Times New Roman" w:cs="Times New Roman"/>
        </w:rPr>
        <w:t xml:space="preserve">William Bradford’s article, “Of Plymouth Plantation”, “The Declaration of Independence”, as well as Truth’s “Speech to the Women’s Rights Convention” it is apparent that the meaning of liberty differs depending on the perspective that one views it from. </w:t>
      </w:r>
      <w:r w:rsidR="00D87EAB">
        <w:rPr>
          <w:rFonts w:ascii="Times New Roman" w:hAnsi="Times New Roman" w:cs="Times New Roman"/>
        </w:rPr>
        <w:t>This paper therefore compares what liberty means within the three selected pieces.</w:t>
      </w:r>
    </w:p>
    <w:p w:rsidR="00D87EAB" w:rsidRDefault="00D87EAB" w:rsidP="00302670">
      <w:pPr>
        <w:pStyle w:val="NoSpacing"/>
        <w:numPr>
          <w:ilvl w:val="0"/>
          <w:numId w:val="15"/>
        </w:numPr>
        <w:contextualSpacing/>
        <w:rPr>
          <w:rFonts w:ascii="Times New Roman" w:hAnsi="Times New Roman" w:cs="Times New Roman"/>
        </w:rPr>
      </w:pPr>
      <w:r>
        <w:rPr>
          <w:rFonts w:ascii="Times New Roman" w:hAnsi="Times New Roman" w:cs="Times New Roman"/>
        </w:rPr>
        <w:t>Foundation of meaning/definition</w:t>
      </w:r>
    </w:p>
    <w:p w:rsidR="00D87EAB" w:rsidRDefault="00D87EAB" w:rsidP="00D87EAB">
      <w:pPr>
        <w:pStyle w:val="NoSpacing"/>
        <w:numPr>
          <w:ilvl w:val="0"/>
          <w:numId w:val="11"/>
        </w:numPr>
        <w:contextualSpacing/>
        <w:rPr>
          <w:rFonts w:ascii="Times New Roman" w:hAnsi="Times New Roman" w:cs="Times New Roman"/>
        </w:rPr>
      </w:pPr>
      <w:r>
        <w:rPr>
          <w:rFonts w:ascii="Times New Roman" w:hAnsi="Times New Roman" w:cs="Times New Roman"/>
        </w:rPr>
        <w:t>Philosophical perspective</w:t>
      </w:r>
    </w:p>
    <w:p w:rsidR="00D87EAB" w:rsidRDefault="00D87EAB" w:rsidP="00D87EAB">
      <w:pPr>
        <w:pStyle w:val="NoSpacing"/>
        <w:numPr>
          <w:ilvl w:val="0"/>
          <w:numId w:val="13"/>
        </w:numPr>
        <w:contextualSpacing/>
        <w:rPr>
          <w:rFonts w:ascii="Times New Roman" w:hAnsi="Times New Roman" w:cs="Times New Roman"/>
        </w:rPr>
      </w:pPr>
      <w:r>
        <w:rPr>
          <w:rFonts w:ascii="Times New Roman" w:hAnsi="Times New Roman" w:cs="Times New Roman"/>
        </w:rPr>
        <w:t xml:space="preserve">Free will in favor of determinism </w:t>
      </w:r>
    </w:p>
    <w:p w:rsidR="00450FFA" w:rsidRPr="00D87EAB" w:rsidRDefault="00450FFA" w:rsidP="00D87EAB">
      <w:pPr>
        <w:pStyle w:val="NoSpacing"/>
        <w:numPr>
          <w:ilvl w:val="0"/>
          <w:numId w:val="13"/>
        </w:numPr>
        <w:contextualSpacing/>
        <w:rPr>
          <w:rFonts w:ascii="Times New Roman" w:hAnsi="Times New Roman" w:cs="Times New Roman"/>
        </w:rPr>
      </w:pPr>
      <w:r>
        <w:rPr>
          <w:rFonts w:ascii="Times New Roman" w:hAnsi="Times New Roman" w:cs="Times New Roman"/>
        </w:rPr>
        <w:t>Ability to choose the life to lead and taking individual responsibility for it</w:t>
      </w:r>
    </w:p>
    <w:p w:rsidR="00D87EAB" w:rsidRDefault="00D87EAB" w:rsidP="00D87EAB">
      <w:pPr>
        <w:pStyle w:val="NoSpacing"/>
        <w:numPr>
          <w:ilvl w:val="0"/>
          <w:numId w:val="11"/>
        </w:numPr>
        <w:contextualSpacing/>
        <w:rPr>
          <w:rFonts w:ascii="Times New Roman" w:hAnsi="Times New Roman" w:cs="Times New Roman"/>
        </w:rPr>
      </w:pPr>
      <w:r>
        <w:rPr>
          <w:rFonts w:ascii="Times New Roman" w:hAnsi="Times New Roman" w:cs="Times New Roman"/>
        </w:rPr>
        <w:t>Political perspective</w:t>
      </w:r>
    </w:p>
    <w:p w:rsidR="00D87EAB" w:rsidRDefault="00D87EAB" w:rsidP="00D87EAB">
      <w:pPr>
        <w:pStyle w:val="NoSpacing"/>
        <w:numPr>
          <w:ilvl w:val="0"/>
          <w:numId w:val="13"/>
        </w:numPr>
        <w:contextualSpacing/>
        <w:rPr>
          <w:rFonts w:ascii="Times New Roman" w:hAnsi="Times New Roman" w:cs="Times New Roman"/>
        </w:rPr>
      </w:pPr>
      <w:r>
        <w:rPr>
          <w:rFonts w:ascii="Times New Roman" w:hAnsi="Times New Roman" w:cs="Times New Roman"/>
        </w:rPr>
        <w:t xml:space="preserve">Political and social freedoms that members of the community </w:t>
      </w:r>
      <w:r w:rsidR="00302670">
        <w:rPr>
          <w:rFonts w:ascii="Times New Roman" w:hAnsi="Times New Roman" w:cs="Times New Roman"/>
        </w:rPr>
        <w:t>are legally entitled</w:t>
      </w:r>
      <w:r>
        <w:rPr>
          <w:rFonts w:ascii="Times New Roman" w:hAnsi="Times New Roman" w:cs="Times New Roman"/>
        </w:rPr>
        <w:t xml:space="preserve"> to</w:t>
      </w:r>
    </w:p>
    <w:p w:rsidR="00302670" w:rsidRDefault="00302670" w:rsidP="00D87EAB">
      <w:pPr>
        <w:pStyle w:val="NoSpacing"/>
        <w:numPr>
          <w:ilvl w:val="0"/>
          <w:numId w:val="13"/>
        </w:numPr>
        <w:contextualSpacing/>
        <w:rPr>
          <w:rFonts w:ascii="Times New Roman" w:hAnsi="Times New Roman" w:cs="Times New Roman"/>
        </w:rPr>
      </w:pPr>
      <w:r>
        <w:rPr>
          <w:rFonts w:ascii="Times New Roman" w:hAnsi="Times New Roman" w:cs="Times New Roman"/>
        </w:rPr>
        <w:t>Self-rule and self-determination</w:t>
      </w:r>
    </w:p>
    <w:p w:rsidR="00D87EAB" w:rsidRDefault="00D87EAB" w:rsidP="00D87EAB">
      <w:pPr>
        <w:pStyle w:val="NoSpacing"/>
        <w:numPr>
          <w:ilvl w:val="0"/>
          <w:numId w:val="11"/>
        </w:numPr>
        <w:contextualSpacing/>
        <w:rPr>
          <w:rFonts w:ascii="Times New Roman" w:hAnsi="Times New Roman" w:cs="Times New Roman"/>
        </w:rPr>
      </w:pPr>
      <w:r>
        <w:rPr>
          <w:rFonts w:ascii="Times New Roman" w:hAnsi="Times New Roman" w:cs="Times New Roman"/>
        </w:rPr>
        <w:t>Theological perspective</w:t>
      </w:r>
    </w:p>
    <w:p w:rsidR="00D87EAB" w:rsidRDefault="00D87EAB" w:rsidP="00D87EAB">
      <w:pPr>
        <w:pStyle w:val="NoSpacing"/>
        <w:numPr>
          <w:ilvl w:val="0"/>
          <w:numId w:val="13"/>
        </w:numPr>
        <w:contextualSpacing/>
        <w:rPr>
          <w:rFonts w:ascii="Times New Roman" w:hAnsi="Times New Roman" w:cs="Times New Roman"/>
        </w:rPr>
      </w:pPr>
      <w:r>
        <w:rPr>
          <w:rFonts w:ascii="Times New Roman" w:hAnsi="Times New Roman" w:cs="Times New Roman"/>
        </w:rPr>
        <w:t>Freedom from the bondage of sin</w:t>
      </w:r>
    </w:p>
    <w:p w:rsidR="00D87EAB" w:rsidRDefault="00D87EAB" w:rsidP="00D87EAB">
      <w:pPr>
        <w:pStyle w:val="NoSpacing"/>
        <w:numPr>
          <w:ilvl w:val="0"/>
          <w:numId w:val="13"/>
        </w:numPr>
        <w:contextualSpacing/>
        <w:rPr>
          <w:rFonts w:ascii="Times New Roman" w:hAnsi="Times New Roman" w:cs="Times New Roman"/>
        </w:rPr>
      </w:pPr>
      <w:r>
        <w:rPr>
          <w:rFonts w:ascii="Times New Roman" w:hAnsi="Times New Roman" w:cs="Times New Roman"/>
        </w:rPr>
        <w:t>Freedom to decide what, when, where, and how to worship</w:t>
      </w:r>
    </w:p>
    <w:p w:rsidR="00450FFA" w:rsidRDefault="00450FFA" w:rsidP="00450FFA">
      <w:pPr>
        <w:pStyle w:val="NoSpacing"/>
        <w:ind w:left="720"/>
        <w:contextualSpacing/>
        <w:rPr>
          <w:rFonts w:ascii="Times New Roman" w:hAnsi="Times New Roman" w:cs="Times New Roman"/>
        </w:rPr>
      </w:pPr>
    </w:p>
    <w:p w:rsidR="00D87EAB" w:rsidRDefault="00D87EAB" w:rsidP="00D87EAB">
      <w:pPr>
        <w:pStyle w:val="NoSpacing"/>
        <w:numPr>
          <w:ilvl w:val="0"/>
          <w:numId w:val="11"/>
        </w:numPr>
        <w:contextualSpacing/>
        <w:rPr>
          <w:rFonts w:ascii="Times New Roman" w:hAnsi="Times New Roman" w:cs="Times New Roman"/>
        </w:rPr>
      </w:pPr>
      <w:r>
        <w:rPr>
          <w:rFonts w:ascii="Times New Roman" w:hAnsi="Times New Roman" w:cs="Times New Roman"/>
        </w:rPr>
        <w:lastRenderedPageBreak/>
        <w:t>Human rights/social perspective</w:t>
      </w:r>
    </w:p>
    <w:p w:rsidR="00D87EAB" w:rsidRDefault="00D87EAB" w:rsidP="00481B43">
      <w:pPr>
        <w:pStyle w:val="NoSpacing"/>
        <w:numPr>
          <w:ilvl w:val="0"/>
          <w:numId w:val="17"/>
        </w:numPr>
        <w:contextualSpacing/>
        <w:rPr>
          <w:rFonts w:ascii="Times New Roman" w:hAnsi="Times New Roman" w:cs="Times New Roman"/>
        </w:rPr>
      </w:pPr>
      <w:r>
        <w:rPr>
          <w:rFonts w:ascii="Times New Roman" w:hAnsi="Times New Roman" w:cs="Times New Roman"/>
        </w:rPr>
        <w:t>Freedom to be treated as equal to all other human beings</w:t>
      </w:r>
    </w:p>
    <w:p w:rsidR="00BC647E" w:rsidRDefault="00D87EAB" w:rsidP="00481B43">
      <w:pPr>
        <w:pStyle w:val="NoSpacing"/>
        <w:numPr>
          <w:ilvl w:val="0"/>
          <w:numId w:val="17"/>
        </w:numPr>
        <w:contextualSpacing/>
        <w:rPr>
          <w:rFonts w:ascii="Times New Roman" w:hAnsi="Times New Roman" w:cs="Times New Roman"/>
        </w:rPr>
      </w:pPr>
      <w:r>
        <w:rPr>
          <w:rFonts w:ascii="Times New Roman" w:hAnsi="Times New Roman" w:cs="Times New Roman"/>
        </w:rPr>
        <w:t xml:space="preserve">Freedom </w:t>
      </w:r>
      <w:r w:rsidR="00BC647E">
        <w:rPr>
          <w:rFonts w:ascii="Times New Roman" w:hAnsi="Times New Roman" w:cs="Times New Roman"/>
        </w:rPr>
        <w:t>and access to all that appertains to human dignity and self-improvement without being subjected to any forms of bias, prejudice, or discrimination</w:t>
      </w:r>
    </w:p>
    <w:p w:rsidR="00BC647E" w:rsidRDefault="00BC647E" w:rsidP="00BC647E">
      <w:pPr>
        <w:pStyle w:val="NoSpacing"/>
        <w:ind w:left="360"/>
        <w:contextualSpacing/>
        <w:rPr>
          <w:rFonts w:ascii="Times New Roman" w:hAnsi="Times New Roman" w:cs="Times New Roman"/>
        </w:rPr>
      </w:pPr>
      <w:r>
        <w:rPr>
          <w:rFonts w:ascii="Times New Roman" w:hAnsi="Times New Roman" w:cs="Times New Roman"/>
        </w:rPr>
        <w:t>V) Overall perspective</w:t>
      </w:r>
    </w:p>
    <w:p w:rsidR="00554E6C" w:rsidRDefault="00BC647E" w:rsidP="00481B43">
      <w:pPr>
        <w:pStyle w:val="NoSpacing"/>
        <w:numPr>
          <w:ilvl w:val="0"/>
          <w:numId w:val="13"/>
        </w:numPr>
        <w:contextualSpacing/>
        <w:rPr>
          <w:rFonts w:ascii="Times New Roman" w:hAnsi="Times New Roman" w:cs="Times New Roman"/>
        </w:rPr>
      </w:pPr>
      <w:r>
        <w:rPr>
          <w:rFonts w:ascii="Times New Roman" w:hAnsi="Times New Roman" w:cs="Times New Roman"/>
        </w:rPr>
        <w:t>Liberty is the state of being free from any form of oppressive restriction that may be imposed by an external authority on a person’s behavior, way of life, or political views.</w:t>
      </w:r>
    </w:p>
    <w:p w:rsidR="00D87EAB" w:rsidRDefault="00554E6C" w:rsidP="00481B43">
      <w:pPr>
        <w:pStyle w:val="NoSpacing"/>
        <w:numPr>
          <w:ilvl w:val="0"/>
          <w:numId w:val="13"/>
        </w:numPr>
        <w:contextualSpacing/>
        <w:rPr>
          <w:rFonts w:ascii="Times New Roman" w:hAnsi="Times New Roman" w:cs="Times New Roman"/>
        </w:rPr>
      </w:pPr>
      <w:r>
        <w:rPr>
          <w:rFonts w:ascii="Times New Roman" w:hAnsi="Times New Roman" w:cs="Times New Roman"/>
        </w:rPr>
        <w:t>The power and freedom to act the way one pleases, or in other words pursue that which they prefer or interests them.</w:t>
      </w:r>
    </w:p>
    <w:p w:rsidR="00450FFA" w:rsidRDefault="00450FFA" w:rsidP="00450FFA">
      <w:pPr>
        <w:pStyle w:val="NoSpacing"/>
        <w:numPr>
          <w:ilvl w:val="0"/>
          <w:numId w:val="15"/>
        </w:numPr>
        <w:contextualSpacing/>
        <w:rPr>
          <w:rFonts w:ascii="Times New Roman" w:hAnsi="Times New Roman" w:cs="Times New Roman"/>
        </w:rPr>
      </w:pPr>
      <w:r>
        <w:rPr>
          <w:rFonts w:ascii="Times New Roman" w:hAnsi="Times New Roman" w:cs="Times New Roman"/>
        </w:rPr>
        <w:t xml:space="preserve">Conclusion </w:t>
      </w:r>
    </w:p>
    <w:p w:rsidR="00450FFA" w:rsidRPr="0029154C" w:rsidRDefault="00450FFA" w:rsidP="00BC647E">
      <w:pPr>
        <w:pStyle w:val="NoSpacing"/>
        <w:ind w:left="360"/>
        <w:contextualSpacing/>
        <w:rPr>
          <w:rFonts w:ascii="Times New Roman" w:hAnsi="Times New Roman" w:cs="Times New Roman"/>
        </w:rPr>
      </w:pPr>
    </w:p>
    <w:sectPr w:rsidR="00450FFA" w:rsidRPr="0029154C"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E2" w:rsidRDefault="00D355E2">
      <w:pPr>
        <w:spacing w:line="240" w:lineRule="auto"/>
      </w:pPr>
      <w:r>
        <w:separator/>
      </w:r>
    </w:p>
  </w:endnote>
  <w:endnote w:type="continuationSeparator" w:id="0">
    <w:p w:rsidR="00D355E2" w:rsidRDefault="00D355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E2" w:rsidRDefault="00D355E2">
      <w:pPr>
        <w:spacing w:line="240" w:lineRule="auto"/>
      </w:pPr>
      <w:r>
        <w:separator/>
      </w:r>
    </w:p>
  </w:footnote>
  <w:footnote w:type="continuationSeparator" w:id="0">
    <w:p w:rsidR="00D355E2" w:rsidRDefault="00D355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645D19">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6"/>
  </w:num>
  <w:num w:numId="5">
    <w:abstractNumId w:val="4"/>
  </w:num>
  <w:num w:numId="6">
    <w:abstractNumId w:val="12"/>
  </w:num>
  <w:num w:numId="7">
    <w:abstractNumId w:val="14"/>
  </w:num>
  <w:num w:numId="8">
    <w:abstractNumId w:val="3"/>
  </w:num>
  <w:num w:numId="9">
    <w:abstractNumId w:val="6"/>
  </w:num>
  <w:num w:numId="10">
    <w:abstractNumId w:val="7"/>
  </w:num>
  <w:num w:numId="11">
    <w:abstractNumId w:val="5"/>
  </w:num>
  <w:num w:numId="12">
    <w:abstractNumId w:val="13"/>
  </w:num>
  <w:num w:numId="13">
    <w:abstractNumId w:val="9"/>
  </w:num>
  <w:num w:numId="14">
    <w:abstractNumId w:val="8"/>
  </w:num>
  <w:num w:numId="15">
    <w:abstractNumId w:val="2"/>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1E78"/>
    <w:rsid w:val="000D458E"/>
    <w:rsid w:val="000D4668"/>
    <w:rsid w:val="000D57A1"/>
    <w:rsid w:val="000D678B"/>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25D00"/>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7F1"/>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4EE1"/>
    <w:rsid w:val="002755DD"/>
    <w:rsid w:val="00275A0A"/>
    <w:rsid w:val="00276994"/>
    <w:rsid w:val="00276E7E"/>
    <w:rsid w:val="00277D54"/>
    <w:rsid w:val="00281030"/>
    <w:rsid w:val="00281774"/>
    <w:rsid w:val="00282A4A"/>
    <w:rsid w:val="00283BE5"/>
    <w:rsid w:val="00285D78"/>
    <w:rsid w:val="002866D2"/>
    <w:rsid w:val="00287475"/>
    <w:rsid w:val="00290CF6"/>
    <w:rsid w:val="0029154C"/>
    <w:rsid w:val="00293004"/>
    <w:rsid w:val="00295390"/>
    <w:rsid w:val="00295D59"/>
    <w:rsid w:val="00295F7B"/>
    <w:rsid w:val="002A1850"/>
    <w:rsid w:val="002A1A36"/>
    <w:rsid w:val="002A1C3A"/>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670"/>
    <w:rsid w:val="00302AF3"/>
    <w:rsid w:val="00303D73"/>
    <w:rsid w:val="00304397"/>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58CC"/>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558D"/>
    <w:rsid w:val="005664C5"/>
    <w:rsid w:val="0056662D"/>
    <w:rsid w:val="00567AC6"/>
    <w:rsid w:val="00567C51"/>
    <w:rsid w:val="005726B2"/>
    <w:rsid w:val="005728B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5168"/>
    <w:rsid w:val="005E6D12"/>
    <w:rsid w:val="005E7A5D"/>
    <w:rsid w:val="005F06E5"/>
    <w:rsid w:val="005F0E01"/>
    <w:rsid w:val="005F1573"/>
    <w:rsid w:val="005F2057"/>
    <w:rsid w:val="005F3927"/>
    <w:rsid w:val="005F5F2E"/>
    <w:rsid w:val="006001FC"/>
    <w:rsid w:val="00601217"/>
    <w:rsid w:val="0060182B"/>
    <w:rsid w:val="006042D9"/>
    <w:rsid w:val="00605576"/>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0E1"/>
    <w:rsid w:val="006332EF"/>
    <w:rsid w:val="006335FE"/>
    <w:rsid w:val="0063573A"/>
    <w:rsid w:val="00636704"/>
    <w:rsid w:val="00640321"/>
    <w:rsid w:val="006403FE"/>
    <w:rsid w:val="0064427A"/>
    <w:rsid w:val="00644EE3"/>
    <w:rsid w:val="00645BC5"/>
    <w:rsid w:val="00645D19"/>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3735"/>
    <w:rsid w:val="00845654"/>
    <w:rsid w:val="0084596B"/>
    <w:rsid w:val="008477EE"/>
    <w:rsid w:val="00847CBD"/>
    <w:rsid w:val="00851D4B"/>
    <w:rsid w:val="0085297F"/>
    <w:rsid w:val="00852D75"/>
    <w:rsid w:val="00853C6A"/>
    <w:rsid w:val="00853DB3"/>
    <w:rsid w:val="008579B9"/>
    <w:rsid w:val="00857B69"/>
    <w:rsid w:val="00857BD6"/>
    <w:rsid w:val="0086190E"/>
    <w:rsid w:val="00861A9B"/>
    <w:rsid w:val="00862F3A"/>
    <w:rsid w:val="00863A22"/>
    <w:rsid w:val="00864950"/>
    <w:rsid w:val="00864EA8"/>
    <w:rsid w:val="00865568"/>
    <w:rsid w:val="0086625B"/>
    <w:rsid w:val="008670D8"/>
    <w:rsid w:val="00870091"/>
    <w:rsid w:val="008730DA"/>
    <w:rsid w:val="00875128"/>
    <w:rsid w:val="00875B59"/>
    <w:rsid w:val="008812F6"/>
    <w:rsid w:val="00881A08"/>
    <w:rsid w:val="00882B7E"/>
    <w:rsid w:val="00882D2F"/>
    <w:rsid w:val="00883D64"/>
    <w:rsid w:val="008857DE"/>
    <w:rsid w:val="008858E4"/>
    <w:rsid w:val="00885FDB"/>
    <w:rsid w:val="00887548"/>
    <w:rsid w:val="00887BFA"/>
    <w:rsid w:val="008917D8"/>
    <w:rsid w:val="00891CDF"/>
    <w:rsid w:val="008926CF"/>
    <w:rsid w:val="008926F5"/>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07F4"/>
    <w:rsid w:val="009511E2"/>
    <w:rsid w:val="009515F6"/>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728A"/>
    <w:rsid w:val="00A27553"/>
    <w:rsid w:val="00A27822"/>
    <w:rsid w:val="00A27DD1"/>
    <w:rsid w:val="00A3071B"/>
    <w:rsid w:val="00A31A6B"/>
    <w:rsid w:val="00A35065"/>
    <w:rsid w:val="00A40A2B"/>
    <w:rsid w:val="00A41ED4"/>
    <w:rsid w:val="00A4347F"/>
    <w:rsid w:val="00A43627"/>
    <w:rsid w:val="00A451A1"/>
    <w:rsid w:val="00A4727D"/>
    <w:rsid w:val="00A47600"/>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24B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2E10"/>
    <w:rsid w:val="00BF4456"/>
    <w:rsid w:val="00BF4742"/>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1445"/>
    <w:rsid w:val="00CD5A0F"/>
    <w:rsid w:val="00CD5D8F"/>
    <w:rsid w:val="00CD6459"/>
    <w:rsid w:val="00CD6916"/>
    <w:rsid w:val="00CD6F57"/>
    <w:rsid w:val="00CD7108"/>
    <w:rsid w:val="00CD78C6"/>
    <w:rsid w:val="00CD79C2"/>
    <w:rsid w:val="00CE09E9"/>
    <w:rsid w:val="00CE1FF5"/>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50390"/>
    <w:rsid w:val="00D529C9"/>
    <w:rsid w:val="00D549A5"/>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33C"/>
    <w:rsid w:val="00DC748A"/>
    <w:rsid w:val="00DD1B8B"/>
    <w:rsid w:val="00DD1F11"/>
    <w:rsid w:val="00DD2046"/>
    <w:rsid w:val="00DD3790"/>
    <w:rsid w:val="00DD3BF5"/>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33C3"/>
    <w:rsid w:val="00EF3E36"/>
    <w:rsid w:val="00EF4EF8"/>
    <w:rsid w:val="00F01FF1"/>
    <w:rsid w:val="00F027A2"/>
    <w:rsid w:val="00F03A73"/>
    <w:rsid w:val="00F070DD"/>
    <w:rsid w:val="00F12666"/>
    <w:rsid w:val="00F13F2E"/>
    <w:rsid w:val="00F146E6"/>
    <w:rsid w:val="00F1670A"/>
    <w:rsid w:val="00F167E9"/>
    <w:rsid w:val="00F1682D"/>
    <w:rsid w:val="00F17CCF"/>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19E45-2E00-42DF-8EE7-7456BFE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939E-3745-4C07-957C-68CBB535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2016-11-22T08:41:00Z</dcterms:created>
  <dcterms:modified xsi:type="dcterms:W3CDTF">2016-11-22T08:41:00Z</dcterms:modified>
</cp:coreProperties>
</file>