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03" w:rsidRDefault="00474803">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pPr>
        <w:rPr>
          <w:rFonts w:ascii="Times New Roman" w:hAnsi="Times New Roman" w:cs="Times New Roman"/>
          <w:sz w:val="24"/>
          <w:szCs w:val="24"/>
        </w:rPr>
      </w:pPr>
    </w:p>
    <w:p w:rsidR="001E2DE6" w:rsidRDefault="001E2DE6" w:rsidP="001E2DE6">
      <w:pPr>
        <w:jc w:val="center"/>
        <w:rPr>
          <w:rFonts w:ascii="Times New Roman" w:hAnsi="Times New Roman" w:cs="Times New Roman"/>
          <w:sz w:val="24"/>
          <w:szCs w:val="24"/>
        </w:rPr>
      </w:pPr>
    </w:p>
    <w:p w:rsidR="001E2DE6" w:rsidRDefault="001E2DE6" w:rsidP="001E2DE6">
      <w:pPr>
        <w:jc w:val="center"/>
        <w:rPr>
          <w:rFonts w:ascii="Times New Roman" w:hAnsi="Times New Roman" w:cs="Times New Roman"/>
          <w:sz w:val="24"/>
          <w:szCs w:val="24"/>
        </w:rPr>
      </w:pPr>
    </w:p>
    <w:p w:rsidR="001E2DE6" w:rsidRDefault="001E2DE6" w:rsidP="001E2DE6">
      <w:pPr>
        <w:jc w:val="center"/>
        <w:rPr>
          <w:rFonts w:ascii="Times New Roman" w:hAnsi="Times New Roman" w:cs="Times New Roman"/>
          <w:sz w:val="24"/>
          <w:szCs w:val="24"/>
        </w:rPr>
      </w:pPr>
      <w:r>
        <w:rPr>
          <w:rFonts w:ascii="Times New Roman" w:hAnsi="Times New Roman" w:cs="Times New Roman"/>
          <w:sz w:val="24"/>
          <w:szCs w:val="24"/>
        </w:rPr>
        <w:t>Operation Valkyrie</w:t>
      </w:r>
    </w:p>
    <w:p w:rsidR="001E2DE6" w:rsidRDefault="001E2DE6" w:rsidP="001E2DE6">
      <w:pPr>
        <w:jc w:val="center"/>
        <w:rPr>
          <w:rFonts w:ascii="Times New Roman" w:hAnsi="Times New Roman" w:cs="Times New Roman"/>
          <w:sz w:val="24"/>
          <w:szCs w:val="24"/>
        </w:rPr>
      </w:pPr>
      <w:r>
        <w:rPr>
          <w:rFonts w:ascii="Times New Roman" w:hAnsi="Times New Roman" w:cs="Times New Roman"/>
          <w:sz w:val="24"/>
          <w:szCs w:val="24"/>
        </w:rPr>
        <w:t>Student name</w:t>
      </w:r>
    </w:p>
    <w:p w:rsidR="001E2DE6" w:rsidRDefault="001E2DE6" w:rsidP="001E2DE6">
      <w:pPr>
        <w:jc w:val="center"/>
        <w:rPr>
          <w:rFonts w:ascii="Times New Roman" w:hAnsi="Times New Roman" w:cs="Times New Roman"/>
          <w:sz w:val="24"/>
          <w:szCs w:val="24"/>
        </w:rPr>
      </w:pPr>
      <w:r>
        <w:rPr>
          <w:rFonts w:ascii="Times New Roman" w:hAnsi="Times New Roman" w:cs="Times New Roman"/>
          <w:sz w:val="24"/>
          <w:szCs w:val="24"/>
        </w:rPr>
        <w:t>Affiliated school</w:t>
      </w:r>
    </w:p>
    <w:p w:rsidR="001E2DE6" w:rsidRDefault="001E2DE6">
      <w:pPr>
        <w:rPr>
          <w:rFonts w:ascii="Times New Roman" w:hAnsi="Times New Roman" w:cs="Times New Roman"/>
          <w:sz w:val="24"/>
          <w:szCs w:val="24"/>
        </w:rPr>
      </w:pPr>
      <w:r>
        <w:rPr>
          <w:rFonts w:ascii="Times New Roman" w:hAnsi="Times New Roman" w:cs="Times New Roman"/>
          <w:sz w:val="24"/>
          <w:szCs w:val="24"/>
        </w:rPr>
        <w:br w:type="page"/>
      </w:r>
    </w:p>
    <w:p w:rsidR="00D024F7" w:rsidRDefault="00D024F7" w:rsidP="00D024F7"/>
    <w:tbl>
      <w:tblPr>
        <w:tblW w:w="10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2"/>
        <w:gridCol w:w="2686"/>
        <w:gridCol w:w="2520"/>
        <w:gridCol w:w="3824"/>
      </w:tblGrid>
      <w:tr w:rsidR="00D024F7" w:rsidRPr="00D024F7" w:rsidTr="00953913">
        <w:trPr>
          <w:trHeight w:val="1018"/>
        </w:trPr>
        <w:tc>
          <w:tcPr>
            <w:tcW w:w="1382"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Type of Source</w:t>
            </w:r>
          </w:p>
        </w:tc>
        <w:tc>
          <w:tcPr>
            <w:tcW w:w="2686"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Narrative Analysis</w:t>
            </w:r>
          </w:p>
        </w:tc>
        <w:tc>
          <w:tcPr>
            <w:tcW w:w="2520"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How it pertains to the Research</w:t>
            </w:r>
          </w:p>
        </w:tc>
        <w:tc>
          <w:tcPr>
            <w:tcW w:w="3824"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 xml:space="preserve">Bibliography </w:t>
            </w:r>
          </w:p>
        </w:tc>
      </w:tr>
      <w:tr w:rsidR="00D024F7" w:rsidRPr="00D024F7" w:rsidTr="00953913">
        <w:trPr>
          <w:trHeight w:val="502"/>
        </w:trPr>
        <w:tc>
          <w:tcPr>
            <w:tcW w:w="1382"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The source of the narrative is a newspaper article that appeared on the Barrier Miner on July 21, 1944</w:t>
            </w:r>
          </w:p>
        </w:tc>
        <w:tc>
          <w:tcPr>
            <w:tcW w:w="2686"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This article describes the attempt on Hitler’s life and his reaction. It covers his speech to the German people after the attempt and the measures that he is putting in place to remedy the situation. In his speech, Hitler identifies his adversaries as a group of officers targeting the German high command.  He also points out that the aggressors have been neutralized and subsequently downplays the attack. In response to the attack he appoints a new chief of the home army Himmler to oversee the operations of officers around him and thwart future attacks from people he deems as traitors.</w:t>
            </w:r>
          </w:p>
        </w:tc>
        <w:tc>
          <w:tcPr>
            <w:tcW w:w="2520"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 xml:space="preserve">The article sheds light on Hitler’s efforts to maintain a calm and composed posture in front of the German people. It shows how he tries to downplay an attempt on his life as a trivial matter even as he initiates strict measures to deal with future threats.  This in itself shows that although he would like the German people to think all Is well, he is indeed worried and growing increasingly paranoid about </w:t>
            </w:r>
            <w:r>
              <w:rPr>
                <w:rFonts w:ascii="Times New Roman" w:hAnsi="Times New Roman" w:cs="Times New Roman"/>
                <w:sz w:val="24"/>
                <w:szCs w:val="24"/>
              </w:rPr>
              <w:t xml:space="preserve">numerous </w:t>
            </w:r>
            <w:r w:rsidRPr="00D024F7">
              <w:rPr>
                <w:rFonts w:ascii="Times New Roman" w:hAnsi="Times New Roman" w:cs="Times New Roman"/>
                <w:sz w:val="24"/>
                <w:szCs w:val="24"/>
              </w:rPr>
              <w:t>attempts to overthrow his regime.</w:t>
            </w:r>
          </w:p>
        </w:tc>
        <w:tc>
          <w:tcPr>
            <w:tcW w:w="3824" w:type="dxa"/>
          </w:tcPr>
          <w:p w:rsidR="00D024F7" w:rsidRPr="00D024F7" w:rsidRDefault="00D024F7" w:rsidP="00953913">
            <w:pPr>
              <w:pStyle w:val="NormalWeb"/>
              <w:spacing w:before="0" w:beforeAutospacing="0" w:after="103" w:afterAutospacing="0"/>
              <w:ind w:left="257" w:hanging="257"/>
              <w:rPr>
                <w:color w:val="000000"/>
              </w:rPr>
            </w:pPr>
            <w:r w:rsidRPr="00D024F7">
              <w:rPr>
                <w:color w:val="000000"/>
              </w:rPr>
              <w:t xml:space="preserve">"Attempt On Life Of Hitler - Barrier Miner (Broken Hill, </w:t>
            </w:r>
            <w:proofErr w:type="gramStart"/>
            <w:r w:rsidRPr="00D024F7">
              <w:rPr>
                <w:color w:val="000000"/>
              </w:rPr>
              <w:t>NSW :</w:t>
            </w:r>
            <w:proofErr w:type="gramEnd"/>
            <w:r w:rsidRPr="00D024F7">
              <w:rPr>
                <w:color w:val="000000"/>
              </w:rPr>
              <w:t xml:space="preserve"> 1888 - 1954) - 21 Jul 1944". 2016.</w:t>
            </w:r>
            <w:r w:rsidRPr="00D024F7">
              <w:rPr>
                <w:rStyle w:val="apple-converted-space"/>
                <w:color w:val="000000"/>
              </w:rPr>
              <w:t> </w:t>
            </w:r>
            <w:r w:rsidRPr="00D024F7">
              <w:rPr>
                <w:i/>
                <w:iCs/>
                <w:color w:val="000000"/>
              </w:rPr>
              <w:t>Trove</w:t>
            </w:r>
            <w:r w:rsidRPr="00D024F7">
              <w:rPr>
                <w:color w:val="000000"/>
              </w:rPr>
              <w:t>. http://trove.nla.gov.au/newspaper/article/49560678.</w:t>
            </w:r>
          </w:p>
        </w:tc>
      </w:tr>
      <w:tr w:rsidR="00D024F7" w:rsidRPr="00D024F7" w:rsidTr="00953913">
        <w:trPr>
          <w:trHeight w:val="502"/>
        </w:trPr>
        <w:tc>
          <w:tcPr>
            <w:tcW w:w="1382" w:type="dxa"/>
          </w:tcPr>
          <w:p w:rsidR="00D024F7" w:rsidRPr="00D024F7" w:rsidRDefault="00D024F7" w:rsidP="00953913">
            <w:pPr>
              <w:spacing w:after="0" w:line="240" w:lineRule="auto"/>
              <w:rPr>
                <w:rFonts w:ascii="Times New Roman" w:hAnsi="Times New Roman" w:cs="Times New Roman"/>
                <w:i/>
                <w:sz w:val="24"/>
                <w:szCs w:val="24"/>
              </w:rPr>
            </w:pPr>
            <w:r w:rsidRPr="00D024F7">
              <w:rPr>
                <w:rFonts w:ascii="Times New Roman" w:hAnsi="Times New Roman" w:cs="Times New Roman"/>
                <w:sz w:val="24"/>
                <w:szCs w:val="24"/>
              </w:rPr>
              <w:t xml:space="preserve">The source is an excerpt from Michael </w:t>
            </w:r>
            <w:proofErr w:type="spellStart"/>
            <w:r w:rsidRPr="00D024F7">
              <w:rPr>
                <w:rFonts w:ascii="Times New Roman" w:hAnsi="Times New Roman" w:cs="Times New Roman"/>
                <w:sz w:val="24"/>
                <w:szCs w:val="24"/>
              </w:rPr>
              <w:t>Beschloss</w:t>
            </w:r>
            <w:proofErr w:type="spellEnd"/>
            <w:r w:rsidRPr="00D024F7">
              <w:rPr>
                <w:rFonts w:ascii="Times New Roman" w:hAnsi="Times New Roman" w:cs="Times New Roman"/>
                <w:sz w:val="24"/>
                <w:szCs w:val="24"/>
              </w:rPr>
              <w:t>’ book “</w:t>
            </w:r>
            <w:r w:rsidRPr="00D024F7">
              <w:rPr>
                <w:rFonts w:ascii="Times New Roman" w:hAnsi="Times New Roman" w:cs="Times New Roman"/>
                <w:i/>
                <w:sz w:val="24"/>
                <w:szCs w:val="24"/>
              </w:rPr>
              <w:t xml:space="preserve">The Conquerors” </w:t>
            </w:r>
            <w:r w:rsidRPr="00D024F7">
              <w:rPr>
                <w:rFonts w:ascii="Times New Roman" w:hAnsi="Times New Roman" w:cs="Times New Roman"/>
                <w:sz w:val="24"/>
                <w:szCs w:val="24"/>
              </w:rPr>
              <w:t xml:space="preserve"> that appeared on the New York Times on December 1, 2002</w:t>
            </w:r>
            <w:r w:rsidRPr="00D024F7">
              <w:rPr>
                <w:rFonts w:ascii="Times New Roman" w:hAnsi="Times New Roman" w:cs="Times New Roman"/>
                <w:i/>
                <w:sz w:val="24"/>
                <w:szCs w:val="24"/>
              </w:rPr>
              <w:t xml:space="preserve"> </w:t>
            </w:r>
          </w:p>
        </w:tc>
        <w:tc>
          <w:tcPr>
            <w:tcW w:w="2686"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In the excerpt which describes events that take place a few weeks after the D-day, another attempt on Hitler’s life is made.  This time the assassination attempt is made by a high ranking officer who has in fact lost an eye and fingers during combat in service to the Fuhrer. Stauffenberg</w:t>
            </w:r>
            <w:bookmarkStart w:id="0" w:name="_GoBack"/>
            <w:bookmarkEnd w:id="0"/>
            <w:r w:rsidRPr="00D024F7">
              <w:rPr>
                <w:rFonts w:ascii="Times New Roman" w:hAnsi="Times New Roman" w:cs="Times New Roman"/>
                <w:sz w:val="24"/>
                <w:szCs w:val="24"/>
              </w:rPr>
              <w:t xml:space="preserve"> is among a group of anti-Nazi conspirators who have </w:t>
            </w:r>
            <w:r w:rsidRPr="00D024F7">
              <w:rPr>
                <w:rFonts w:ascii="Times New Roman" w:hAnsi="Times New Roman" w:cs="Times New Roman"/>
                <w:sz w:val="24"/>
                <w:szCs w:val="24"/>
              </w:rPr>
              <w:lastRenderedPageBreak/>
              <w:t>come to hate what the party stands for and see a better Germany without Hitler at the top.  Although Stauffenberg’s attempt seems successful at first, Hitler again emerges unscathed. He responds viciously by tracking down the plotters and their families and either putting them to death or throwing them in concentration camps. This is all in a desperate bid to hold on to his authoritarian regime while at the same time trying to protect his image to the German people.</w:t>
            </w:r>
          </w:p>
        </w:tc>
        <w:tc>
          <w:tcPr>
            <w:tcW w:w="2520"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lastRenderedPageBreak/>
              <w:t xml:space="preserve">This excerpt shows how there are a number of individuals working behind Hitler’s back to end his campaign and by so doing initiate operation Valkyrie. </w:t>
            </w:r>
          </w:p>
        </w:tc>
        <w:tc>
          <w:tcPr>
            <w:tcW w:w="3824" w:type="dxa"/>
          </w:tcPr>
          <w:p w:rsidR="00D024F7" w:rsidRPr="00D024F7" w:rsidRDefault="00D024F7" w:rsidP="00953913">
            <w:pPr>
              <w:pStyle w:val="NormalWeb"/>
              <w:spacing w:before="0" w:beforeAutospacing="0" w:after="103" w:afterAutospacing="0"/>
              <w:ind w:left="257" w:hanging="257"/>
              <w:rPr>
                <w:color w:val="000000"/>
              </w:rPr>
            </w:pPr>
            <w:proofErr w:type="spellStart"/>
            <w:r w:rsidRPr="00D024F7">
              <w:rPr>
                <w:color w:val="000000"/>
              </w:rPr>
              <w:t>Beschloss</w:t>
            </w:r>
            <w:proofErr w:type="spellEnd"/>
            <w:r w:rsidRPr="00D024F7">
              <w:rPr>
                <w:color w:val="000000"/>
              </w:rPr>
              <w:t>, Michael. 2016. "'The Conquerors'".</w:t>
            </w:r>
            <w:r w:rsidRPr="00D024F7">
              <w:rPr>
                <w:rStyle w:val="apple-converted-space"/>
                <w:color w:val="000000"/>
              </w:rPr>
              <w:t> </w:t>
            </w:r>
            <w:r w:rsidRPr="00D024F7">
              <w:rPr>
                <w:i/>
                <w:iCs/>
                <w:color w:val="000000"/>
              </w:rPr>
              <w:t>Nytimes.Com</w:t>
            </w:r>
            <w:r w:rsidRPr="00D024F7">
              <w:rPr>
                <w:color w:val="000000"/>
              </w:rPr>
              <w:t>. http://www.nytimes.com/2002/12/01/books/chapters/the-conquerors.html</w:t>
            </w:r>
          </w:p>
        </w:tc>
      </w:tr>
      <w:tr w:rsidR="00D024F7" w:rsidRPr="00D024F7" w:rsidTr="00953913">
        <w:trPr>
          <w:trHeight w:val="517"/>
        </w:trPr>
        <w:tc>
          <w:tcPr>
            <w:tcW w:w="1382"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lastRenderedPageBreak/>
              <w:t xml:space="preserve">The primary source is an article that appeared on the New York Times titled </w:t>
            </w:r>
            <w:r w:rsidRPr="00D024F7">
              <w:rPr>
                <w:rFonts w:ascii="Times New Roman" w:hAnsi="Times New Roman" w:cs="Times New Roman"/>
                <w:i/>
                <w:sz w:val="24"/>
                <w:szCs w:val="24"/>
              </w:rPr>
              <w:t xml:space="preserve">“Fuehrer ‘Bruised’” </w:t>
            </w:r>
            <w:r w:rsidRPr="00D024F7">
              <w:rPr>
                <w:rFonts w:ascii="Times New Roman" w:hAnsi="Times New Roman" w:cs="Times New Roman"/>
                <w:sz w:val="24"/>
                <w:szCs w:val="24"/>
              </w:rPr>
              <w:t>on July 21, 1944</w:t>
            </w:r>
          </w:p>
        </w:tc>
        <w:tc>
          <w:tcPr>
            <w:tcW w:w="2686"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 xml:space="preserve">This article besides pointing out the attempt on Hitler’s life by Stauffenberg also brings to light a number of other unknown details. It brings to light significant splits in the German army and Hitler’s efforts to contain the situation before it spreads and becomes a threat to his rule. This he does by mass purges of alleged traitors. He also issues new orders to his air force instructing them to confirm orders before executing them. This implies that he has lost faith in his lieutenants. </w:t>
            </w:r>
          </w:p>
        </w:tc>
        <w:tc>
          <w:tcPr>
            <w:tcW w:w="2520" w:type="dxa"/>
          </w:tcPr>
          <w:p w:rsidR="00D024F7" w:rsidRPr="00D024F7" w:rsidRDefault="00D024F7" w:rsidP="00953913">
            <w:pPr>
              <w:spacing w:after="0" w:line="240" w:lineRule="auto"/>
              <w:rPr>
                <w:rFonts w:ascii="Times New Roman" w:hAnsi="Times New Roman" w:cs="Times New Roman"/>
                <w:sz w:val="24"/>
                <w:szCs w:val="24"/>
              </w:rPr>
            </w:pPr>
            <w:r w:rsidRPr="00D024F7">
              <w:rPr>
                <w:rFonts w:ascii="Times New Roman" w:hAnsi="Times New Roman" w:cs="Times New Roman"/>
                <w:sz w:val="24"/>
                <w:szCs w:val="24"/>
              </w:rPr>
              <w:t>This article is of significance since it shows Hitler’s awareness of people even within his military ranks who want him ousted. It also bri</w:t>
            </w:r>
            <w:r>
              <w:rPr>
                <w:rFonts w:ascii="Times New Roman" w:hAnsi="Times New Roman" w:cs="Times New Roman"/>
                <w:sz w:val="24"/>
                <w:szCs w:val="24"/>
              </w:rPr>
              <w:t>ngs to light that indeed the Fu</w:t>
            </w:r>
            <w:r w:rsidRPr="00D024F7">
              <w:rPr>
                <w:rFonts w:ascii="Times New Roman" w:hAnsi="Times New Roman" w:cs="Times New Roman"/>
                <w:sz w:val="24"/>
                <w:szCs w:val="24"/>
              </w:rPr>
              <w:t>e</w:t>
            </w:r>
            <w:r>
              <w:rPr>
                <w:rFonts w:ascii="Times New Roman" w:hAnsi="Times New Roman" w:cs="Times New Roman"/>
                <w:sz w:val="24"/>
                <w:szCs w:val="24"/>
              </w:rPr>
              <w:t>h</w:t>
            </w:r>
            <w:r w:rsidRPr="00D024F7">
              <w:rPr>
                <w:rFonts w:ascii="Times New Roman" w:hAnsi="Times New Roman" w:cs="Times New Roman"/>
                <w:sz w:val="24"/>
                <w:szCs w:val="24"/>
              </w:rPr>
              <w:t>rer considers the threats against him substantial and is desperately trying to do everything in his power to thwart these threats</w:t>
            </w:r>
            <w:r>
              <w:rPr>
                <w:rFonts w:ascii="Times New Roman" w:hAnsi="Times New Roman" w:cs="Times New Roman"/>
                <w:sz w:val="24"/>
                <w:szCs w:val="24"/>
              </w:rPr>
              <w:t xml:space="preserve"> and put a stop to Operation Valkyrie</w:t>
            </w:r>
            <w:r w:rsidRPr="00D024F7">
              <w:rPr>
                <w:rFonts w:ascii="Times New Roman" w:hAnsi="Times New Roman" w:cs="Times New Roman"/>
                <w:sz w:val="24"/>
                <w:szCs w:val="24"/>
              </w:rPr>
              <w:t xml:space="preserve">. </w:t>
            </w:r>
          </w:p>
        </w:tc>
        <w:tc>
          <w:tcPr>
            <w:tcW w:w="3824" w:type="dxa"/>
          </w:tcPr>
          <w:p w:rsidR="00D024F7" w:rsidRPr="00D024F7" w:rsidRDefault="00D024F7" w:rsidP="00953913">
            <w:pPr>
              <w:pStyle w:val="NormalWeb"/>
              <w:spacing w:before="0" w:beforeAutospacing="0" w:after="103" w:afterAutospacing="0"/>
              <w:ind w:left="257" w:hanging="257"/>
              <w:rPr>
                <w:color w:val="000000"/>
              </w:rPr>
            </w:pPr>
            <w:proofErr w:type="spellStart"/>
            <w:r w:rsidRPr="00D024F7">
              <w:rPr>
                <w:color w:val="000000"/>
              </w:rPr>
              <w:t>Sharplen</w:t>
            </w:r>
            <w:proofErr w:type="spellEnd"/>
            <w:r w:rsidRPr="00D024F7">
              <w:rPr>
                <w:color w:val="000000"/>
              </w:rPr>
              <w:t>, Joseph. 2016. "Fuehrer ‘Bruised’".</w:t>
            </w:r>
            <w:r w:rsidRPr="00D024F7">
              <w:rPr>
                <w:rStyle w:val="apple-converted-space"/>
                <w:color w:val="000000"/>
              </w:rPr>
              <w:t> </w:t>
            </w:r>
            <w:r w:rsidRPr="00D024F7">
              <w:rPr>
                <w:i/>
                <w:iCs/>
                <w:color w:val="000000"/>
              </w:rPr>
              <w:t>New York Times</w:t>
            </w:r>
            <w:r w:rsidRPr="00D024F7">
              <w:rPr>
                <w:color w:val="000000"/>
              </w:rPr>
              <w:t>. http://edgarcasestudy.org/pdf/86726900.pdf.</w:t>
            </w:r>
          </w:p>
        </w:tc>
      </w:tr>
      <w:tr w:rsidR="00D024F7" w:rsidRPr="00D024F7" w:rsidTr="00953913">
        <w:trPr>
          <w:trHeight w:val="517"/>
        </w:trPr>
        <w:tc>
          <w:tcPr>
            <w:tcW w:w="1382" w:type="dxa"/>
          </w:tcPr>
          <w:p w:rsidR="00D024F7" w:rsidRPr="00D024F7" w:rsidRDefault="00D024F7" w:rsidP="00953913">
            <w:pPr>
              <w:spacing w:after="0" w:line="240" w:lineRule="auto"/>
              <w:rPr>
                <w:rFonts w:ascii="Times New Roman" w:hAnsi="Times New Roman" w:cs="Times New Roman"/>
                <w:sz w:val="24"/>
                <w:szCs w:val="24"/>
              </w:rPr>
            </w:pPr>
          </w:p>
        </w:tc>
        <w:tc>
          <w:tcPr>
            <w:tcW w:w="2686" w:type="dxa"/>
          </w:tcPr>
          <w:p w:rsidR="00D024F7" w:rsidRPr="00D024F7" w:rsidRDefault="00D024F7" w:rsidP="00953913">
            <w:pPr>
              <w:spacing w:after="0" w:line="240" w:lineRule="auto"/>
              <w:rPr>
                <w:rFonts w:ascii="Times New Roman" w:hAnsi="Times New Roman" w:cs="Times New Roman"/>
                <w:sz w:val="24"/>
                <w:szCs w:val="24"/>
              </w:rPr>
            </w:pPr>
          </w:p>
        </w:tc>
        <w:tc>
          <w:tcPr>
            <w:tcW w:w="2520" w:type="dxa"/>
          </w:tcPr>
          <w:p w:rsidR="00D024F7" w:rsidRPr="00D024F7" w:rsidRDefault="00D024F7" w:rsidP="00953913">
            <w:pPr>
              <w:spacing w:after="0" w:line="240" w:lineRule="auto"/>
              <w:rPr>
                <w:rFonts w:ascii="Times New Roman" w:hAnsi="Times New Roman" w:cs="Times New Roman"/>
                <w:sz w:val="24"/>
                <w:szCs w:val="24"/>
              </w:rPr>
            </w:pPr>
          </w:p>
        </w:tc>
        <w:tc>
          <w:tcPr>
            <w:tcW w:w="3824" w:type="dxa"/>
          </w:tcPr>
          <w:p w:rsidR="00D024F7" w:rsidRPr="00D024F7" w:rsidRDefault="00D024F7" w:rsidP="00953913">
            <w:pPr>
              <w:spacing w:after="0" w:line="240" w:lineRule="auto"/>
              <w:rPr>
                <w:rFonts w:ascii="Times New Roman" w:hAnsi="Times New Roman" w:cs="Times New Roman"/>
                <w:sz w:val="24"/>
                <w:szCs w:val="24"/>
              </w:rPr>
            </w:pPr>
          </w:p>
        </w:tc>
      </w:tr>
    </w:tbl>
    <w:p w:rsidR="00D024F7" w:rsidRPr="00D024F7" w:rsidRDefault="00D024F7" w:rsidP="00D024F7">
      <w:pPr>
        <w:rPr>
          <w:rFonts w:ascii="Times New Roman" w:hAnsi="Times New Roman" w:cs="Times New Roman"/>
          <w:sz w:val="24"/>
          <w:szCs w:val="24"/>
        </w:rPr>
      </w:pPr>
    </w:p>
    <w:p w:rsidR="001E2DE6" w:rsidRPr="00D024F7" w:rsidRDefault="001E2DE6" w:rsidP="00D024F7">
      <w:pPr>
        <w:rPr>
          <w:rFonts w:ascii="Times New Roman" w:hAnsi="Times New Roman" w:cs="Times New Roman"/>
          <w:sz w:val="24"/>
          <w:szCs w:val="24"/>
        </w:rPr>
      </w:pPr>
    </w:p>
    <w:sectPr w:rsidR="001E2DE6" w:rsidRPr="00D024F7" w:rsidSect="001E2DE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5D" w:rsidRDefault="0051065D" w:rsidP="001E2DE6">
      <w:pPr>
        <w:spacing w:after="0" w:line="240" w:lineRule="auto"/>
      </w:pPr>
      <w:r>
        <w:separator/>
      </w:r>
    </w:p>
  </w:endnote>
  <w:endnote w:type="continuationSeparator" w:id="0">
    <w:p w:rsidR="0051065D" w:rsidRDefault="0051065D" w:rsidP="001E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5D" w:rsidRDefault="0051065D" w:rsidP="001E2DE6">
      <w:pPr>
        <w:spacing w:after="0" w:line="240" w:lineRule="auto"/>
      </w:pPr>
      <w:r>
        <w:separator/>
      </w:r>
    </w:p>
  </w:footnote>
  <w:footnote w:type="continuationSeparator" w:id="0">
    <w:p w:rsidR="0051065D" w:rsidRDefault="0051065D" w:rsidP="001E2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84285"/>
      <w:docPartObj>
        <w:docPartGallery w:val="Page Numbers (Top of Page)"/>
        <w:docPartUnique/>
      </w:docPartObj>
    </w:sdtPr>
    <w:sdtEndPr>
      <w:rPr>
        <w:rFonts w:ascii="Times New Roman" w:hAnsi="Times New Roman" w:cs="Times New Roman"/>
        <w:noProof/>
        <w:sz w:val="24"/>
      </w:rPr>
    </w:sdtEndPr>
    <w:sdtContent>
      <w:p w:rsidR="001E2DE6" w:rsidRPr="001E2DE6" w:rsidRDefault="001E2DE6">
        <w:pPr>
          <w:pStyle w:val="Header"/>
          <w:jc w:val="right"/>
          <w:rPr>
            <w:rFonts w:ascii="Times New Roman" w:hAnsi="Times New Roman" w:cs="Times New Roman"/>
            <w:sz w:val="24"/>
          </w:rPr>
        </w:pPr>
        <w:r w:rsidRPr="001E2DE6">
          <w:rPr>
            <w:rFonts w:ascii="Times New Roman" w:hAnsi="Times New Roman" w:cs="Times New Roman"/>
            <w:sz w:val="24"/>
          </w:rPr>
          <w:fldChar w:fldCharType="begin"/>
        </w:r>
        <w:r w:rsidRPr="001E2DE6">
          <w:rPr>
            <w:rFonts w:ascii="Times New Roman" w:hAnsi="Times New Roman" w:cs="Times New Roman"/>
            <w:sz w:val="24"/>
          </w:rPr>
          <w:instrText xml:space="preserve"> PAGE   \* MERGEFORMAT </w:instrText>
        </w:r>
        <w:r w:rsidRPr="001E2DE6">
          <w:rPr>
            <w:rFonts w:ascii="Times New Roman" w:hAnsi="Times New Roman" w:cs="Times New Roman"/>
            <w:sz w:val="24"/>
          </w:rPr>
          <w:fldChar w:fldCharType="separate"/>
        </w:r>
        <w:r w:rsidR="00FC07AB">
          <w:rPr>
            <w:rFonts w:ascii="Times New Roman" w:hAnsi="Times New Roman" w:cs="Times New Roman"/>
            <w:noProof/>
            <w:sz w:val="24"/>
          </w:rPr>
          <w:t>3</w:t>
        </w:r>
        <w:r w:rsidRPr="001E2DE6">
          <w:rPr>
            <w:rFonts w:ascii="Times New Roman" w:hAnsi="Times New Roman" w:cs="Times New Roman"/>
            <w:noProof/>
            <w:sz w:val="24"/>
          </w:rPr>
          <w:fldChar w:fldCharType="end"/>
        </w:r>
      </w:p>
    </w:sdtContent>
  </w:sdt>
  <w:p w:rsidR="001E2DE6" w:rsidRPr="001E2DE6" w:rsidRDefault="001E2DE6">
    <w:pPr>
      <w:pStyle w:val="Header"/>
      <w:rPr>
        <w:rFonts w:ascii="Times New Roman" w:hAnsi="Times New Roman" w:cs="Times New Roman"/>
        <w:sz w:val="24"/>
        <w:szCs w:val="24"/>
      </w:rPr>
    </w:pPr>
    <w:r>
      <w:rPr>
        <w:rFonts w:ascii="Times New Roman" w:hAnsi="Times New Roman" w:cs="Times New Roman"/>
        <w:sz w:val="24"/>
        <w:szCs w:val="24"/>
      </w:rPr>
      <w:t>OPERATION VALKYRIE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DE6" w:rsidRPr="001E2DE6" w:rsidRDefault="001E2DE6">
    <w:pPr>
      <w:pStyle w:val="Header"/>
      <w:rPr>
        <w:rFonts w:ascii="Times New Roman" w:hAnsi="Times New Roman" w:cs="Times New Roman"/>
        <w:sz w:val="24"/>
        <w:szCs w:val="24"/>
      </w:rPr>
    </w:pPr>
    <w:r>
      <w:rPr>
        <w:rFonts w:ascii="Times New Roman" w:hAnsi="Times New Roman" w:cs="Times New Roman"/>
        <w:sz w:val="24"/>
        <w:szCs w:val="24"/>
      </w:rPr>
      <w:t xml:space="preserve">Running Head: OPERATION VALKYRIE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E6"/>
    <w:rsid w:val="001E2DE6"/>
    <w:rsid w:val="00474803"/>
    <w:rsid w:val="0051065D"/>
    <w:rsid w:val="005E2BD2"/>
    <w:rsid w:val="00925C20"/>
    <w:rsid w:val="00D024F7"/>
    <w:rsid w:val="00FC0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E6"/>
  </w:style>
  <w:style w:type="paragraph" w:styleId="Footer">
    <w:name w:val="footer"/>
    <w:basedOn w:val="Normal"/>
    <w:link w:val="FooterChar"/>
    <w:uiPriority w:val="99"/>
    <w:unhideWhenUsed/>
    <w:rsid w:val="001E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E6"/>
  </w:style>
  <w:style w:type="paragraph" w:styleId="BalloonText">
    <w:name w:val="Balloon Text"/>
    <w:basedOn w:val="Normal"/>
    <w:link w:val="BalloonTextChar"/>
    <w:uiPriority w:val="99"/>
    <w:semiHidden/>
    <w:unhideWhenUsed/>
    <w:rsid w:val="001E2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DE6"/>
    <w:rPr>
      <w:rFonts w:ascii="Tahoma" w:hAnsi="Tahoma" w:cs="Tahoma"/>
      <w:sz w:val="16"/>
      <w:szCs w:val="16"/>
    </w:rPr>
  </w:style>
  <w:style w:type="paragraph" w:styleId="NormalWeb">
    <w:name w:val="Normal (Web)"/>
    <w:basedOn w:val="Normal"/>
    <w:uiPriority w:val="99"/>
    <w:unhideWhenUsed/>
    <w:rsid w:val="00D02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24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DE6"/>
  </w:style>
  <w:style w:type="paragraph" w:styleId="Footer">
    <w:name w:val="footer"/>
    <w:basedOn w:val="Normal"/>
    <w:link w:val="FooterChar"/>
    <w:uiPriority w:val="99"/>
    <w:unhideWhenUsed/>
    <w:rsid w:val="001E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DE6"/>
  </w:style>
  <w:style w:type="paragraph" w:styleId="BalloonText">
    <w:name w:val="Balloon Text"/>
    <w:basedOn w:val="Normal"/>
    <w:link w:val="BalloonTextChar"/>
    <w:uiPriority w:val="99"/>
    <w:semiHidden/>
    <w:unhideWhenUsed/>
    <w:rsid w:val="001E2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DE6"/>
    <w:rPr>
      <w:rFonts w:ascii="Tahoma" w:hAnsi="Tahoma" w:cs="Tahoma"/>
      <w:sz w:val="16"/>
      <w:szCs w:val="16"/>
    </w:rPr>
  </w:style>
  <w:style w:type="paragraph" w:styleId="NormalWeb">
    <w:name w:val="Normal (Web)"/>
    <w:basedOn w:val="Normal"/>
    <w:uiPriority w:val="99"/>
    <w:unhideWhenUsed/>
    <w:rsid w:val="00D02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25"/>
    <w:rsid w:val="00AF5343"/>
    <w:rsid w:val="00B3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1F954298049B99DF96001BE2EF5E4">
    <w:name w:val="C731F954298049B99DF96001BE2EF5E4"/>
    <w:rsid w:val="00B353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31F954298049B99DF96001BE2EF5E4">
    <w:name w:val="C731F954298049B99DF96001BE2EF5E4"/>
    <w:rsid w:val="00B353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2016-11-24T16:52:00Z</dcterms:created>
  <dcterms:modified xsi:type="dcterms:W3CDTF">2016-11-24T19:26:00Z</dcterms:modified>
</cp:coreProperties>
</file>