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spacing w:lineRule="auto" w:line="480"/>
        <w:jc w:val="center"/>
        <w:rPr/>
      </w:pPr>
      <w:r>
        <w:t>Financial accounting</w:t>
      </w:r>
    </w:p>
    <w:p>
      <w:pPr>
        <w:pStyle w:val="style0"/>
        <w:spacing w:lineRule="auto" w:line="480"/>
        <w:jc w:val="center"/>
        <w:rPr/>
      </w:pPr>
      <w:r>
        <w:t>Name:</w:t>
      </w:r>
    </w:p>
    <w:p>
      <w:pPr>
        <w:pStyle w:val="style0"/>
        <w:spacing w:lineRule="auto" w:line="480"/>
        <w:jc w:val="center"/>
        <w:rPr/>
      </w:pPr>
      <w:r>
        <w:t>School affiliation:</w:t>
      </w:r>
    </w:p>
    <w:p>
      <w:pPr>
        <w:pStyle w:val="style0"/>
        <w:spacing w:lineRule="auto" w:line="480"/>
        <w:jc w:val="center"/>
        <w:rPr/>
      </w:pPr>
      <w:r>
        <w:t>Date:</w:t>
      </w:r>
    </w:p>
    <w:p>
      <w:r>
        <w:br w:type="page"/>
      </w:r>
    </w:p>
    <w:p>
      <w:pPr>
        <w:pStyle w:val="style0"/>
        <w:spacing w:lineRule="auto" w:line="480"/>
        <w:rPr>
          <w:i/>
        </w:rPr>
      </w:pPr>
      <w:r>
        <w:rPr>
          <w:i/>
        </w:rPr>
        <w:t>Introduction</w:t>
      </w:r>
    </w:p>
    <w:p>
      <w:pPr>
        <w:pStyle w:val="style0"/>
        <w:spacing w:lineRule="auto" w:line="480"/>
        <w:rPr/>
      </w:pPr>
      <w:r>
        <w:t xml:space="preserve">In the early chapter we discussed; long term operating assets where we discussed the various assets a company has at its disposal and the advantages assets hold to the creation of wealth by a company. We also discussed the buying procedures of these assets and the ways through which a company may use to shield itself from obsolescence and rapid technological changes that may render the business in capable of performing its duties. The next topic that was discussed was </w:t>
      </w:r>
      <w:r>
        <w:t xml:space="preserve">determinable, estimated and contingent liabilities where we illustrated those determinable liabilities are those liabilities that can be calculated and measured in figures and numbers. Estimated liabilities are those liabilities that can be calculate and approximate through considerations of market values of the liabilities and contingent liabilities which cannot be determined or measured in any way or form. The final topic that was discussed was notes payable where we looked into promissory notes as a way in which companies are able to pay their suppliers and manage day to day running of the business. In this chapter we will look into corporations or large companies and how they finance their projects, bonds as a way of financing large, long term investments and its advantages and risks and dividends this being the money that is paid to investors and its characteristics.  </w:t>
      </w:r>
      <w:r>
        <w:t xml:space="preserve">  </w:t>
      </w:r>
    </w:p>
    <w:p>
      <w:pPr>
        <w:pStyle w:val="style0"/>
        <w:spacing w:lineRule="auto" w:line="480"/>
        <w:rPr>
          <w:i/>
        </w:rPr>
      </w:pPr>
      <w:r>
        <w:rPr>
          <w:i/>
        </w:rPr>
        <w:t>Corporations</w:t>
      </w:r>
    </w:p>
    <w:p>
      <w:pPr>
        <w:pStyle w:val="style0"/>
        <w:spacing w:lineRule="auto" w:line="480"/>
        <w:rPr/>
      </w:pPr>
      <w:r>
        <w:t xml:space="preserve">Worldwide companies receive a lot of investors; these investors thus have rights that include payment of dividends, voting rights and percentage of ownership in a company. The board of directors have the following responsibilities; provide oversight to management, assessing the management ways of creating wealth, provide advice and counsel and strategic issues that affect the business. There are two forms of stoke; common stoke and preferred stoke. </w:t>
      </w:r>
      <w:r>
        <w:t xml:space="preserve">Common stoke controls the company through the right to vote while preferred don’t. Preferred stock is paid first; it will also be paid even if the company decides not to pay </w:t>
      </w:r>
      <w:r>
        <w:t>dividends.</w:t>
      </w:r>
      <w:r>
        <w:t xml:space="preserve"> </w:t>
      </w:r>
      <w:r>
        <w:t xml:space="preserve">Before recording stock in the financial statements there are factors that one should consider; class of the stock, par or stated value, number of shares and price per share. </w:t>
      </w:r>
      <w:r>
        <w:t>There are two ways in which stock is value; the stock exchange and book value; book value is used when a company wants to estimate the amount of money it would get if the assets of the company where liquidated.</w:t>
      </w:r>
      <w:r>
        <w:t xml:space="preserve"> There are two ways to value stock that include the fair market value which is the amount of money agreeable in the market or the fair value of the asset where the company sets its standards of how much it will be worth. </w:t>
      </w:r>
    </w:p>
    <w:p>
      <w:pPr>
        <w:pStyle w:val="style0"/>
        <w:spacing w:lineRule="auto" w:line="480"/>
        <w:rPr>
          <w:i/>
        </w:rPr>
      </w:pPr>
      <w:r>
        <w:rPr>
          <w:i/>
        </w:rPr>
        <w:t xml:space="preserve">Bonds </w:t>
      </w:r>
    </w:p>
    <w:p>
      <w:pPr>
        <w:pStyle w:val="style0"/>
        <w:spacing w:lineRule="auto" w:line="480"/>
        <w:rPr/>
      </w:pPr>
      <w:r>
        <w:t xml:space="preserve">Bonds are a way in which companies may use to raise a large amount of money that is normally used to make investments on long term basis. Its characteristics include; money borrowed from this means goes directly to share holders, the debt has to be paid, it is cheaper than equity financing and it offers the company leverage where they can invest the money and make profits. </w:t>
      </w:r>
      <w:r>
        <w:t>There are two forms of bonds a company would issue; straight debt which is a direct liability or convertible debt where a company has the security of sharing profits with the investors. When evaluating bonds there are risks</w:t>
      </w:r>
      <w:r>
        <w:t xml:space="preserve"> that come to play;</w:t>
      </w:r>
      <w:r>
        <w:t xml:space="preserve"> company puts is money on the line to buy </w:t>
      </w:r>
      <w:r>
        <w:t xml:space="preserve">the securities, there is no </w:t>
      </w:r>
      <w:r>
        <w:t>guarantee that the bonds will give profits,</w:t>
      </w:r>
      <w:r>
        <w:t xml:space="preserve"> prices are determined by the rates in the securities market and the company has to pay periodic interests. The price of the bond is determined through the following ways; the present value of bond principle and amount of bond interests payment. </w:t>
      </w:r>
      <w:r>
        <w:t>Bonds are more favourable than equity since the company leverage their own position in that the control of the company remains with the board of directors this is in contrast with equity where the company introduces other share holder that can affect the running of the business. Taking too much debt may affec</w:t>
      </w:r>
      <w:r>
        <w:t xml:space="preserve">t the company through increase in interest of the loan and in adverse condition it may cause the company to fail due to excessive liability that may weigh down on the company.   </w:t>
      </w:r>
    </w:p>
    <w:p>
      <w:pPr>
        <w:pStyle w:val="style0"/>
        <w:spacing w:lineRule="auto" w:line="480"/>
        <w:rPr>
          <w:i/>
        </w:rPr>
      </w:pPr>
      <w:r>
        <w:rPr>
          <w:i/>
        </w:rPr>
        <w:t xml:space="preserve">Dividends </w:t>
      </w:r>
    </w:p>
    <w:p>
      <w:pPr>
        <w:pStyle w:val="style0"/>
        <w:spacing w:lineRule="auto" w:line="480"/>
        <w:rPr/>
      </w:pPr>
      <w:r>
        <w:t xml:space="preserve">This is the amount of money that is paid by a company to its share holders it is a percentage of the profits that are made by the company and then it is divided among the number of share holders. The number of shares or stock bought by an individual or a company determines how much the person or firm will be paid, the more the shares the more dividends one gets and vice versa. Dividends are paid on two types of stock; common and preferred stock. Common stock has voting rights but it faces the risk of not being paid if the company does not make enough profit to supplement it activities. Preferred shares are paid first by a company before the common stock this bear in mind there don’t have higher interest rates but they are considered as debts if a company does not pay them. Preferred stokes can also be bought back by the company if they get enough funds to pay off their investors. None of this stokes are better than the other but they have different characteristics and an investor should evaluate them wisely to know which one best suits his profile.  </w:t>
      </w:r>
    </w:p>
    <w:p>
      <w:pPr>
        <w:pStyle w:val="style0"/>
        <w:spacing w:lineRule="auto" w:line="480"/>
        <w:rPr>
          <w:i/>
        </w:rPr>
      </w:pPr>
      <w:r>
        <w:rPr>
          <w:i/>
        </w:rPr>
        <w:t>Conclusion</w:t>
      </w:r>
    </w:p>
    <w:p>
      <w:pPr>
        <w:pStyle w:val="style0"/>
        <w:spacing w:lineRule="auto" w:line="480"/>
        <w:rPr/>
      </w:pPr>
      <w:r>
        <w:t xml:space="preserve">In this chapter we have discussed corporations which are large companies all over the world and how this companies increase their competitive edge through sale of stock from their companies. Stock is part of the company sold to investors to increase capital by the company to start investments that would make revenue and increase profit margins. We have also learnt that stock has controlling power in an organisation through voting in the board of directors. </w:t>
      </w:r>
      <w:r>
        <w:t>Bonds are</w:t>
      </w:r>
      <w:r>
        <w:t xml:space="preserve"> another topic we have looked into in this chapter; a bond is a debt that increases the company liabilities but does not have powers to control the day to day running of the business. Bonds are risky since it is a direct liability which the company must pay back and if the company use the money and does not make profits the company may make losses through the money lost in the investment, periodic </w:t>
      </w:r>
      <w:r>
        <w:t>interest</w:t>
      </w:r>
      <w:r>
        <w:t xml:space="preserve"> payments and buying of the </w:t>
      </w:r>
      <w:r>
        <w:t xml:space="preserve">securities. Dividends id the final topic where it is the money paid to the share holders of a company who have invested in common or </w:t>
      </w:r>
      <w:r>
        <w:t>preferred</w:t>
      </w:r>
      <w:r>
        <w:t xml:space="preserve"> shares of a company.</w:t>
      </w:r>
      <w:r>
        <w:t xml:space="preserve"> This money is paid from a percentage of the profits that has been made by the company in that financial year. If the company has not made profits it has the ability to not pay dividends to the share holders. In conclusion, this chapter has mainly discussed the ways in which a company can finance their projects, the various ways they can get funding and advantages and risks of each investment decision that the company decides to use. </w:t>
      </w:r>
      <w:r>
        <w:t xml:space="preserve"> </w:t>
      </w:r>
      <w:r>
        <w:t xml:space="preserve">  </w:t>
      </w:r>
      <w:r>
        <w:t xml:space="preserve"> </w:t>
      </w:r>
    </w:p>
    <w:sectPr>
      <w:headerReference w:type="default" r:id="rId2"/>
      <w:headerReference w:type="first" r:id="rId3"/>
      <w:pgSz w:w="11906" w:h="16838" w:orient="portrait"/>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r>
      <w:t>FINANCIAL ACCOUNTING</w:t>
    </w:r>
    <w:r>
      <w:tab/>
    </w:r>
    <w:r>
      <w:tab/>
    </w:r>
    <w:r>
      <w:rPr/>
      <w:fldChar w:fldCharType="begin"/>
    </w:r>
    <w:r>
      <w:instrText xml:space="preserve"> PAGE   \* MERGEFORMAT </w:instrText>
    </w:r>
    <w:r>
      <w:rPr/>
      <w:fldChar w:fldCharType="separate"/>
    </w:r>
    <w:r>
      <w:rPr>
        <w:noProof/>
      </w:rPr>
      <w:t>2</w:t>
    </w:r>
    <w:r>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r>
      <w:t>Running head: FINANCIAL ACCOUNTING</w:t>
    </w:r>
    <w:r>
      <w:tab/>
    </w:r>
    <w:r>
      <w:tab/>
    </w:r>
    <w:r>
      <w:rPr/>
      <w:fldChar w:fldCharType="begin"/>
    </w:r>
    <w:r>
      <w:instrText xml:space="preserve"> PAGE   \* MERGEFORMAT </w:instrText>
    </w:r>
    <w:r>
      <w:rPr/>
      <w:fldChar w:fldCharType="separate"/>
    </w:r>
    <w:r>
      <w:rPr>
        <w:noProof/>
      </w:rPr>
      <w:t>1</w:t>
    </w:r>
    <w: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cs="Times New Roman" w:hAnsi="Times New Roman" w:eastAsiaTheme="minorHAnsi"/>
        <w:sz w:val="24"/>
        <w:szCs w:val="24"/>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12319"/>
    <w:uiPriority w:val="99"/>
    <w:pPr>
      <w:tabs>
        <w:tab w:val="center" w:leader="none" w:pos="4513"/>
        <w:tab w:val="right" w:leader="none" w:pos="9026"/>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513"/>
        <w:tab w:val="right" w:leader="none" w:pos="9026"/>
      </w:tabs>
      <w:spacing w:after="0" w:lineRule="auto" w:line="240"/>
    </w:pPr>
    <w:rPr/>
  </w:style>
  <w:style w:type="character" w:customStyle="1" w:styleId="style12320">
    <w:name w:val="Footer Char"/>
    <w:basedOn w:val="style65"/>
    <w:next w:val="style12320"/>
    <w:link w:val="style32"/>
    <w:uiPriority w:val="99"/>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Words>1170</Words>
  <Characters>5637</Characters>
  <Application>Kingsoft Office Writer</Application>
  <DocSecurity>0</DocSecurity>
  <Paragraphs>25</Paragraphs>
  <ScaleCrop>false</ScaleCrop>
  <LinksUpToDate>false</LinksUpToDate>
  <CharactersWithSpaces>6806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2016-11-27T08:46:00Z</dcterms:created>
  <dc:creator>USER</dc:creator>
  <lastModifiedBy>Kingsoft Office</lastModifiedBy>
  <dcterms:modified xsi:type="dcterms:W3CDTF">2016-11-27T11:04:37Z</dcterms:modified>
  <revision>1</revision>
</coreProperties>
</file>