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AAF" w:rsidRDefault="00DC0AAF" w:rsidP="00DC0AAF">
      <w:pPr>
        <w:spacing w:line="480" w:lineRule="auto"/>
        <w:jc w:val="center"/>
        <w:rPr>
          <w:rFonts w:ascii="Times New Roman" w:hAnsi="Times New Roman" w:cs="Times New Roman"/>
          <w:sz w:val="24"/>
          <w:szCs w:val="24"/>
        </w:rPr>
      </w:pPr>
    </w:p>
    <w:p w:rsidR="00DC0AAF" w:rsidRPr="00F13DBD" w:rsidRDefault="00DC0AAF" w:rsidP="00DC0AAF">
      <w:pPr>
        <w:spacing w:line="480" w:lineRule="auto"/>
        <w:jc w:val="center"/>
        <w:rPr>
          <w:rFonts w:ascii="Times New Roman" w:hAnsi="Times New Roman" w:cs="Times New Roman"/>
          <w:sz w:val="24"/>
          <w:szCs w:val="24"/>
        </w:rPr>
      </w:pPr>
      <w:r w:rsidRPr="00F13DBD">
        <w:rPr>
          <w:rFonts w:ascii="Times New Roman" w:hAnsi="Times New Roman" w:cs="Times New Roman"/>
          <w:sz w:val="24"/>
          <w:szCs w:val="24"/>
        </w:rPr>
        <w:t>UNIVERSITY</w:t>
      </w:r>
    </w:p>
    <w:p w:rsidR="00DC0AAF" w:rsidRPr="00F13DBD" w:rsidRDefault="00DC0AAF" w:rsidP="00DC0AAF">
      <w:pPr>
        <w:spacing w:line="480" w:lineRule="auto"/>
        <w:jc w:val="center"/>
        <w:rPr>
          <w:rFonts w:ascii="Times New Roman" w:hAnsi="Times New Roman" w:cs="Times New Roman"/>
          <w:sz w:val="24"/>
          <w:szCs w:val="24"/>
        </w:rPr>
      </w:pPr>
    </w:p>
    <w:p w:rsidR="00DC0AAF" w:rsidRPr="00F13DBD" w:rsidRDefault="00DC0AAF" w:rsidP="00DC0AAF">
      <w:pPr>
        <w:spacing w:line="480" w:lineRule="auto"/>
        <w:jc w:val="center"/>
        <w:rPr>
          <w:rFonts w:ascii="Times New Roman" w:hAnsi="Times New Roman" w:cs="Times New Roman"/>
          <w:sz w:val="24"/>
          <w:szCs w:val="24"/>
        </w:rPr>
      </w:pPr>
    </w:p>
    <w:p w:rsidR="00DC0AAF" w:rsidRPr="00DC0AAF" w:rsidRDefault="00DC0AAF" w:rsidP="00DC0AAF">
      <w:pPr>
        <w:spacing w:line="480" w:lineRule="auto"/>
        <w:jc w:val="center"/>
        <w:rPr>
          <w:rFonts w:ascii="Times New Roman" w:hAnsi="Times New Roman" w:cs="Times New Roman"/>
          <w:sz w:val="24"/>
          <w:szCs w:val="24"/>
        </w:rPr>
      </w:pPr>
      <w:r w:rsidRPr="00DC0AAF">
        <w:rPr>
          <w:rFonts w:ascii="Times New Roman" w:hAnsi="Times New Roman" w:cs="Times New Roman"/>
          <w:sz w:val="24"/>
          <w:szCs w:val="24"/>
        </w:rPr>
        <w:t>Nazism and the Holocaust</w:t>
      </w:r>
    </w:p>
    <w:p w:rsidR="00DC0AAF" w:rsidRPr="00F13DBD" w:rsidRDefault="00DC0AAF" w:rsidP="00DC0AAF">
      <w:pPr>
        <w:spacing w:line="480" w:lineRule="auto"/>
        <w:jc w:val="center"/>
        <w:rPr>
          <w:rFonts w:ascii="Times New Roman" w:hAnsi="Times New Roman" w:cs="Times New Roman"/>
          <w:sz w:val="24"/>
          <w:szCs w:val="24"/>
        </w:rPr>
      </w:pPr>
    </w:p>
    <w:p w:rsidR="00DC0AAF" w:rsidRPr="00F13DBD" w:rsidRDefault="00DC0AAF" w:rsidP="00DC0AAF">
      <w:pPr>
        <w:spacing w:line="480" w:lineRule="auto"/>
        <w:jc w:val="center"/>
        <w:rPr>
          <w:rFonts w:ascii="Times New Roman" w:hAnsi="Times New Roman" w:cs="Times New Roman"/>
          <w:sz w:val="24"/>
          <w:szCs w:val="24"/>
        </w:rPr>
      </w:pPr>
    </w:p>
    <w:p w:rsidR="00DC0AAF" w:rsidRPr="00F13DBD" w:rsidRDefault="00DC0AAF" w:rsidP="00DC0AAF">
      <w:pPr>
        <w:spacing w:line="480" w:lineRule="auto"/>
        <w:jc w:val="center"/>
        <w:rPr>
          <w:rFonts w:ascii="Times New Roman" w:hAnsi="Times New Roman" w:cs="Times New Roman"/>
          <w:sz w:val="24"/>
          <w:szCs w:val="24"/>
        </w:rPr>
      </w:pPr>
    </w:p>
    <w:p w:rsidR="00DC0AAF" w:rsidRPr="00F13DBD" w:rsidRDefault="00DC0AAF" w:rsidP="00DC0AAF">
      <w:pPr>
        <w:spacing w:line="480" w:lineRule="auto"/>
        <w:jc w:val="center"/>
        <w:rPr>
          <w:rFonts w:ascii="Times New Roman" w:hAnsi="Times New Roman" w:cs="Times New Roman"/>
          <w:sz w:val="24"/>
          <w:szCs w:val="24"/>
        </w:rPr>
      </w:pPr>
    </w:p>
    <w:p w:rsidR="00DC0AAF" w:rsidRPr="00F13DBD" w:rsidRDefault="00DC0AAF" w:rsidP="00DC0AAF">
      <w:pPr>
        <w:spacing w:line="480" w:lineRule="auto"/>
        <w:jc w:val="center"/>
        <w:rPr>
          <w:rFonts w:ascii="Times New Roman" w:hAnsi="Times New Roman" w:cs="Times New Roman"/>
          <w:sz w:val="24"/>
          <w:szCs w:val="24"/>
        </w:rPr>
      </w:pPr>
      <w:r w:rsidRPr="00F13DBD">
        <w:rPr>
          <w:rFonts w:ascii="Times New Roman" w:hAnsi="Times New Roman" w:cs="Times New Roman"/>
          <w:sz w:val="24"/>
          <w:szCs w:val="24"/>
        </w:rPr>
        <w:t>Name</w:t>
      </w:r>
    </w:p>
    <w:p w:rsidR="00DC0AAF" w:rsidRPr="00F13DBD" w:rsidRDefault="00DC0AAF" w:rsidP="00DC0AAF">
      <w:pPr>
        <w:spacing w:line="480" w:lineRule="auto"/>
        <w:jc w:val="center"/>
        <w:rPr>
          <w:rFonts w:ascii="Times New Roman" w:hAnsi="Times New Roman" w:cs="Times New Roman"/>
          <w:sz w:val="24"/>
          <w:szCs w:val="24"/>
        </w:rPr>
      </w:pPr>
      <w:r w:rsidRPr="00F13DBD">
        <w:rPr>
          <w:rFonts w:ascii="Times New Roman" w:hAnsi="Times New Roman" w:cs="Times New Roman"/>
          <w:sz w:val="24"/>
          <w:szCs w:val="24"/>
        </w:rPr>
        <w:t>Course</w:t>
      </w:r>
    </w:p>
    <w:p w:rsidR="00DC0AAF" w:rsidRPr="00F13DBD" w:rsidRDefault="00DC0AAF" w:rsidP="00DC0AAF">
      <w:pPr>
        <w:spacing w:line="480" w:lineRule="auto"/>
        <w:jc w:val="center"/>
        <w:rPr>
          <w:rFonts w:ascii="Times New Roman" w:hAnsi="Times New Roman" w:cs="Times New Roman"/>
          <w:sz w:val="24"/>
          <w:szCs w:val="24"/>
        </w:rPr>
      </w:pPr>
    </w:p>
    <w:p w:rsidR="00DC0AAF" w:rsidRPr="00F13DBD" w:rsidRDefault="00DC0AAF" w:rsidP="00DC0AAF">
      <w:pPr>
        <w:spacing w:line="480" w:lineRule="auto"/>
        <w:jc w:val="center"/>
        <w:rPr>
          <w:rFonts w:ascii="Times New Roman" w:hAnsi="Times New Roman" w:cs="Times New Roman"/>
          <w:sz w:val="24"/>
          <w:szCs w:val="24"/>
        </w:rPr>
      </w:pPr>
    </w:p>
    <w:p w:rsidR="00DC0AAF" w:rsidRPr="00F13DBD" w:rsidRDefault="00DC0AAF" w:rsidP="00DC0AAF">
      <w:pPr>
        <w:spacing w:line="480" w:lineRule="auto"/>
        <w:jc w:val="center"/>
        <w:rPr>
          <w:rFonts w:ascii="Times New Roman" w:hAnsi="Times New Roman" w:cs="Times New Roman"/>
          <w:sz w:val="24"/>
          <w:szCs w:val="24"/>
        </w:rPr>
      </w:pPr>
      <w:r w:rsidRPr="00F13DBD">
        <w:rPr>
          <w:rFonts w:ascii="Times New Roman" w:hAnsi="Times New Roman" w:cs="Times New Roman"/>
          <w:sz w:val="24"/>
          <w:szCs w:val="24"/>
        </w:rPr>
        <w:t>Date</w:t>
      </w:r>
    </w:p>
    <w:p w:rsidR="00DC0AAF" w:rsidRPr="00F13DBD" w:rsidRDefault="00DC0AAF" w:rsidP="00DC0AAF">
      <w:pPr>
        <w:spacing w:line="480" w:lineRule="auto"/>
        <w:jc w:val="center"/>
        <w:rPr>
          <w:rFonts w:ascii="Times New Roman" w:hAnsi="Times New Roman" w:cs="Times New Roman"/>
          <w:sz w:val="24"/>
          <w:szCs w:val="24"/>
        </w:rPr>
      </w:pPr>
    </w:p>
    <w:p w:rsidR="00DC0AAF" w:rsidRDefault="00DC0AAF" w:rsidP="00DC0AAF">
      <w:pPr>
        <w:spacing w:line="480" w:lineRule="auto"/>
        <w:jc w:val="center"/>
        <w:rPr>
          <w:rFonts w:ascii="Times New Roman" w:hAnsi="Times New Roman" w:cs="Times New Roman"/>
          <w:sz w:val="24"/>
          <w:szCs w:val="24"/>
        </w:rPr>
      </w:pPr>
    </w:p>
    <w:p w:rsidR="00DC0AAF" w:rsidRDefault="00DC0AAF" w:rsidP="00DC0AAF">
      <w:pPr>
        <w:spacing w:line="480" w:lineRule="auto"/>
        <w:jc w:val="center"/>
        <w:rPr>
          <w:rFonts w:ascii="Times New Roman" w:hAnsi="Times New Roman" w:cs="Times New Roman"/>
          <w:sz w:val="24"/>
          <w:szCs w:val="24"/>
        </w:rPr>
      </w:pPr>
    </w:p>
    <w:p w:rsidR="00B472FA" w:rsidRPr="00DC0AAF" w:rsidRDefault="00B45E9B" w:rsidP="00DC0AAF">
      <w:pPr>
        <w:spacing w:line="480" w:lineRule="auto"/>
        <w:jc w:val="center"/>
        <w:rPr>
          <w:rFonts w:ascii="Times New Roman" w:hAnsi="Times New Roman" w:cs="Times New Roman"/>
          <w:sz w:val="24"/>
          <w:szCs w:val="24"/>
        </w:rPr>
      </w:pPr>
      <w:r w:rsidRPr="00DC0AAF">
        <w:rPr>
          <w:rFonts w:ascii="Times New Roman" w:hAnsi="Times New Roman" w:cs="Times New Roman"/>
          <w:sz w:val="24"/>
          <w:szCs w:val="24"/>
        </w:rPr>
        <w:lastRenderedPageBreak/>
        <w:t xml:space="preserve">Nazism and </w:t>
      </w:r>
      <w:r w:rsidR="00673C05" w:rsidRPr="00DC0AAF">
        <w:rPr>
          <w:rFonts w:ascii="Times New Roman" w:hAnsi="Times New Roman" w:cs="Times New Roman"/>
          <w:sz w:val="24"/>
          <w:szCs w:val="24"/>
        </w:rPr>
        <w:t>the</w:t>
      </w:r>
      <w:r w:rsidRPr="00DC0AAF">
        <w:rPr>
          <w:rFonts w:ascii="Times New Roman" w:hAnsi="Times New Roman" w:cs="Times New Roman"/>
          <w:sz w:val="24"/>
          <w:szCs w:val="24"/>
        </w:rPr>
        <w:t xml:space="preserve"> Holocaust</w:t>
      </w:r>
    </w:p>
    <w:p w:rsidR="00B45E9B" w:rsidRPr="00DC0AAF" w:rsidRDefault="00673C05" w:rsidP="00DC0AAF">
      <w:pPr>
        <w:spacing w:line="480" w:lineRule="auto"/>
        <w:rPr>
          <w:rFonts w:ascii="Times New Roman" w:hAnsi="Times New Roman" w:cs="Times New Roman"/>
          <w:sz w:val="24"/>
          <w:szCs w:val="24"/>
        </w:rPr>
      </w:pPr>
      <w:proofErr w:type="spellStart"/>
      <w:r w:rsidRPr="00DC0AAF">
        <w:rPr>
          <w:rFonts w:ascii="Times New Roman" w:hAnsi="Times New Roman" w:cs="Times New Roman"/>
          <w:sz w:val="24"/>
          <w:szCs w:val="24"/>
        </w:rPr>
        <w:t>Bosmajian</w:t>
      </w:r>
      <w:proofErr w:type="spellEnd"/>
      <w:r w:rsidRPr="00DC0AAF">
        <w:rPr>
          <w:rFonts w:ascii="Times New Roman" w:hAnsi="Times New Roman" w:cs="Times New Roman"/>
          <w:sz w:val="24"/>
          <w:szCs w:val="24"/>
        </w:rPr>
        <w:t xml:space="preserve">, </w:t>
      </w:r>
      <w:proofErr w:type="spellStart"/>
      <w:r w:rsidRPr="00DC0AAF">
        <w:rPr>
          <w:rFonts w:ascii="Times New Roman" w:hAnsi="Times New Roman" w:cs="Times New Roman"/>
          <w:sz w:val="24"/>
          <w:szCs w:val="24"/>
        </w:rPr>
        <w:t>Hamida</w:t>
      </w:r>
      <w:proofErr w:type="spellEnd"/>
      <w:r w:rsidRPr="00DC0AAF">
        <w:rPr>
          <w:rFonts w:ascii="Times New Roman" w:hAnsi="Times New Roman" w:cs="Times New Roman"/>
          <w:sz w:val="24"/>
          <w:szCs w:val="24"/>
        </w:rPr>
        <w:t xml:space="preserve">. </w:t>
      </w:r>
      <w:proofErr w:type="gramStart"/>
      <w:r w:rsidRPr="00DC0AAF">
        <w:rPr>
          <w:rFonts w:ascii="Times New Roman" w:hAnsi="Times New Roman" w:cs="Times New Roman"/>
          <w:i/>
          <w:sz w:val="24"/>
          <w:szCs w:val="24"/>
        </w:rPr>
        <w:t>Sparing the Child: Grief and the Unspeakable in Youth Literature about Nazism and the Holocaust</w:t>
      </w:r>
      <w:r w:rsidRPr="00DC0AAF">
        <w:rPr>
          <w:rFonts w:ascii="Times New Roman" w:hAnsi="Times New Roman" w:cs="Times New Roman"/>
          <w:sz w:val="24"/>
          <w:szCs w:val="24"/>
        </w:rPr>
        <w:t>.</w:t>
      </w:r>
      <w:proofErr w:type="gramEnd"/>
      <w:r w:rsidRPr="00DC0AAF">
        <w:rPr>
          <w:rFonts w:ascii="Times New Roman" w:hAnsi="Times New Roman" w:cs="Times New Roman"/>
          <w:sz w:val="24"/>
          <w:szCs w:val="24"/>
        </w:rPr>
        <w:t xml:space="preserve"> New York: Garland Publishing, 2002.</w:t>
      </w:r>
    </w:p>
    <w:p w:rsidR="00673C05" w:rsidRPr="00DC0AAF" w:rsidRDefault="002A0A8A" w:rsidP="00DC0AAF">
      <w:pPr>
        <w:spacing w:line="480" w:lineRule="auto"/>
        <w:ind w:firstLine="720"/>
        <w:rPr>
          <w:rFonts w:ascii="Times New Roman" w:hAnsi="Times New Roman" w:cs="Times New Roman"/>
          <w:sz w:val="24"/>
          <w:szCs w:val="24"/>
        </w:rPr>
      </w:pPr>
      <w:proofErr w:type="spellStart"/>
      <w:r w:rsidRPr="00DC0AAF">
        <w:rPr>
          <w:rFonts w:ascii="Times New Roman" w:hAnsi="Times New Roman" w:cs="Times New Roman"/>
          <w:sz w:val="24"/>
          <w:szCs w:val="24"/>
        </w:rPr>
        <w:t>Bosmajin</w:t>
      </w:r>
      <w:proofErr w:type="spellEnd"/>
      <w:r w:rsidRPr="00DC0AAF">
        <w:rPr>
          <w:rFonts w:ascii="Times New Roman" w:hAnsi="Times New Roman" w:cs="Times New Roman"/>
          <w:sz w:val="24"/>
          <w:szCs w:val="24"/>
        </w:rPr>
        <w:t xml:space="preserve"> explores children literature surrounding the era of Nazism and the Holocaust. Her main thesis is that each generation especially for children frames or come to understand the Holocaust in its own way. This author critically analysis numerous children literature about the Holocaust </w:t>
      </w:r>
      <w:r w:rsidR="00D339E1" w:rsidRPr="00DC0AAF">
        <w:rPr>
          <w:rFonts w:ascii="Times New Roman" w:hAnsi="Times New Roman" w:cs="Times New Roman"/>
          <w:sz w:val="24"/>
          <w:szCs w:val="24"/>
        </w:rPr>
        <w:t>and</w:t>
      </w:r>
      <w:r w:rsidRPr="00DC0AAF">
        <w:rPr>
          <w:rFonts w:ascii="Times New Roman" w:hAnsi="Times New Roman" w:cs="Times New Roman"/>
          <w:sz w:val="24"/>
          <w:szCs w:val="24"/>
        </w:rPr>
        <w:t xml:space="preserve"> Nazism in the past. She concludes by stating that telling the story of the Holocaust is much more difficult than imagined not even for the child but also for the authors</w:t>
      </w:r>
      <w:r w:rsidR="00D339E1" w:rsidRPr="00DC0AAF">
        <w:rPr>
          <w:rStyle w:val="FootnoteReference"/>
          <w:rFonts w:ascii="Times New Roman" w:hAnsi="Times New Roman" w:cs="Times New Roman"/>
          <w:sz w:val="24"/>
          <w:szCs w:val="24"/>
        </w:rPr>
        <w:footnoteReference w:id="1"/>
      </w:r>
      <w:r w:rsidRPr="00DC0AAF">
        <w:rPr>
          <w:rFonts w:ascii="Times New Roman" w:hAnsi="Times New Roman" w:cs="Times New Roman"/>
          <w:sz w:val="24"/>
          <w:szCs w:val="24"/>
        </w:rPr>
        <w:t>.</w:t>
      </w:r>
    </w:p>
    <w:p w:rsidR="002A0A8A" w:rsidRPr="00DC0AAF" w:rsidRDefault="002A0A8A" w:rsidP="00DC0AAF">
      <w:pPr>
        <w:spacing w:line="480" w:lineRule="auto"/>
        <w:ind w:firstLine="720"/>
        <w:rPr>
          <w:rFonts w:ascii="Times New Roman" w:hAnsi="Times New Roman" w:cs="Times New Roman"/>
          <w:sz w:val="24"/>
          <w:szCs w:val="24"/>
        </w:rPr>
      </w:pPr>
      <w:r w:rsidRPr="00DC0AAF">
        <w:rPr>
          <w:rFonts w:ascii="Times New Roman" w:hAnsi="Times New Roman" w:cs="Times New Roman"/>
          <w:sz w:val="24"/>
          <w:szCs w:val="24"/>
        </w:rPr>
        <w:t>Overall, this book is interesting and beneficial in analyzing how scholars and historians have come to shape the story of the Holocaust especially for children. It offers an insight into some of the unspeakable and traumatizing moments of political and social issues during the historical times of the Nazis.</w:t>
      </w:r>
    </w:p>
    <w:p w:rsidR="00E47C24" w:rsidRPr="00DC0AAF" w:rsidRDefault="00E47C24" w:rsidP="00DC0AAF">
      <w:pPr>
        <w:spacing w:line="480" w:lineRule="auto"/>
        <w:rPr>
          <w:rFonts w:ascii="Times New Roman" w:hAnsi="Times New Roman" w:cs="Times New Roman"/>
          <w:sz w:val="24"/>
          <w:szCs w:val="24"/>
        </w:rPr>
      </w:pPr>
      <w:proofErr w:type="spellStart"/>
      <w:r w:rsidRPr="00DC0AAF">
        <w:rPr>
          <w:rFonts w:ascii="Times New Roman" w:hAnsi="Times New Roman" w:cs="Times New Roman"/>
          <w:sz w:val="24"/>
          <w:szCs w:val="24"/>
        </w:rPr>
        <w:t>Botwinick</w:t>
      </w:r>
      <w:proofErr w:type="spellEnd"/>
      <w:r w:rsidRPr="00DC0AAF">
        <w:rPr>
          <w:rFonts w:ascii="Times New Roman" w:hAnsi="Times New Roman" w:cs="Times New Roman"/>
          <w:sz w:val="24"/>
          <w:szCs w:val="24"/>
        </w:rPr>
        <w:t xml:space="preserve">, Rita Steinhardt. </w:t>
      </w:r>
      <w:r w:rsidRPr="00DC0AAF">
        <w:rPr>
          <w:rFonts w:ascii="Times New Roman" w:hAnsi="Times New Roman" w:cs="Times New Roman"/>
          <w:i/>
          <w:sz w:val="24"/>
          <w:szCs w:val="24"/>
        </w:rPr>
        <w:t>A History of the Holocaust: From Ideology to Annihilation. 5th ed</w:t>
      </w:r>
      <w:r w:rsidRPr="00DC0AAF">
        <w:rPr>
          <w:rFonts w:ascii="Times New Roman" w:hAnsi="Times New Roman" w:cs="Times New Roman"/>
          <w:sz w:val="24"/>
          <w:szCs w:val="24"/>
        </w:rPr>
        <w:t>. Southport: Pearson Education (US), 2013.</w:t>
      </w:r>
    </w:p>
    <w:p w:rsidR="00E47C24" w:rsidRPr="00DC0AAF" w:rsidRDefault="00E47C24" w:rsidP="00DC0AAF">
      <w:pPr>
        <w:spacing w:line="480" w:lineRule="auto"/>
        <w:ind w:firstLine="720"/>
        <w:rPr>
          <w:rFonts w:ascii="Times New Roman" w:hAnsi="Times New Roman" w:cs="Times New Roman"/>
          <w:sz w:val="24"/>
          <w:szCs w:val="24"/>
        </w:rPr>
      </w:pPr>
      <w:proofErr w:type="spellStart"/>
      <w:r w:rsidRPr="00DC0AAF">
        <w:rPr>
          <w:rFonts w:ascii="Times New Roman" w:hAnsi="Times New Roman" w:cs="Times New Roman"/>
          <w:sz w:val="24"/>
          <w:szCs w:val="24"/>
        </w:rPr>
        <w:t>Botwinick</w:t>
      </w:r>
      <w:proofErr w:type="spellEnd"/>
      <w:r w:rsidRPr="00DC0AAF">
        <w:rPr>
          <w:rFonts w:ascii="Times New Roman" w:hAnsi="Times New Roman" w:cs="Times New Roman"/>
          <w:sz w:val="24"/>
          <w:szCs w:val="24"/>
        </w:rPr>
        <w:t xml:space="preserve"> offers a detailed and accurate account of the Holocaust that seeks to discuss the causes and events leading to and that occurred during the Holocaust. Her main argument is </w:t>
      </w:r>
      <w:r w:rsidRPr="00DC0AAF">
        <w:rPr>
          <w:rFonts w:ascii="Times New Roman" w:hAnsi="Times New Roman" w:cs="Times New Roman"/>
          <w:sz w:val="24"/>
          <w:szCs w:val="24"/>
        </w:rPr>
        <w:lastRenderedPageBreak/>
        <w:t>that the Nazi regime relied on propaganda in nurturing the mixed attitudes as means of spreading fear and hatred to overcome charity and reason</w:t>
      </w:r>
      <w:r w:rsidR="005C73A6" w:rsidRPr="00DC0AAF">
        <w:rPr>
          <w:rStyle w:val="FootnoteReference"/>
          <w:rFonts w:ascii="Times New Roman" w:hAnsi="Times New Roman" w:cs="Times New Roman"/>
          <w:sz w:val="24"/>
          <w:szCs w:val="24"/>
        </w:rPr>
        <w:footnoteReference w:id="2"/>
      </w:r>
      <w:r w:rsidRPr="00DC0AAF">
        <w:rPr>
          <w:rFonts w:ascii="Times New Roman" w:hAnsi="Times New Roman" w:cs="Times New Roman"/>
          <w:sz w:val="24"/>
          <w:szCs w:val="24"/>
        </w:rPr>
        <w:t xml:space="preserve">. </w:t>
      </w:r>
    </w:p>
    <w:p w:rsidR="00E47C24" w:rsidRPr="00DC0AAF" w:rsidRDefault="00E47C24" w:rsidP="00DC0AAF">
      <w:pPr>
        <w:spacing w:line="480" w:lineRule="auto"/>
        <w:ind w:firstLine="720"/>
        <w:rPr>
          <w:rFonts w:ascii="Times New Roman" w:hAnsi="Times New Roman" w:cs="Times New Roman"/>
          <w:sz w:val="24"/>
          <w:szCs w:val="24"/>
        </w:rPr>
      </w:pPr>
      <w:r w:rsidRPr="00DC0AAF">
        <w:rPr>
          <w:rFonts w:ascii="Times New Roman" w:hAnsi="Times New Roman" w:cs="Times New Roman"/>
          <w:sz w:val="24"/>
          <w:szCs w:val="24"/>
        </w:rPr>
        <w:t xml:space="preserve">The book is very useful given the detailed and accurate account of events in the Holocaust. It also has a depth in that it offers interviews with some of the victims in the Holocaust, thus offering increased insight in the Nazism and Holocaust era in history. </w:t>
      </w:r>
    </w:p>
    <w:p w:rsidR="002032E3" w:rsidRPr="00DC0AAF" w:rsidRDefault="002032E3" w:rsidP="00DC0AAF">
      <w:pPr>
        <w:spacing w:line="480" w:lineRule="auto"/>
        <w:rPr>
          <w:rFonts w:ascii="Times New Roman" w:hAnsi="Times New Roman" w:cs="Times New Roman"/>
          <w:sz w:val="24"/>
          <w:szCs w:val="24"/>
        </w:rPr>
      </w:pPr>
      <w:proofErr w:type="spellStart"/>
      <w:r w:rsidRPr="00DC0AAF">
        <w:rPr>
          <w:rFonts w:ascii="Times New Roman" w:hAnsi="Times New Roman" w:cs="Times New Roman"/>
          <w:sz w:val="24"/>
          <w:szCs w:val="24"/>
        </w:rPr>
        <w:t>Schweid</w:t>
      </w:r>
      <w:proofErr w:type="spellEnd"/>
      <w:r w:rsidRPr="00DC0AAF">
        <w:rPr>
          <w:rFonts w:ascii="Times New Roman" w:hAnsi="Times New Roman" w:cs="Times New Roman"/>
          <w:sz w:val="24"/>
          <w:szCs w:val="24"/>
        </w:rPr>
        <w:t xml:space="preserve">, </w:t>
      </w:r>
      <w:proofErr w:type="spellStart"/>
      <w:r w:rsidRPr="00DC0AAF">
        <w:rPr>
          <w:rFonts w:ascii="Times New Roman" w:hAnsi="Times New Roman" w:cs="Times New Roman"/>
          <w:sz w:val="24"/>
          <w:szCs w:val="24"/>
        </w:rPr>
        <w:t>Eliezer</w:t>
      </w:r>
      <w:proofErr w:type="spellEnd"/>
      <w:r w:rsidRPr="00DC0AAF">
        <w:rPr>
          <w:rFonts w:ascii="Times New Roman" w:hAnsi="Times New Roman" w:cs="Times New Roman"/>
          <w:sz w:val="24"/>
          <w:szCs w:val="24"/>
        </w:rPr>
        <w:t xml:space="preserve">. </w:t>
      </w:r>
      <w:r w:rsidRPr="00DC0AAF">
        <w:rPr>
          <w:rFonts w:ascii="Times New Roman" w:hAnsi="Times New Roman" w:cs="Times New Roman"/>
          <w:i/>
          <w:sz w:val="24"/>
          <w:szCs w:val="24"/>
        </w:rPr>
        <w:t xml:space="preserve">Wrestling </w:t>
      </w:r>
      <w:proofErr w:type="gramStart"/>
      <w:r w:rsidRPr="00DC0AAF">
        <w:rPr>
          <w:rFonts w:ascii="Times New Roman" w:hAnsi="Times New Roman" w:cs="Times New Roman"/>
          <w:i/>
          <w:sz w:val="24"/>
          <w:szCs w:val="24"/>
        </w:rPr>
        <w:t>Until</w:t>
      </w:r>
      <w:proofErr w:type="gramEnd"/>
      <w:r w:rsidRPr="00DC0AAF">
        <w:rPr>
          <w:rFonts w:ascii="Times New Roman" w:hAnsi="Times New Roman" w:cs="Times New Roman"/>
          <w:i/>
          <w:sz w:val="24"/>
          <w:szCs w:val="24"/>
        </w:rPr>
        <w:t xml:space="preserve"> Day-Break: Searching for Meaning in the Thinking on the Holocaust</w:t>
      </w:r>
      <w:r w:rsidRPr="00DC0AAF">
        <w:rPr>
          <w:rFonts w:ascii="Times New Roman" w:hAnsi="Times New Roman" w:cs="Times New Roman"/>
          <w:sz w:val="24"/>
          <w:szCs w:val="24"/>
        </w:rPr>
        <w:t xml:space="preserve">. United States: Univ. Press of America </w:t>
      </w:r>
      <w:proofErr w:type="spellStart"/>
      <w:r w:rsidRPr="00DC0AAF">
        <w:rPr>
          <w:rFonts w:ascii="Times New Roman" w:hAnsi="Times New Roman" w:cs="Times New Roman"/>
          <w:sz w:val="24"/>
          <w:szCs w:val="24"/>
        </w:rPr>
        <w:t>u.a</w:t>
      </w:r>
      <w:proofErr w:type="spellEnd"/>
      <w:r w:rsidRPr="00DC0AAF">
        <w:rPr>
          <w:rFonts w:ascii="Times New Roman" w:hAnsi="Times New Roman" w:cs="Times New Roman"/>
          <w:sz w:val="24"/>
          <w:szCs w:val="24"/>
        </w:rPr>
        <w:t>., 1994.</w:t>
      </w:r>
    </w:p>
    <w:p w:rsidR="006D281C" w:rsidRPr="00DC0AAF" w:rsidRDefault="006D281C" w:rsidP="00DC0AAF">
      <w:pPr>
        <w:spacing w:line="480" w:lineRule="auto"/>
        <w:ind w:firstLine="720"/>
        <w:rPr>
          <w:rFonts w:ascii="Times New Roman" w:hAnsi="Times New Roman" w:cs="Times New Roman"/>
          <w:sz w:val="24"/>
          <w:szCs w:val="24"/>
        </w:rPr>
      </w:pPr>
      <w:proofErr w:type="spellStart"/>
      <w:r w:rsidRPr="00DC0AAF">
        <w:rPr>
          <w:rFonts w:ascii="Times New Roman" w:hAnsi="Times New Roman" w:cs="Times New Roman"/>
          <w:sz w:val="24"/>
          <w:szCs w:val="24"/>
        </w:rPr>
        <w:t>Eliezer</w:t>
      </w:r>
      <w:proofErr w:type="spellEnd"/>
      <w:r w:rsidRPr="00DC0AAF">
        <w:rPr>
          <w:rFonts w:ascii="Times New Roman" w:hAnsi="Times New Roman" w:cs="Times New Roman"/>
          <w:sz w:val="24"/>
          <w:szCs w:val="24"/>
        </w:rPr>
        <w:t xml:space="preserve"> dwells on the main spiritual and ethical challenges that were developed from the Holocaust. The main argument of the author is that the Holocaust caused increased ethical dilemmas in terms of justifying their religion during the Holocaust, something that clearly influenced their overall religious ways</w:t>
      </w:r>
      <w:r w:rsidR="008A54A1" w:rsidRPr="00DC0AAF">
        <w:rPr>
          <w:rStyle w:val="FootnoteReference"/>
          <w:rFonts w:ascii="Times New Roman" w:hAnsi="Times New Roman" w:cs="Times New Roman"/>
          <w:sz w:val="24"/>
          <w:szCs w:val="24"/>
        </w:rPr>
        <w:footnoteReference w:id="3"/>
      </w:r>
      <w:r w:rsidRPr="00DC0AAF">
        <w:rPr>
          <w:rFonts w:ascii="Times New Roman" w:hAnsi="Times New Roman" w:cs="Times New Roman"/>
          <w:sz w:val="24"/>
          <w:szCs w:val="24"/>
        </w:rPr>
        <w:t xml:space="preserve">. The book concludes that the Holocaust and later events were the fruits of faith and religion rather political and economic interests. </w:t>
      </w:r>
    </w:p>
    <w:p w:rsidR="00E25659" w:rsidRPr="00DC0AAF" w:rsidRDefault="006D281C" w:rsidP="00DC0AAF">
      <w:pPr>
        <w:spacing w:line="480" w:lineRule="auto"/>
        <w:ind w:firstLine="720"/>
        <w:rPr>
          <w:rFonts w:ascii="Times New Roman" w:hAnsi="Times New Roman" w:cs="Times New Roman"/>
          <w:sz w:val="24"/>
          <w:szCs w:val="24"/>
        </w:rPr>
      </w:pPr>
      <w:r w:rsidRPr="00DC0AAF">
        <w:rPr>
          <w:rFonts w:ascii="Times New Roman" w:hAnsi="Times New Roman" w:cs="Times New Roman"/>
          <w:sz w:val="24"/>
          <w:szCs w:val="24"/>
        </w:rPr>
        <w:t xml:space="preserve">This book is useful in evaluating the cot so common areas of the Holocaust such as religion. It offers an in-depth analysis of the ethical and spiritual </w:t>
      </w:r>
      <w:r w:rsidR="00E25659" w:rsidRPr="00DC0AAF">
        <w:rPr>
          <w:rFonts w:ascii="Times New Roman" w:hAnsi="Times New Roman" w:cs="Times New Roman"/>
          <w:sz w:val="24"/>
          <w:szCs w:val="24"/>
        </w:rPr>
        <w:t xml:space="preserve">challenges brought about by the Holocaust. It also illustrates the kind of thinking that was undergoing among Jewish leaders and victims when it comes to their religion and faith. </w:t>
      </w:r>
      <w:r w:rsidRPr="00DC0AAF">
        <w:rPr>
          <w:rFonts w:ascii="Times New Roman" w:hAnsi="Times New Roman" w:cs="Times New Roman"/>
          <w:sz w:val="24"/>
          <w:szCs w:val="24"/>
        </w:rPr>
        <w:t xml:space="preserve"> </w:t>
      </w:r>
    </w:p>
    <w:p w:rsidR="00014C64" w:rsidRPr="00DC0AAF" w:rsidRDefault="00014C64" w:rsidP="00DC0AAF">
      <w:pPr>
        <w:spacing w:line="480" w:lineRule="auto"/>
        <w:rPr>
          <w:rFonts w:ascii="Times New Roman" w:hAnsi="Times New Roman" w:cs="Times New Roman"/>
          <w:sz w:val="24"/>
          <w:szCs w:val="24"/>
        </w:rPr>
      </w:pPr>
      <w:proofErr w:type="spellStart"/>
      <w:r w:rsidRPr="00DC0AAF">
        <w:rPr>
          <w:rFonts w:ascii="Times New Roman" w:hAnsi="Times New Roman" w:cs="Times New Roman"/>
          <w:sz w:val="24"/>
          <w:szCs w:val="24"/>
        </w:rPr>
        <w:t>Marrus</w:t>
      </w:r>
      <w:proofErr w:type="spellEnd"/>
      <w:r w:rsidRPr="00DC0AAF">
        <w:rPr>
          <w:rFonts w:ascii="Times New Roman" w:hAnsi="Times New Roman" w:cs="Times New Roman"/>
          <w:sz w:val="24"/>
          <w:szCs w:val="24"/>
        </w:rPr>
        <w:t xml:space="preserve">, Michael R. </w:t>
      </w:r>
      <w:proofErr w:type="gramStart"/>
      <w:r w:rsidRPr="00DC0AAF">
        <w:rPr>
          <w:rFonts w:ascii="Times New Roman" w:hAnsi="Times New Roman" w:cs="Times New Roman"/>
          <w:i/>
          <w:iCs/>
          <w:sz w:val="24"/>
          <w:szCs w:val="24"/>
        </w:rPr>
        <w:t>The Holocaust in History</w:t>
      </w:r>
      <w:r w:rsidRPr="00DC0AAF">
        <w:rPr>
          <w:rFonts w:ascii="Times New Roman" w:hAnsi="Times New Roman" w:cs="Times New Roman"/>
          <w:sz w:val="24"/>
          <w:szCs w:val="24"/>
        </w:rPr>
        <w:t>.</w:t>
      </w:r>
      <w:proofErr w:type="gramEnd"/>
      <w:r w:rsidRPr="00DC0AAF">
        <w:rPr>
          <w:rFonts w:ascii="Times New Roman" w:hAnsi="Times New Roman" w:cs="Times New Roman"/>
          <w:sz w:val="24"/>
          <w:szCs w:val="24"/>
        </w:rPr>
        <w:t xml:space="preserve"> London: Penguin Books, 1988</w:t>
      </w:r>
      <w:r w:rsidRPr="00DC0AAF">
        <w:rPr>
          <w:rFonts w:ascii="Times New Roman" w:hAnsi="Times New Roman" w:cs="Times New Roman"/>
          <w:sz w:val="24"/>
          <w:szCs w:val="24"/>
        </w:rPr>
        <w:t>.</w:t>
      </w:r>
    </w:p>
    <w:p w:rsidR="00014C64" w:rsidRPr="00DC0AAF" w:rsidRDefault="00014C64" w:rsidP="00DC0AAF">
      <w:pPr>
        <w:spacing w:line="480" w:lineRule="auto"/>
        <w:ind w:firstLine="720"/>
        <w:rPr>
          <w:rFonts w:ascii="Times New Roman" w:hAnsi="Times New Roman" w:cs="Times New Roman"/>
          <w:sz w:val="24"/>
          <w:szCs w:val="24"/>
        </w:rPr>
      </w:pPr>
      <w:proofErr w:type="spellStart"/>
      <w:r w:rsidRPr="00DC0AAF">
        <w:rPr>
          <w:rFonts w:ascii="Times New Roman" w:hAnsi="Times New Roman" w:cs="Times New Roman"/>
          <w:sz w:val="24"/>
          <w:szCs w:val="24"/>
        </w:rPr>
        <w:lastRenderedPageBreak/>
        <w:t>Marrus</w:t>
      </w:r>
      <w:proofErr w:type="spellEnd"/>
      <w:r w:rsidRPr="00DC0AAF">
        <w:rPr>
          <w:rFonts w:ascii="Times New Roman" w:hAnsi="Times New Roman" w:cs="Times New Roman"/>
          <w:sz w:val="24"/>
          <w:szCs w:val="24"/>
        </w:rPr>
        <w:t xml:space="preserve"> explores the historic account of World War II in terms of the uniqueness of the Holocaust events. The author argues that the Holocaust was a unique time in history that had a political or theological statement. The book concludes that the Holocaust will remain a unique period in history, one that is filled with controversy and grief from the conflicting events and realities of the time</w:t>
      </w:r>
      <w:r w:rsidR="0071180A" w:rsidRPr="00DC0AAF">
        <w:rPr>
          <w:rStyle w:val="FootnoteReference"/>
          <w:rFonts w:ascii="Times New Roman" w:hAnsi="Times New Roman" w:cs="Times New Roman"/>
          <w:sz w:val="24"/>
          <w:szCs w:val="24"/>
        </w:rPr>
        <w:footnoteReference w:id="4"/>
      </w:r>
      <w:r w:rsidRPr="00DC0AAF">
        <w:rPr>
          <w:rFonts w:ascii="Times New Roman" w:hAnsi="Times New Roman" w:cs="Times New Roman"/>
          <w:sz w:val="24"/>
          <w:szCs w:val="24"/>
        </w:rPr>
        <w:t>.</w:t>
      </w:r>
    </w:p>
    <w:p w:rsidR="00014C64" w:rsidRPr="00DC0AAF" w:rsidRDefault="00014C64" w:rsidP="00DC0AAF">
      <w:pPr>
        <w:spacing w:line="480" w:lineRule="auto"/>
        <w:ind w:firstLine="720"/>
        <w:rPr>
          <w:rFonts w:ascii="Times New Roman" w:hAnsi="Times New Roman" w:cs="Times New Roman"/>
          <w:sz w:val="24"/>
          <w:szCs w:val="24"/>
        </w:rPr>
      </w:pPr>
      <w:r w:rsidRPr="00DC0AAF">
        <w:rPr>
          <w:rFonts w:ascii="Times New Roman" w:hAnsi="Times New Roman" w:cs="Times New Roman"/>
          <w:sz w:val="24"/>
          <w:szCs w:val="24"/>
        </w:rPr>
        <w:t xml:space="preserve">This book is useful in that it showcases the accurate and in-depth issues that are not </w:t>
      </w:r>
      <w:r w:rsidR="00096176" w:rsidRPr="00DC0AAF">
        <w:rPr>
          <w:rFonts w:ascii="Times New Roman" w:hAnsi="Times New Roman" w:cs="Times New Roman"/>
          <w:sz w:val="24"/>
          <w:szCs w:val="24"/>
        </w:rPr>
        <w:t>too</w:t>
      </w:r>
      <w:r w:rsidRPr="00DC0AAF">
        <w:rPr>
          <w:rFonts w:ascii="Times New Roman" w:hAnsi="Times New Roman" w:cs="Times New Roman"/>
          <w:sz w:val="24"/>
          <w:szCs w:val="24"/>
        </w:rPr>
        <w:t xml:space="preserve"> clear for </w:t>
      </w:r>
      <w:r w:rsidR="00096176" w:rsidRPr="00DC0AAF">
        <w:rPr>
          <w:rFonts w:ascii="Times New Roman" w:hAnsi="Times New Roman" w:cs="Times New Roman"/>
          <w:sz w:val="24"/>
          <w:szCs w:val="24"/>
        </w:rPr>
        <w:t>today’s</w:t>
      </w:r>
      <w:r w:rsidRPr="00DC0AAF">
        <w:rPr>
          <w:rFonts w:ascii="Times New Roman" w:hAnsi="Times New Roman" w:cs="Times New Roman"/>
          <w:sz w:val="24"/>
          <w:szCs w:val="24"/>
        </w:rPr>
        <w:t xml:space="preserve"> readers. It seeks to dissolve most of the doubt that historians have for long differed. </w:t>
      </w:r>
    </w:p>
    <w:p w:rsidR="00014C64" w:rsidRPr="00DC0AAF" w:rsidRDefault="00014C64" w:rsidP="00DC0AAF">
      <w:pPr>
        <w:spacing w:line="480" w:lineRule="auto"/>
        <w:rPr>
          <w:rFonts w:ascii="Times New Roman" w:hAnsi="Times New Roman" w:cs="Times New Roman"/>
          <w:sz w:val="24"/>
          <w:szCs w:val="24"/>
        </w:rPr>
      </w:pPr>
      <w:r w:rsidRPr="00DC0AAF">
        <w:rPr>
          <w:rFonts w:ascii="Times New Roman" w:hAnsi="Times New Roman" w:cs="Times New Roman"/>
          <w:sz w:val="24"/>
          <w:szCs w:val="24"/>
        </w:rPr>
        <w:t>Analysis</w:t>
      </w:r>
    </w:p>
    <w:p w:rsidR="002A0A8A" w:rsidRPr="00DC0AAF" w:rsidRDefault="00014C64" w:rsidP="00DC0AAF">
      <w:pPr>
        <w:spacing w:line="480" w:lineRule="auto"/>
        <w:ind w:firstLine="720"/>
        <w:rPr>
          <w:rFonts w:ascii="Times New Roman" w:hAnsi="Times New Roman" w:cs="Times New Roman"/>
          <w:sz w:val="24"/>
          <w:szCs w:val="24"/>
        </w:rPr>
      </w:pPr>
      <w:r w:rsidRPr="00DC0AAF">
        <w:rPr>
          <w:rFonts w:ascii="Times New Roman" w:hAnsi="Times New Roman" w:cs="Times New Roman"/>
          <w:sz w:val="24"/>
          <w:szCs w:val="24"/>
        </w:rPr>
        <w:t xml:space="preserve">Nazism and the Holocaust remain one of the most unique events in world history. The grief and events that shook the whole world have been told in so many different ways that there is no definite description of that era in history. </w:t>
      </w:r>
      <w:proofErr w:type="spellStart"/>
      <w:r w:rsidRPr="00DC0AAF">
        <w:rPr>
          <w:rFonts w:ascii="Times New Roman" w:hAnsi="Times New Roman" w:cs="Times New Roman"/>
          <w:sz w:val="24"/>
          <w:szCs w:val="24"/>
        </w:rPr>
        <w:t>Bosmajin</w:t>
      </w:r>
      <w:proofErr w:type="spellEnd"/>
      <w:r w:rsidRPr="00DC0AAF">
        <w:rPr>
          <w:rFonts w:ascii="Times New Roman" w:hAnsi="Times New Roman" w:cs="Times New Roman"/>
          <w:sz w:val="24"/>
          <w:szCs w:val="24"/>
        </w:rPr>
        <w:t xml:space="preserve"> takes a look at how authors and historians have told the history of the Holocaust and Nazism to the children audience. It explores how different writers have spared the child of grief and trauma by withholding some of the most graphic events witnessed in the Holocaust.  </w:t>
      </w:r>
      <w:proofErr w:type="spellStart"/>
      <w:r w:rsidRPr="00DC0AAF">
        <w:rPr>
          <w:rFonts w:ascii="Times New Roman" w:hAnsi="Times New Roman" w:cs="Times New Roman"/>
          <w:sz w:val="24"/>
          <w:szCs w:val="24"/>
        </w:rPr>
        <w:t>Botwinick</w:t>
      </w:r>
      <w:proofErr w:type="spellEnd"/>
      <w:r w:rsidRPr="00DC0AAF">
        <w:rPr>
          <w:rFonts w:ascii="Times New Roman" w:hAnsi="Times New Roman" w:cs="Times New Roman"/>
          <w:sz w:val="24"/>
          <w:szCs w:val="24"/>
        </w:rPr>
        <w:t xml:space="preserve"> book dwells on the accurate and detailed events leading to the Holocaust as well as the events thereafter. All four books are make a clear stand on the use of propaganda as means of spreading fear and hatred during the Nazi regime. The focuses on these propagandas are however illustrated in different forms and meanings. </w:t>
      </w:r>
      <w:proofErr w:type="spellStart"/>
      <w:r w:rsidRPr="00DC0AAF">
        <w:rPr>
          <w:rFonts w:ascii="Times New Roman" w:hAnsi="Times New Roman" w:cs="Times New Roman"/>
          <w:sz w:val="24"/>
          <w:szCs w:val="24"/>
        </w:rPr>
        <w:t>Eliezer</w:t>
      </w:r>
      <w:r w:rsidRPr="00DC0AAF">
        <w:rPr>
          <w:rFonts w:ascii="Times New Roman" w:hAnsi="Times New Roman" w:cs="Times New Roman"/>
          <w:sz w:val="24"/>
          <w:szCs w:val="24"/>
        </w:rPr>
        <w:t>’s</w:t>
      </w:r>
      <w:proofErr w:type="spellEnd"/>
      <w:r w:rsidRPr="00DC0AAF">
        <w:rPr>
          <w:rFonts w:ascii="Times New Roman" w:hAnsi="Times New Roman" w:cs="Times New Roman"/>
          <w:sz w:val="24"/>
          <w:szCs w:val="24"/>
        </w:rPr>
        <w:t xml:space="preserve"> book takes an exhaustive look at the spiritual and theological thinking during the Nazi regime. This brings out the uniqueness of the Holocaust in attempting to illustrate that it was not all political or economic struggles that led to the conflict. </w:t>
      </w:r>
      <w:proofErr w:type="spellStart"/>
      <w:r w:rsidRPr="00DC0AAF">
        <w:rPr>
          <w:rFonts w:ascii="Times New Roman" w:hAnsi="Times New Roman" w:cs="Times New Roman"/>
          <w:sz w:val="24"/>
          <w:szCs w:val="24"/>
        </w:rPr>
        <w:t>Marrus</w:t>
      </w:r>
      <w:proofErr w:type="spellEnd"/>
      <w:r w:rsidRPr="00DC0AAF">
        <w:rPr>
          <w:rFonts w:ascii="Times New Roman" w:hAnsi="Times New Roman" w:cs="Times New Roman"/>
          <w:sz w:val="24"/>
          <w:szCs w:val="24"/>
        </w:rPr>
        <w:t xml:space="preserve"> book also describes the </w:t>
      </w:r>
      <w:r w:rsidRPr="00DC0AAF">
        <w:rPr>
          <w:rFonts w:ascii="Times New Roman" w:hAnsi="Times New Roman" w:cs="Times New Roman"/>
          <w:sz w:val="24"/>
          <w:szCs w:val="24"/>
        </w:rPr>
        <w:lastRenderedPageBreak/>
        <w:t xml:space="preserve">Holocaust as an event fueled by theological and political statements. </w:t>
      </w:r>
      <w:r w:rsidR="0093759C" w:rsidRPr="00DC0AAF">
        <w:rPr>
          <w:rFonts w:ascii="Times New Roman" w:hAnsi="Times New Roman" w:cs="Times New Roman"/>
          <w:sz w:val="24"/>
          <w:szCs w:val="24"/>
        </w:rPr>
        <w:t xml:space="preserve">The details and events of the Holocaust have been presented different and from different aspects with contrasting objectives by the authors. Nonetheless, they offer a clear depiction of the varying perspectives and viewpoints of different authors in attempting to recreate the historic moments of Nazism and the Holocaust. Overall, these books are interesting and valuable to any audience seeking to understand the events and effects behind Nazism and the Holocaust. They offer a detailed analysis and complimentary interviews of survivors of the Holocaust as well as a detailed analysis of the Holocaust and Nazism literature. </w:t>
      </w:r>
    </w:p>
    <w:p w:rsidR="0093759C" w:rsidRDefault="0093759C" w:rsidP="00DC0AAF">
      <w:pPr>
        <w:spacing w:line="480" w:lineRule="auto"/>
        <w:ind w:firstLine="720"/>
        <w:rPr>
          <w:rFonts w:ascii="Times New Roman" w:hAnsi="Times New Roman" w:cs="Times New Roman"/>
          <w:sz w:val="24"/>
          <w:szCs w:val="24"/>
        </w:rPr>
      </w:pPr>
      <w:r w:rsidRPr="00DC0AAF">
        <w:rPr>
          <w:rFonts w:ascii="Times New Roman" w:hAnsi="Times New Roman" w:cs="Times New Roman"/>
          <w:sz w:val="24"/>
          <w:szCs w:val="24"/>
        </w:rPr>
        <w:t xml:space="preserve">In conclusion, Nazism and the holocaust are among the most exceptional eras in history. The development of numerous </w:t>
      </w:r>
      <w:r w:rsidR="00790BBD" w:rsidRPr="00DC0AAF">
        <w:rPr>
          <w:rFonts w:ascii="Times New Roman" w:hAnsi="Times New Roman" w:cs="Times New Roman"/>
          <w:sz w:val="24"/>
          <w:szCs w:val="24"/>
        </w:rPr>
        <w:t>literatures</w:t>
      </w:r>
      <w:r w:rsidRPr="00DC0AAF">
        <w:rPr>
          <w:rFonts w:ascii="Times New Roman" w:hAnsi="Times New Roman" w:cs="Times New Roman"/>
          <w:sz w:val="24"/>
          <w:szCs w:val="24"/>
        </w:rPr>
        <w:t xml:space="preserve"> surrounding these times offers the unprecedented reality of the Holocaust. Every piece of literature has a differing, but connected perspective of the Holocaust illustrating its uniqueness. </w:t>
      </w:r>
    </w:p>
    <w:p w:rsidR="00DC0AAF" w:rsidRDefault="00DC0AAF" w:rsidP="00DC0AAF">
      <w:pPr>
        <w:spacing w:line="480" w:lineRule="auto"/>
        <w:ind w:firstLine="720"/>
        <w:rPr>
          <w:rFonts w:ascii="Times New Roman" w:hAnsi="Times New Roman" w:cs="Times New Roman"/>
          <w:sz w:val="24"/>
          <w:szCs w:val="24"/>
        </w:rPr>
      </w:pPr>
    </w:p>
    <w:p w:rsidR="00DC0AAF" w:rsidRDefault="00DC0AAF" w:rsidP="00DC0AAF">
      <w:pPr>
        <w:spacing w:line="480" w:lineRule="auto"/>
        <w:ind w:firstLine="720"/>
        <w:rPr>
          <w:rFonts w:ascii="Times New Roman" w:hAnsi="Times New Roman" w:cs="Times New Roman"/>
          <w:sz w:val="24"/>
          <w:szCs w:val="24"/>
        </w:rPr>
      </w:pPr>
    </w:p>
    <w:p w:rsidR="00DC0AAF" w:rsidRDefault="00DC0AAF" w:rsidP="00DC0AAF">
      <w:pPr>
        <w:spacing w:line="480" w:lineRule="auto"/>
        <w:ind w:firstLine="720"/>
        <w:rPr>
          <w:rFonts w:ascii="Times New Roman" w:hAnsi="Times New Roman" w:cs="Times New Roman"/>
          <w:sz w:val="24"/>
          <w:szCs w:val="24"/>
        </w:rPr>
      </w:pPr>
    </w:p>
    <w:p w:rsidR="00DC0AAF" w:rsidRDefault="00DC0AAF" w:rsidP="00DC0AAF">
      <w:pPr>
        <w:spacing w:line="480" w:lineRule="auto"/>
        <w:ind w:firstLine="720"/>
        <w:rPr>
          <w:rFonts w:ascii="Times New Roman" w:hAnsi="Times New Roman" w:cs="Times New Roman"/>
          <w:sz w:val="24"/>
          <w:szCs w:val="24"/>
        </w:rPr>
      </w:pPr>
    </w:p>
    <w:p w:rsidR="00DC0AAF" w:rsidRDefault="00DC0AAF" w:rsidP="00DC0AAF">
      <w:pPr>
        <w:spacing w:line="480" w:lineRule="auto"/>
        <w:ind w:firstLine="720"/>
        <w:rPr>
          <w:rFonts w:ascii="Times New Roman" w:hAnsi="Times New Roman" w:cs="Times New Roman"/>
          <w:sz w:val="24"/>
          <w:szCs w:val="24"/>
        </w:rPr>
      </w:pPr>
    </w:p>
    <w:p w:rsidR="00DC0AAF" w:rsidRDefault="00DC0AAF" w:rsidP="00DC0AAF">
      <w:pPr>
        <w:spacing w:line="480" w:lineRule="auto"/>
        <w:ind w:firstLine="720"/>
        <w:rPr>
          <w:rFonts w:ascii="Times New Roman" w:hAnsi="Times New Roman" w:cs="Times New Roman"/>
          <w:sz w:val="24"/>
          <w:szCs w:val="24"/>
        </w:rPr>
      </w:pPr>
    </w:p>
    <w:p w:rsidR="00DC0AAF" w:rsidRDefault="00DC0AAF" w:rsidP="00DC0AAF">
      <w:pPr>
        <w:spacing w:line="480" w:lineRule="auto"/>
        <w:ind w:firstLine="720"/>
        <w:rPr>
          <w:rFonts w:ascii="Times New Roman" w:hAnsi="Times New Roman" w:cs="Times New Roman"/>
          <w:sz w:val="24"/>
          <w:szCs w:val="24"/>
        </w:rPr>
      </w:pPr>
    </w:p>
    <w:p w:rsidR="00DC0AAF" w:rsidRPr="00DC0AAF" w:rsidRDefault="00DC0AAF" w:rsidP="00DC0AAF">
      <w:pPr>
        <w:spacing w:line="480" w:lineRule="auto"/>
        <w:ind w:firstLine="720"/>
        <w:rPr>
          <w:rFonts w:ascii="Times New Roman" w:hAnsi="Times New Roman" w:cs="Times New Roman"/>
          <w:sz w:val="24"/>
          <w:szCs w:val="24"/>
        </w:rPr>
      </w:pPr>
      <w:bookmarkStart w:id="0" w:name="_GoBack"/>
      <w:bookmarkEnd w:id="0"/>
    </w:p>
    <w:p w:rsidR="0093759C" w:rsidRPr="00DC0AAF" w:rsidRDefault="0093759C" w:rsidP="00DC0AAF">
      <w:pPr>
        <w:spacing w:line="480" w:lineRule="auto"/>
        <w:jc w:val="center"/>
        <w:rPr>
          <w:rFonts w:ascii="Times New Roman" w:hAnsi="Times New Roman" w:cs="Times New Roman"/>
          <w:sz w:val="24"/>
          <w:szCs w:val="24"/>
        </w:rPr>
      </w:pPr>
      <w:r w:rsidRPr="00DC0AAF">
        <w:rPr>
          <w:rFonts w:ascii="Times New Roman" w:hAnsi="Times New Roman" w:cs="Times New Roman"/>
          <w:sz w:val="24"/>
          <w:szCs w:val="24"/>
        </w:rPr>
        <w:lastRenderedPageBreak/>
        <w:t>Bibliography</w:t>
      </w:r>
    </w:p>
    <w:p w:rsidR="008A2037" w:rsidRPr="00DC0AAF" w:rsidRDefault="008A2037" w:rsidP="00DC0AAF">
      <w:pPr>
        <w:spacing w:line="480" w:lineRule="auto"/>
        <w:ind w:left="720" w:hanging="720"/>
        <w:rPr>
          <w:rFonts w:ascii="Times New Roman" w:hAnsi="Times New Roman" w:cs="Times New Roman"/>
          <w:sz w:val="24"/>
          <w:szCs w:val="24"/>
        </w:rPr>
      </w:pPr>
      <w:proofErr w:type="spellStart"/>
      <w:r w:rsidRPr="00DC0AAF">
        <w:rPr>
          <w:rFonts w:ascii="Times New Roman" w:hAnsi="Times New Roman" w:cs="Times New Roman"/>
          <w:sz w:val="24"/>
          <w:szCs w:val="24"/>
        </w:rPr>
        <w:t>Bosmajian</w:t>
      </w:r>
      <w:proofErr w:type="spellEnd"/>
      <w:r w:rsidRPr="00DC0AAF">
        <w:rPr>
          <w:rFonts w:ascii="Times New Roman" w:hAnsi="Times New Roman" w:cs="Times New Roman"/>
          <w:sz w:val="24"/>
          <w:szCs w:val="24"/>
        </w:rPr>
        <w:t xml:space="preserve">, </w:t>
      </w:r>
      <w:proofErr w:type="spellStart"/>
      <w:r w:rsidRPr="00DC0AAF">
        <w:rPr>
          <w:rFonts w:ascii="Times New Roman" w:hAnsi="Times New Roman" w:cs="Times New Roman"/>
          <w:sz w:val="24"/>
          <w:szCs w:val="24"/>
        </w:rPr>
        <w:t>Hamida</w:t>
      </w:r>
      <w:proofErr w:type="spellEnd"/>
      <w:r w:rsidRPr="00DC0AAF">
        <w:rPr>
          <w:rFonts w:ascii="Times New Roman" w:hAnsi="Times New Roman" w:cs="Times New Roman"/>
          <w:sz w:val="24"/>
          <w:szCs w:val="24"/>
        </w:rPr>
        <w:t xml:space="preserve">. </w:t>
      </w:r>
      <w:proofErr w:type="gramStart"/>
      <w:r w:rsidRPr="00DC0AAF">
        <w:rPr>
          <w:rFonts w:ascii="Times New Roman" w:hAnsi="Times New Roman" w:cs="Times New Roman"/>
          <w:i/>
          <w:sz w:val="24"/>
          <w:szCs w:val="24"/>
        </w:rPr>
        <w:t>Sparing the Child: Grief and the Unspeakable in Youth Literature about Nazism and the Holocaust</w:t>
      </w:r>
      <w:r w:rsidRPr="00DC0AAF">
        <w:rPr>
          <w:rFonts w:ascii="Times New Roman" w:hAnsi="Times New Roman" w:cs="Times New Roman"/>
          <w:sz w:val="24"/>
          <w:szCs w:val="24"/>
        </w:rPr>
        <w:t>.</w:t>
      </w:r>
      <w:proofErr w:type="gramEnd"/>
      <w:r w:rsidRPr="00DC0AAF">
        <w:rPr>
          <w:rFonts w:ascii="Times New Roman" w:hAnsi="Times New Roman" w:cs="Times New Roman"/>
          <w:sz w:val="24"/>
          <w:szCs w:val="24"/>
        </w:rPr>
        <w:t xml:space="preserve"> New York: Garland Publishing, 2002.</w:t>
      </w:r>
    </w:p>
    <w:p w:rsidR="008A2037" w:rsidRPr="00DC0AAF" w:rsidRDefault="008A2037" w:rsidP="00DC0AAF">
      <w:pPr>
        <w:spacing w:line="480" w:lineRule="auto"/>
        <w:ind w:left="720" w:hanging="720"/>
        <w:rPr>
          <w:rFonts w:ascii="Times New Roman" w:hAnsi="Times New Roman" w:cs="Times New Roman"/>
          <w:sz w:val="24"/>
          <w:szCs w:val="24"/>
        </w:rPr>
      </w:pPr>
      <w:proofErr w:type="spellStart"/>
      <w:r w:rsidRPr="00DC0AAF">
        <w:rPr>
          <w:rFonts w:ascii="Times New Roman" w:hAnsi="Times New Roman" w:cs="Times New Roman"/>
          <w:sz w:val="24"/>
          <w:szCs w:val="24"/>
        </w:rPr>
        <w:t>Botwinick</w:t>
      </w:r>
      <w:proofErr w:type="spellEnd"/>
      <w:r w:rsidRPr="00DC0AAF">
        <w:rPr>
          <w:rFonts w:ascii="Times New Roman" w:hAnsi="Times New Roman" w:cs="Times New Roman"/>
          <w:sz w:val="24"/>
          <w:szCs w:val="24"/>
        </w:rPr>
        <w:t xml:space="preserve">, Rita Steinhardt. </w:t>
      </w:r>
      <w:r w:rsidRPr="00DC0AAF">
        <w:rPr>
          <w:rFonts w:ascii="Times New Roman" w:hAnsi="Times New Roman" w:cs="Times New Roman"/>
          <w:i/>
          <w:sz w:val="24"/>
          <w:szCs w:val="24"/>
        </w:rPr>
        <w:t>A History of the Holocaust: From Ideology to Annihilation. 5th ed</w:t>
      </w:r>
      <w:r w:rsidRPr="00DC0AAF">
        <w:rPr>
          <w:rFonts w:ascii="Times New Roman" w:hAnsi="Times New Roman" w:cs="Times New Roman"/>
          <w:sz w:val="24"/>
          <w:szCs w:val="24"/>
        </w:rPr>
        <w:t>. Southport: Pearson Education (US), 2013.</w:t>
      </w:r>
    </w:p>
    <w:p w:rsidR="008A2037" w:rsidRPr="00DC0AAF" w:rsidRDefault="008A2037" w:rsidP="00DC0AAF">
      <w:pPr>
        <w:spacing w:line="480" w:lineRule="auto"/>
        <w:ind w:left="720" w:hanging="720"/>
        <w:rPr>
          <w:rFonts w:ascii="Times New Roman" w:hAnsi="Times New Roman" w:cs="Times New Roman"/>
          <w:sz w:val="24"/>
          <w:szCs w:val="24"/>
        </w:rPr>
      </w:pPr>
      <w:proofErr w:type="spellStart"/>
      <w:r w:rsidRPr="00DC0AAF">
        <w:rPr>
          <w:rFonts w:ascii="Times New Roman" w:hAnsi="Times New Roman" w:cs="Times New Roman"/>
          <w:sz w:val="24"/>
          <w:szCs w:val="24"/>
        </w:rPr>
        <w:t>Schweid</w:t>
      </w:r>
      <w:proofErr w:type="spellEnd"/>
      <w:r w:rsidRPr="00DC0AAF">
        <w:rPr>
          <w:rFonts w:ascii="Times New Roman" w:hAnsi="Times New Roman" w:cs="Times New Roman"/>
          <w:sz w:val="24"/>
          <w:szCs w:val="24"/>
        </w:rPr>
        <w:t xml:space="preserve">, </w:t>
      </w:r>
      <w:proofErr w:type="spellStart"/>
      <w:r w:rsidRPr="00DC0AAF">
        <w:rPr>
          <w:rFonts w:ascii="Times New Roman" w:hAnsi="Times New Roman" w:cs="Times New Roman"/>
          <w:sz w:val="24"/>
          <w:szCs w:val="24"/>
        </w:rPr>
        <w:t>Eliezer</w:t>
      </w:r>
      <w:proofErr w:type="spellEnd"/>
      <w:r w:rsidRPr="00DC0AAF">
        <w:rPr>
          <w:rFonts w:ascii="Times New Roman" w:hAnsi="Times New Roman" w:cs="Times New Roman"/>
          <w:sz w:val="24"/>
          <w:szCs w:val="24"/>
        </w:rPr>
        <w:t xml:space="preserve">. </w:t>
      </w:r>
      <w:r w:rsidRPr="00DC0AAF">
        <w:rPr>
          <w:rFonts w:ascii="Times New Roman" w:hAnsi="Times New Roman" w:cs="Times New Roman"/>
          <w:i/>
          <w:sz w:val="24"/>
          <w:szCs w:val="24"/>
        </w:rPr>
        <w:t xml:space="preserve">Wrestling </w:t>
      </w:r>
      <w:proofErr w:type="gramStart"/>
      <w:r w:rsidRPr="00DC0AAF">
        <w:rPr>
          <w:rFonts w:ascii="Times New Roman" w:hAnsi="Times New Roman" w:cs="Times New Roman"/>
          <w:i/>
          <w:sz w:val="24"/>
          <w:szCs w:val="24"/>
        </w:rPr>
        <w:t>Until</w:t>
      </w:r>
      <w:proofErr w:type="gramEnd"/>
      <w:r w:rsidRPr="00DC0AAF">
        <w:rPr>
          <w:rFonts w:ascii="Times New Roman" w:hAnsi="Times New Roman" w:cs="Times New Roman"/>
          <w:i/>
          <w:sz w:val="24"/>
          <w:szCs w:val="24"/>
        </w:rPr>
        <w:t xml:space="preserve"> Day-Break: Searching for Meaning in the Thinking on the Holocaust</w:t>
      </w:r>
      <w:r w:rsidRPr="00DC0AAF">
        <w:rPr>
          <w:rFonts w:ascii="Times New Roman" w:hAnsi="Times New Roman" w:cs="Times New Roman"/>
          <w:sz w:val="24"/>
          <w:szCs w:val="24"/>
        </w:rPr>
        <w:t xml:space="preserve">. United States: Univ. Press of America </w:t>
      </w:r>
      <w:proofErr w:type="spellStart"/>
      <w:r w:rsidRPr="00DC0AAF">
        <w:rPr>
          <w:rFonts w:ascii="Times New Roman" w:hAnsi="Times New Roman" w:cs="Times New Roman"/>
          <w:sz w:val="24"/>
          <w:szCs w:val="24"/>
        </w:rPr>
        <w:t>u.a</w:t>
      </w:r>
      <w:proofErr w:type="spellEnd"/>
      <w:r w:rsidRPr="00DC0AAF">
        <w:rPr>
          <w:rFonts w:ascii="Times New Roman" w:hAnsi="Times New Roman" w:cs="Times New Roman"/>
          <w:sz w:val="24"/>
          <w:szCs w:val="24"/>
        </w:rPr>
        <w:t>., 1994.</w:t>
      </w:r>
    </w:p>
    <w:p w:rsidR="008A2037" w:rsidRPr="00DC0AAF" w:rsidRDefault="008A2037" w:rsidP="00DC0AAF">
      <w:pPr>
        <w:spacing w:line="480" w:lineRule="auto"/>
        <w:ind w:left="720" w:hanging="720"/>
        <w:rPr>
          <w:rFonts w:ascii="Times New Roman" w:hAnsi="Times New Roman" w:cs="Times New Roman"/>
          <w:sz w:val="24"/>
          <w:szCs w:val="24"/>
        </w:rPr>
      </w:pPr>
      <w:proofErr w:type="spellStart"/>
      <w:r w:rsidRPr="00DC0AAF">
        <w:rPr>
          <w:rFonts w:ascii="Times New Roman" w:hAnsi="Times New Roman" w:cs="Times New Roman"/>
          <w:sz w:val="24"/>
          <w:szCs w:val="24"/>
        </w:rPr>
        <w:t>Marrus</w:t>
      </w:r>
      <w:proofErr w:type="spellEnd"/>
      <w:r w:rsidRPr="00DC0AAF">
        <w:rPr>
          <w:rFonts w:ascii="Times New Roman" w:hAnsi="Times New Roman" w:cs="Times New Roman"/>
          <w:sz w:val="24"/>
          <w:szCs w:val="24"/>
        </w:rPr>
        <w:t xml:space="preserve">, Michael R. </w:t>
      </w:r>
      <w:proofErr w:type="gramStart"/>
      <w:r w:rsidRPr="00DC0AAF">
        <w:rPr>
          <w:rFonts w:ascii="Times New Roman" w:hAnsi="Times New Roman" w:cs="Times New Roman"/>
          <w:i/>
          <w:iCs/>
          <w:sz w:val="24"/>
          <w:szCs w:val="24"/>
        </w:rPr>
        <w:t>The Holocaust in History</w:t>
      </w:r>
      <w:r w:rsidRPr="00DC0AAF">
        <w:rPr>
          <w:rFonts w:ascii="Times New Roman" w:hAnsi="Times New Roman" w:cs="Times New Roman"/>
          <w:sz w:val="24"/>
          <w:szCs w:val="24"/>
        </w:rPr>
        <w:t>.</w:t>
      </w:r>
      <w:proofErr w:type="gramEnd"/>
      <w:r w:rsidRPr="00DC0AAF">
        <w:rPr>
          <w:rFonts w:ascii="Times New Roman" w:hAnsi="Times New Roman" w:cs="Times New Roman"/>
          <w:sz w:val="24"/>
          <w:szCs w:val="24"/>
        </w:rPr>
        <w:t xml:space="preserve"> London: Penguin Books, 1988.</w:t>
      </w:r>
    </w:p>
    <w:p w:rsidR="0093759C" w:rsidRPr="00DC0AAF" w:rsidRDefault="0093759C" w:rsidP="00DC0AAF">
      <w:pPr>
        <w:spacing w:line="480" w:lineRule="auto"/>
        <w:rPr>
          <w:rFonts w:ascii="Times New Roman" w:hAnsi="Times New Roman" w:cs="Times New Roman"/>
          <w:sz w:val="24"/>
          <w:szCs w:val="24"/>
        </w:rPr>
      </w:pPr>
    </w:p>
    <w:sectPr w:rsidR="0093759C" w:rsidRPr="00DC0AA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82A" w:rsidRDefault="002A082A" w:rsidP="00D339E1">
      <w:pPr>
        <w:spacing w:after="0" w:line="240" w:lineRule="auto"/>
      </w:pPr>
      <w:r>
        <w:separator/>
      </w:r>
    </w:p>
  </w:endnote>
  <w:endnote w:type="continuationSeparator" w:id="0">
    <w:p w:rsidR="002A082A" w:rsidRDefault="002A082A" w:rsidP="00D3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82A" w:rsidRDefault="002A082A" w:rsidP="00D339E1">
      <w:pPr>
        <w:spacing w:after="0" w:line="240" w:lineRule="auto"/>
      </w:pPr>
      <w:r>
        <w:separator/>
      </w:r>
    </w:p>
  </w:footnote>
  <w:footnote w:type="continuationSeparator" w:id="0">
    <w:p w:rsidR="002A082A" w:rsidRDefault="002A082A" w:rsidP="00D339E1">
      <w:pPr>
        <w:spacing w:after="0" w:line="240" w:lineRule="auto"/>
      </w:pPr>
      <w:r>
        <w:continuationSeparator/>
      </w:r>
    </w:p>
  </w:footnote>
  <w:footnote w:id="1">
    <w:p w:rsidR="00D339E1" w:rsidRDefault="00D339E1" w:rsidP="00D339E1">
      <w:r>
        <w:rPr>
          <w:rStyle w:val="FootnoteReference"/>
        </w:rPr>
        <w:footnoteRef/>
      </w:r>
      <w:r>
        <w:t xml:space="preserve"> </w:t>
      </w:r>
      <w:proofErr w:type="spellStart"/>
      <w:r>
        <w:t>Hamida</w:t>
      </w:r>
      <w:proofErr w:type="spellEnd"/>
      <w:r w:rsidRPr="00673C05">
        <w:t xml:space="preserve"> </w:t>
      </w:r>
      <w:proofErr w:type="spellStart"/>
      <w:r w:rsidRPr="00673C05">
        <w:t>Bosmajian</w:t>
      </w:r>
      <w:proofErr w:type="spellEnd"/>
      <w:r w:rsidRPr="00673C05">
        <w:t xml:space="preserve">, </w:t>
      </w:r>
      <w:r w:rsidRPr="008A2037">
        <w:rPr>
          <w:i/>
        </w:rPr>
        <w:t>Sparing the Child: Grief and the Unspeakable in Youth Literature about Nazism and the Holocaust</w:t>
      </w:r>
      <w:r w:rsidRPr="00673C05">
        <w:t>.</w:t>
      </w:r>
      <w:r>
        <w:t xml:space="preserve"> (</w:t>
      </w:r>
      <w:r w:rsidRPr="00673C05">
        <w:t>New York: Garland Publishing, 2002</w:t>
      </w:r>
      <w:r>
        <w:t>)</w:t>
      </w:r>
      <w:r w:rsidRPr="00673C05">
        <w:t>.</w:t>
      </w:r>
    </w:p>
    <w:p w:rsidR="00D339E1" w:rsidRDefault="00D339E1">
      <w:pPr>
        <w:pStyle w:val="FootnoteText"/>
      </w:pPr>
    </w:p>
  </w:footnote>
  <w:footnote w:id="2">
    <w:p w:rsidR="005C73A6" w:rsidRDefault="005C73A6" w:rsidP="005C73A6">
      <w:r>
        <w:rPr>
          <w:rStyle w:val="FootnoteReference"/>
        </w:rPr>
        <w:footnoteRef/>
      </w:r>
      <w:r>
        <w:t xml:space="preserve"> </w:t>
      </w:r>
      <w:r w:rsidRPr="00E47C24">
        <w:t>Rita Steinhardt</w:t>
      </w:r>
      <w:r w:rsidRPr="00E47C24">
        <w:t xml:space="preserve"> </w:t>
      </w:r>
      <w:proofErr w:type="spellStart"/>
      <w:r w:rsidRPr="00E47C24">
        <w:t>Botwinick</w:t>
      </w:r>
      <w:proofErr w:type="spellEnd"/>
      <w:r w:rsidRPr="00E47C24">
        <w:t xml:space="preserve">, </w:t>
      </w:r>
      <w:r w:rsidRPr="008A2037">
        <w:rPr>
          <w:i/>
        </w:rPr>
        <w:t>A History of the Holocaust: From Ideology to Annihilation. 5th ed</w:t>
      </w:r>
      <w:r w:rsidRPr="00E47C24">
        <w:t xml:space="preserve">. </w:t>
      </w:r>
      <w:r>
        <w:t>(</w:t>
      </w:r>
      <w:r w:rsidRPr="00E47C24">
        <w:t>Southport: Pearson Education (US), 2013</w:t>
      </w:r>
      <w:r>
        <w:t>)</w:t>
      </w:r>
      <w:r w:rsidRPr="00E47C24">
        <w:t>.</w:t>
      </w:r>
    </w:p>
    <w:p w:rsidR="005C73A6" w:rsidRDefault="005C73A6">
      <w:pPr>
        <w:pStyle w:val="FootnoteText"/>
      </w:pPr>
    </w:p>
  </w:footnote>
  <w:footnote w:id="3">
    <w:p w:rsidR="008A54A1" w:rsidRDefault="008A54A1" w:rsidP="008A54A1">
      <w:r>
        <w:rPr>
          <w:rStyle w:val="FootnoteReference"/>
        </w:rPr>
        <w:footnoteRef/>
      </w:r>
      <w:r>
        <w:t xml:space="preserve"> </w:t>
      </w:r>
      <w:proofErr w:type="spellStart"/>
      <w:r>
        <w:t>Eliezer</w:t>
      </w:r>
      <w:proofErr w:type="spellEnd"/>
      <w:r w:rsidRPr="002032E3">
        <w:t xml:space="preserve"> </w:t>
      </w:r>
      <w:proofErr w:type="spellStart"/>
      <w:r w:rsidRPr="002032E3">
        <w:t>Schweid</w:t>
      </w:r>
      <w:proofErr w:type="spellEnd"/>
      <w:r w:rsidRPr="002032E3">
        <w:t xml:space="preserve">, </w:t>
      </w:r>
      <w:r w:rsidRPr="008A2037">
        <w:rPr>
          <w:i/>
        </w:rPr>
        <w:t>Wrestling Until Day-Break: Searching for Meaning in the Thinking on the Holocaust</w:t>
      </w:r>
      <w:r w:rsidRPr="002032E3">
        <w:t xml:space="preserve">. </w:t>
      </w:r>
      <w:proofErr w:type="gramStart"/>
      <w:r>
        <w:t>(</w:t>
      </w:r>
      <w:r w:rsidRPr="002032E3">
        <w:t xml:space="preserve">United States: Univ. Press of America </w:t>
      </w:r>
      <w:proofErr w:type="spellStart"/>
      <w:r w:rsidRPr="002032E3">
        <w:t>u.a</w:t>
      </w:r>
      <w:proofErr w:type="spellEnd"/>
      <w:r w:rsidRPr="002032E3">
        <w:t>., 1994</w:t>
      </w:r>
      <w:r>
        <w:t>)</w:t>
      </w:r>
      <w:r w:rsidRPr="002032E3">
        <w:t>.</w:t>
      </w:r>
      <w:proofErr w:type="gramEnd"/>
    </w:p>
    <w:p w:rsidR="008A54A1" w:rsidRDefault="008A54A1">
      <w:pPr>
        <w:pStyle w:val="FootnoteText"/>
      </w:pPr>
    </w:p>
  </w:footnote>
  <w:footnote w:id="4">
    <w:p w:rsidR="0071180A" w:rsidRDefault="0071180A" w:rsidP="0071180A">
      <w:pPr>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Michael R. </w:t>
      </w:r>
      <w:proofErr w:type="spellStart"/>
      <w:r>
        <w:rPr>
          <w:rFonts w:ascii="Times New Roman" w:hAnsi="Times New Roman" w:cs="Times New Roman"/>
          <w:sz w:val="20"/>
          <w:szCs w:val="20"/>
        </w:rPr>
        <w:t>Marrus</w:t>
      </w:r>
      <w:proofErr w:type="spellEnd"/>
      <w:r>
        <w:rPr>
          <w:rFonts w:ascii="Times New Roman" w:hAnsi="Times New Roman" w:cs="Times New Roman"/>
          <w:sz w:val="20"/>
          <w:szCs w:val="20"/>
        </w:rPr>
        <w:t xml:space="preserve">, </w:t>
      </w:r>
      <w:proofErr w:type="gramStart"/>
      <w:r>
        <w:rPr>
          <w:rFonts w:ascii="Times New Roman" w:hAnsi="Times New Roman" w:cs="Times New Roman"/>
          <w:i/>
          <w:iCs/>
          <w:sz w:val="20"/>
          <w:szCs w:val="20"/>
        </w:rPr>
        <w:t>The</w:t>
      </w:r>
      <w:proofErr w:type="gramEnd"/>
      <w:r>
        <w:rPr>
          <w:rFonts w:ascii="Times New Roman" w:hAnsi="Times New Roman" w:cs="Times New Roman"/>
          <w:i/>
          <w:iCs/>
          <w:sz w:val="20"/>
          <w:szCs w:val="20"/>
        </w:rPr>
        <w:t xml:space="preserve"> Holocaust in History</w:t>
      </w:r>
      <w:r>
        <w:rPr>
          <w:rFonts w:ascii="Times New Roman" w:hAnsi="Times New Roman" w:cs="Times New Roman"/>
          <w:sz w:val="20"/>
          <w:szCs w:val="20"/>
        </w:rPr>
        <w:t xml:space="preserve">. </w:t>
      </w:r>
      <w:proofErr w:type="gramStart"/>
      <w:r>
        <w:rPr>
          <w:rFonts w:ascii="Times New Roman" w:hAnsi="Times New Roman" w:cs="Times New Roman"/>
          <w:sz w:val="20"/>
          <w:szCs w:val="20"/>
        </w:rPr>
        <w:t>(</w:t>
      </w:r>
      <w:r>
        <w:rPr>
          <w:rFonts w:ascii="Times New Roman" w:hAnsi="Times New Roman" w:cs="Times New Roman"/>
          <w:sz w:val="20"/>
          <w:szCs w:val="20"/>
        </w:rPr>
        <w:t>London: Penguin Books, 1988</w:t>
      </w:r>
      <w:r>
        <w:rPr>
          <w:rFonts w:ascii="Times New Roman" w:hAnsi="Times New Roman" w:cs="Times New Roman"/>
          <w:sz w:val="20"/>
          <w:szCs w:val="20"/>
        </w:rPr>
        <w:t>)</w:t>
      </w:r>
      <w:r>
        <w:rPr>
          <w:rFonts w:ascii="Times New Roman" w:hAnsi="Times New Roman" w:cs="Times New Roman"/>
          <w:sz w:val="20"/>
          <w:szCs w:val="20"/>
        </w:rPr>
        <w:t>.</w:t>
      </w:r>
      <w:proofErr w:type="gramEnd"/>
    </w:p>
    <w:p w:rsidR="0071180A" w:rsidRDefault="0071180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480658455"/>
      <w:docPartObj>
        <w:docPartGallery w:val="Page Numbers (Top of Page)"/>
        <w:docPartUnique/>
      </w:docPartObj>
    </w:sdtPr>
    <w:sdtEndPr>
      <w:rPr>
        <w:noProof/>
      </w:rPr>
    </w:sdtEndPr>
    <w:sdtContent>
      <w:p w:rsidR="00287E1D" w:rsidRPr="00287E1D" w:rsidRDefault="00287E1D">
        <w:pPr>
          <w:pStyle w:val="Header"/>
          <w:jc w:val="right"/>
          <w:rPr>
            <w:rFonts w:ascii="Times New Roman" w:hAnsi="Times New Roman" w:cs="Times New Roman"/>
            <w:sz w:val="24"/>
          </w:rPr>
        </w:pPr>
        <w:r w:rsidRPr="00287E1D">
          <w:rPr>
            <w:rFonts w:ascii="Times New Roman" w:hAnsi="Times New Roman" w:cs="Times New Roman"/>
            <w:sz w:val="24"/>
          </w:rPr>
          <w:fldChar w:fldCharType="begin"/>
        </w:r>
        <w:r w:rsidRPr="00287E1D">
          <w:rPr>
            <w:rFonts w:ascii="Times New Roman" w:hAnsi="Times New Roman" w:cs="Times New Roman"/>
            <w:sz w:val="24"/>
          </w:rPr>
          <w:instrText xml:space="preserve"> PAGE   \* MERGEFORMAT </w:instrText>
        </w:r>
        <w:r w:rsidRPr="00287E1D">
          <w:rPr>
            <w:rFonts w:ascii="Times New Roman" w:hAnsi="Times New Roman" w:cs="Times New Roman"/>
            <w:sz w:val="24"/>
          </w:rPr>
          <w:fldChar w:fldCharType="separate"/>
        </w:r>
        <w:r w:rsidR="00DC0AAF">
          <w:rPr>
            <w:rFonts w:ascii="Times New Roman" w:hAnsi="Times New Roman" w:cs="Times New Roman"/>
            <w:noProof/>
            <w:sz w:val="24"/>
          </w:rPr>
          <w:t>6</w:t>
        </w:r>
        <w:r w:rsidRPr="00287E1D">
          <w:rPr>
            <w:rFonts w:ascii="Times New Roman" w:hAnsi="Times New Roman" w:cs="Times New Roman"/>
            <w:noProof/>
            <w:sz w:val="24"/>
          </w:rPr>
          <w:fldChar w:fldCharType="end"/>
        </w:r>
      </w:p>
    </w:sdtContent>
  </w:sdt>
  <w:p w:rsidR="00287E1D" w:rsidRPr="00287E1D" w:rsidRDefault="00287E1D">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E9B"/>
    <w:rsid w:val="00014C64"/>
    <w:rsid w:val="00096176"/>
    <w:rsid w:val="000D69CC"/>
    <w:rsid w:val="002032E3"/>
    <w:rsid w:val="00287E1D"/>
    <w:rsid w:val="002A082A"/>
    <w:rsid w:val="002A0A8A"/>
    <w:rsid w:val="005C73A6"/>
    <w:rsid w:val="00673C05"/>
    <w:rsid w:val="006D281C"/>
    <w:rsid w:val="007116FC"/>
    <w:rsid w:val="0071180A"/>
    <w:rsid w:val="00790BBD"/>
    <w:rsid w:val="008A2037"/>
    <w:rsid w:val="008A54A1"/>
    <w:rsid w:val="0093759C"/>
    <w:rsid w:val="00B45E9B"/>
    <w:rsid w:val="00D339E1"/>
    <w:rsid w:val="00D76EC1"/>
    <w:rsid w:val="00DC0AAF"/>
    <w:rsid w:val="00E25659"/>
    <w:rsid w:val="00E4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39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39E1"/>
    <w:rPr>
      <w:sz w:val="20"/>
      <w:szCs w:val="20"/>
    </w:rPr>
  </w:style>
  <w:style w:type="character" w:styleId="FootnoteReference">
    <w:name w:val="footnote reference"/>
    <w:basedOn w:val="DefaultParagraphFont"/>
    <w:uiPriority w:val="99"/>
    <w:semiHidden/>
    <w:unhideWhenUsed/>
    <w:rsid w:val="00D339E1"/>
    <w:rPr>
      <w:vertAlign w:val="superscript"/>
    </w:rPr>
  </w:style>
  <w:style w:type="paragraph" w:styleId="Header">
    <w:name w:val="header"/>
    <w:basedOn w:val="Normal"/>
    <w:link w:val="HeaderChar"/>
    <w:uiPriority w:val="99"/>
    <w:unhideWhenUsed/>
    <w:rsid w:val="00287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E1D"/>
  </w:style>
  <w:style w:type="paragraph" w:styleId="Footer">
    <w:name w:val="footer"/>
    <w:basedOn w:val="Normal"/>
    <w:link w:val="FooterChar"/>
    <w:uiPriority w:val="99"/>
    <w:unhideWhenUsed/>
    <w:rsid w:val="00287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E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39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39E1"/>
    <w:rPr>
      <w:sz w:val="20"/>
      <w:szCs w:val="20"/>
    </w:rPr>
  </w:style>
  <w:style w:type="character" w:styleId="FootnoteReference">
    <w:name w:val="footnote reference"/>
    <w:basedOn w:val="DefaultParagraphFont"/>
    <w:uiPriority w:val="99"/>
    <w:semiHidden/>
    <w:unhideWhenUsed/>
    <w:rsid w:val="00D339E1"/>
    <w:rPr>
      <w:vertAlign w:val="superscript"/>
    </w:rPr>
  </w:style>
  <w:style w:type="paragraph" w:styleId="Header">
    <w:name w:val="header"/>
    <w:basedOn w:val="Normal"/>
    <w:link w:val="HeaderChar"/>
    <w:uiPriority w:val="99"/>
    <w:unhideWhenUsed/>
    <w:rsid w:val="00287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E1D"/>
  </w:style>
  <w:style w:type="paragraph" w:styleId="Footer">
    <w:name w:val="footer"/>
    <w:basedOn w:val="Normal"/>
    <w:link w:val="FooterChar"/>
    <w:uiPriority w:val="99"/>
    <w:unhideWhenUsed/>
    <w:rsid w:val="00287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3993">
      <w:bodyDiv w:val="1"/>
      <w:marLeft w:val="0"/>
      <w:marRight w:val="0"/>
      <w:marTop w:val="0"/>
      <w:marBottom w:val="0"/>
      <w:divBdr>
        <w:top w:val="none" w:sz="0" w:space="0" w:color="auto"/>
        <w:left w:val="none" w:sz="0" w:space="0" w:color="auto"/>
        <w:bottom w:val="none" w:sz="0" w:space="0" w:color="auto"/>
        <w:right w:val="none" w:sz="0" w:space="0" w:color="auto"/>
      </w:divBdr>
    </w:div>
    <w:div w:id="654338512">
      <w:bodyDiv w:val="1"/>
      <w:marLeft w:val="0"/>
      <w:marRight w:val="0"/>
      <w:marTop w:val="0"/>
      <w:marBottom w:val="0"/>
      <w:divBdr>
        <w:top w:val="none" w:sz="0" w:space="0" w:color="auto"/>
        <w:left w:val="none" w:sz="0" w:space="0" w:color="auto"/>
        <w:bottom w:val="none" w:sz="0" w:space="0" w:color="auto"/>
        <w:right w:val="none" w:sz="0" w:space="0" w:color="auto"/>
      </w:divBdr>
    </w:div>
    <w:div w:id="66035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539E5-8BA4-484F-B9AB-2CD505C7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18</cp:revision>
  <dcterms:created xsi:type="dcterms:W3CDTF">2016-10-06T06:44:00Z</dcterms:created>
  <dcterms:modified xsi:type="dcterms:W3CDTF">2016-10-06T08:02:00Z</dcterms:modified>
</cp:coreProperties>
</file>