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4F0" w:rsidRPr="00765A02" w:rsidRDefault="00ED02CE" w:rsidP="00765A02">
      <w:pPr>
        <w:spacing w:line="480" w:lineRule="auto"/>
        <w:jc w:val="center"/>
        <w:rPr>
          <w:rFonts w:ascii="Times New Roman" w:hAnsi="Times New Roman" w:cs="Times New Roman"/>
          <w:sz w:val="24"/>
          <w:szCs w:val="24"/>
        </w:rPr>
      </w:pPr>
    </w:p>
    <w:p w:rsidR="00B234F0" w:rsidRPr="00765A02" w:rsidRDefault="00ED02CE" w:rsidP="00765A02">
      <w:pPr>
        <w:spacing w:line="480" w:lineRule="auto"/>
        <w:rPr>
          <w:rFonts w:ascii="Times New Roman" w:hAnsi="Times New Roman" w:cs="Times New Roman"/>
          <w:sz w:val="24"/>
          <w:szCs w:val="24"/>
        </w:rPr>
      </w:pPr>
      <w:r w:rsidRPr="00765A02">
        <w:rPr>
          <w:rFonts w:ascii="Times New Roman" w:hAnsi="Times New Roman" w:cs="Times New Roman"/>
          <w:sz w:val="24"/>
          <w:szCs w:val="24"/>
        </w:rPr>
        <w:t>Name:</w:t>
      </w:r>
    </w:p>
    <w:p w:rsidR="00B234F0" w:rsidRPr="00765A02" w:rsidRDefault="00ED02CE" w:rsidP="00765A02">
      <w:pPr>
        <w:spacing w:line="480" w:lineRule="auto"/>
        <w:rPr>
          <w:rFonts w:ascii="Times New Roman" w:hAnsi="Times New Roman" w:cs="Times New Roman"/>
          <w:sz w:val="24"/>
          <w:szCs w:val="24"/>
        </w:rPr>
      </w:pPr>
      <w:r w:rsidRPr="00765A02">
        <w:rPr>
          <w:rFonts w:ascii="Times New Roman" w:hAnsi="Times New Roman" w:cs="Times New Roman"/>
          <w:sz w:val="24"/>
          <w:szCs w:val="24"/>
        </w:rPr>
        <w:t>University affiliation:</w:t>
      </w:r>
    </w:p>
    <w:p w:rsidR="00B234F0" w:rsidRPr="00765A02" w:rsidRDefault="00ED02CE" w:rsidP="00765A02">
      <w:pPr>
        <w:spacing w:line="480" w:lineRule="auto"/>
        <w:rPr>
          <w:rFonts w:ascii="Times New Roman" w:hAnsi="Times New Roman" w:cs="Times New Roman"/>
          <w:sz w:val="24"/>
          <w:szCs w:val="24"/>
        </w:rPr>
      </w:pPr>
      <w:r w:rsidRPr="00765A02">
        <w:rPr>
          <w:rFonts w:ascii="Times New Roman" w:hAnsi="Times New Roman" w:cs="Times New Roman"/>
          <w:sz w:val="24"/>
          <w:szCs w:val="24"/>
        </w:rPr>
        <w:t>Course:</w:t>
      </w:r>
    </w:p>
    <w:p w:rsidR="00765A02" w:rsidRPr="00765A02" w:rsidRDefault="00ED02CE" w:rsidP="00765A02">
      <w:pPr>
        <w:spacing w:line="480" w:lineRule="auto"/>
        <w:jc w:val="center"/>
        <w:rPr>
          <w:rFonts w:ascii="Times New Roman" w:hAnsi="Times New Roman" w:cs="Times New Roman"/>
          <w:sz w:val="24"/>
          <w:szCs w:val="24"/>
        </w:rPr>
      </w:pPr>
      <w:r w:rsidRPr="00765A02">
        <w:rPr>
          <w:rFonts w:ascii="Times New Roman" w:hAnsi="Times New Roman" w:cs="Times New Roman"/>
          <w:sz w:val="24"/>
          <w:szCs w:val="24"/>
        </w:rPr>
        <w:t>Date:</w:t>
      </w:r>
    </w:p>
    <w:p w:rsidR="00765A02" w:rsidRPr="00765A02" w:rsidRDefault="00ED02CE" w:rsidP="00765A02">
      <w:pPr>
        <w:spacing w:line="480" w:lineRule="auto"/>
        <w:jc w:val="center"/>
        <w:rPr>
          <w:rFonts w:ascii="Times New Roman" w:hAnsi="Times New Roman" w:cs="Times New Roman"/>
          <w:b/>
          <w:sz w:val="24"/>
          <w:szCs w:val="24"/>
        </w:rPr>
      </w:pPr>
      <w:r w:rsidRPr="00765A02">
        <w:rPr>
          <w:rFonts w:ascii="Times New Roman" w:hAnsi="Times New Roman" w:cs="Times New Roman"/>
          <w:b/>
          <w:sz w:val="24"/>
          <w:szCs w:val="24"/>
        </w:rPr>
        <w:t xml:space="preserve"> Describe a situation in which it would be desirable to conduct a quality audit and develop a checklist you would use to conduct such an audit.</w:t>
      </w:r>
    </w:p>
    <w:p w:rsidR="00A30553" w:rsidRPr="00765A02" w:rsidRDefault="00ED02CE" w:rsidP="00765A02">
      <w:pPr>
        <w:spacing w:line="480" w:lineRule="auto"/>
        <w:ind w:firstLine="720"/>
        <w:jc w:val="both"/>
        <w:rPr>
          <w:rFonts w:ascii="Times New Roman" w:hAnsi="Times New Roman" w:cs="Times New Roman"/>
          <w:sz w:val="24"/>
          <w:szCs w:val="24"/>
        </w:rPr>
      </w:pPr>
      <w:r w:rsidRPr="00765A02">
        <w:rPr>
          <w:rFonts w:ascii="Times New Roman" w:hAnsi="Times New Roman" w:cs="Times New Roman"/>
          <w:sz w:val="24"/>
          <w:szCs w:val="24"/>
        </w:rPr>
        <w:t xml:space="preserve">An auditor has a duty to detect financial fraud in financial </w:t>
      </w:r>
      <w:r w:rsidRPr="00765A02">
        <w:rPr>
          <w:rFonts w:ascii="Times New Roman" w:hAnsi="Times New Roman" w:cs="Times New Roman"/>
          <w:sz w:val="24"/>
          <w:szCs w:val="24"/>
        </w:rPr>
        <w:t>report</w:t>
      </w:r>
      <w:r>
        <w:rPr>
          <w:rFonts w:ascii="Times New Roman" w:hAnsi="Times New Roman" w:cs="Times New Roman"/>
          <w:sz w:val="24"/>
          <w:szCs w:val="24"/>
        </w:rPr>
        <w:t>s</w:t>
      </w:r>
      <w:r w:rsidRPr="00765A02">
        <w:rPr>
          <w:rFonts w:ascii="Times New Roman" w:hAnsi="Times New Roman" w:cs="Times New Roman"/>
          <w:sz w:val="24"/>
          <w:szCs w:val="24"/>
        </w:rPr>
        <w:t>. According</w:t>
      </w:r>
      <w:r>
        <w:rPr>
          <w:rFonts w:ascii="Times New Roman" w:hAnsi="Times New Roman" w:cs="Times New Roman"/>
          <w:sz w:val="24"/>
          <w:szCs w:val="24"/>
        </w:rPr>
        <w:t xml:space="preserve"> to </w:t>
      </w:r>
      <w:r w:rsidRPr="00765A02">
        <w:rPr>
          <w:rFonts w:ascii="Times New Roman" w:hAnsi="Times New Roman" w:cs="Times New Roman"/>
          <w:sz w:val="24"/>
          <w:szCs w:val="24"/>
        </w:rPr>
        <w:t>Kravitz</w:t>
      </w:r>
      <w:r>
        <w:rPr>
          <w:rFonts w:ascii="Times New Roman" w:hAnsi="Times New Roman" w:cs="Times New Roman"/>
          <w:sz w:val="24"/>
          <w:szCs w:val="24"/>
        </w:rPr>
        <w:t>,</w:t>
      </w:r>
      <w:r w:rsidRPr="00765A02">
        <w:rPr>
          <w:rFonts w:ascii="Times New Roman" w:hAnsi="Times New Roman" w:cs="Times New Roman"/>
          <w:sz w:val="24"/>
          <w:szCs w:val="24"/>
        </w:rPr>
        <w:t xml:space="preserve"> financial fraud accounts to 10% of incidence concerning white collar crime</w:t>
      </w:r>
      <w:r>
        <w:rPr>
          <w:rFonts w:ascii="Times New Roman" w:hAnsi="Times New Roman" w:cs="Times New Roman"/>
          <w:sz w:val="24"/>
          <w:szCs w:val="24"/>
        </w:rPr>
        <w:t xml:space="preserve"> (</w:t>
      </w:r>
      <w:r>
        <w:rPr>
          <w:rFonts w:ascii="Times New Roman" w:hAnsi="Times New Roman" w:cs="Times New Roman"/>
          <w:sz w:val="24"/>
          <w:szCs w:val="24"/>
        </w:rPr>
        <w:t>26)</w:t>
      </w:r>
      <w:r w:rsidRPr="00765A02">
        <w:rPr>
          <w:rFonts w:ascii="Times New Roman" w:hAnsi="Times New Roman" w:cs="Times New Roman"/>
          <w:sz w:val="24"/>
          <w:szCs w:val="24"/>
        </w:rPr>
        <w:t xml:space="preserve">. If an auditor discovers that a company has misappropriated its assets, it becomes imperative to conduct a quality audit in order to identify </w:t>
      </w:r>
      <w:r w:rsidRPr="00765A02">
        <w:rPr>
          <w:rFonts w:ascii="Times New Roman" w:hAnsi="Times New Roman" w:cs="Times New Roman"/>
          <w:sz w:val="24"/>
          <w:szCs w:val="24"/>
        </w:rPr>
        <w:t>its implication on the fair value of the company</w:t>
      </w:r>
      <w:r w:rsidR="004A5881">
        <w:rPr>
          <w:rFonts w:ascii="Times New Roman" w:hAnsi="Times New Roman" w:cs="Times New Roman"/>
          <w:sz w:val="24"/>
          <w:szCs w:val="24"/>
        </w:rPr>
        <w:t>’s asset</w:t>
      </w:r>
      <w:r w:rsidRPr="00765A02">
        <w:rPr>
          <w:rFonts w:ascii="Times New Roman" w:hAnsi="Times New Roman" w:cs="Times New Roman"/>
          <w:sz w:val="24"/>
          <w:szCs w:val="24"/>
        </w:rPr>
        <w:t>. The major objective of an auditor is to determine whether a</w:t>
      </w:r>
      <w:r w:rsidR="004A5881">
        <w:rPr>
          <w:rFonts w:ascii="Times New Roman" w:hAnsi="Times New Roman" w:cs="Times New Roman"/>
          <w:sz w:val="24"/>
          <w:szCs w:val="24"/>
        </w:rPr>
        <w:t>ll the asset and liabilities</w:t>
      </w:r>
      <w:r w:rsidRPr="00765A02">
        <w:rPr>
          <w:rFonts w:ascii="Times New Roman" w:hAnsi="Times New Roman" w:cs="Times New Roman"/>
          <w:sz w:val="24"/>
          <w:szCs w:val="24"/>
        </w:rPr>
        <w:t xml:space="preserve"> </w:t>
      </w:r>
      <w:r w:rsidRPr="00765A02">
        <w:rPr>
          <w:rFonts w:ascii="Times New Roman" w:hAnsi="Times New Roman" w:cs="Times New Roman"/>
          <w:sz w:val="24"/>
          <w:szCs w:val="24"/>
        </w:rPr>
        <w:t xml:space="preserve">represent a fair view </w:t>
      </w:r>
      <w:r w:rsidR="004A5881">
        <w:rPr>
          <w:rFonts w:ascii="Times New Roman" w:hAnsi="Times New Roman" w:cs="Times New Roman"/>
          <w:sz w:val="24"/>
          <w:szCs w:val="24"/>
        </w:rPr>
        <w:t xml:space="preserve">of the </w:t>
      </w:r>
      <w:r w:rsidRPr="00765A02">
        <w:rPr>
          <w:rFonts w:ascii="Times New Roman" w:hAnsi="Times New Roman" w:cs="Times New Roman"/>
          <w:sz w:val="24"/>
          <w:szCs w:val="24"/>
        </w:rPr>
        <w:t xml:space="preserve">company. Today, it has become imperative for </w:t>
      </w:r>
      <w:r w:rsidRPr="00765A02">
        <w:rPr>
          <w:rFonts w:ascii="Times New Roman" w:hAnsi="Times New Roman" w:cs="Times New Roman"/>
          <w:sz w:val="24"/>
          <w:szCs w:val="24"/>
        </w:rPr>
        <w:t>auditor</w:t>
      </w:r>
      <w:r w:rsidR="004A5881">
        <w:rPr>
          <w:rFonts w:ascii="Times New Roman" w:hAnsi="Times New Roman" w:cs="Times New Roman"/>
          <w:sz w:val="24"/>
          <w:szCs w:val="24"/>
        </w:rPr>
        <w:t>s</w:t>
      </w:r>
      <w:r w:rsidRPr="00765A02">
        <w:rPr>
          <w:rFonts w:ascii="Times New Roman" w:hAnsi="Times New Roman" w:cs="Times New Roman"/>
          <w:sz w:val="24"/>
          <w:szCs w:val="24"/>
        </w:rPr>
        <w:t xml:space="preserve"> to investiga</w:t>
      </w:r>
      <w:r w:rsidRPr="00765A02">
        <w:rPr>
          <w:rFonts w:ascii="Times New Roman" w:hAnsi="Times New Roman" w:cs="Times New Roman"/>
          <w:sz w:val="24"/>
          <w:szCs w:val="24"/>
        </w:rPr>
        <w:t xml:space="preserve">te whether a firm has reported its assets </w:t>
      </w:r>
      <w:r w:rsidRPr="00765A02">
        <w:rPr>
          <w:rFonts w:ascii="Times New Roman" w:hAnsi="Times New Roman" w:cs="Times New Roman"/>
          <w:sz w:val="24"/>
          <w:szCs w:val="24"/>
        </w:rPr>
        <w:t>at fair value</w:t>
      </w:r>
      <w:r w:rsidR="004A5881">
        <w:rPr>
          <w:rFonts w:ascii="Times New Roman" w:hAnsi="Times New Roman" w:cs="Times New Roman"/>
          <w:sz w:val="24"/>
          <w:szCs w:val="24"/>
        </w:rPr>
        <w:t xml:space="preserve"> or there is any misrepresentation</w:t>
      </w:r>
      <w:r w:rsidRPr="00765A02">
        <w:rPr>
          <w:rFonts w:ascii="Times New Roman" w:hAnsi="Times New Roman" w:cs="Times New Roman"/>
          <w:sz w:val="24"/>
          <w:szCs w:val="24"/>
        </w:rPr>
        <w:t xml:space="preserve">. </w:t>
      </w:r>
      <w:r>
        <w:rPr>
          <w:rFonts w:ascii="Times New Roman" w:hAnsi="Times New Roman" w:cs="Times New Roman"/>
          <w:sz w:val="24"/>
          <w:szCs w:val="24"/>
        </w:rPr>
        <w:t>Love elucidated that m</w:t>
      </w:r>
      <w:r w:rsidRPr="00765A02">
        <w:rPr>
          <w:rFonts w:ascii="Times New Roman" w:hAnsi="Times New Roman" w:cs="Times New Roman"/>
          <w:sz w:val="24"/>
          <w:szCs w:val="24"/>
        </w:rPr>
        <w:t xml:space="preserve">isrepresentation of accounting information occurs due to greed and corruption which is common </w:t>
      </w:r>
      <w:r w:rsidR="004A5881">
        <w:rPr>
          <w:rFonts w:ascii="Times New Roman" w:hAnsi="Times New Roman" w:cs="Times New Roman"/>
          <w:sz w:val="24"/>
          <w:szCs w:val="24"/>
        </w:rPr>
        <w:t>with</w:t>
      </w:r>
      <w:r w:rsidRPr="00765A02">
        <w:rPr>
          <w:rFonts w:ascii="Times New Roman" w:hAnsi="Times New Roman" w:cs="Times New Roman"/>
          <w:sz w:val="24"/>
          <w:szCs w:val="24"/>
        </w:rPr>
        <w:t xml:space="preserve"> management </w:t>
      </w:r>
      <w:r w:rsidR="004A5881">
        <w:rPr>
          <w:rFonts w:ascii="Times New Roman" w:hAnsi="Times New Roman" w:cs="Times New Roman"/>
          <w:sz w:val="24"/>
          <w:szCs w:val="24"/>
        </w:rPr>
        <w:t xml:space="preserve">which is intended </w:t>
      </w:r>
      <w:r w:rsidRPr="00765A02">
        <w:rPr>
          <w:rFonts w:ascii="Times New Roman" w:hAnsi="Times New Roman" w:cs="Times New Roman"/>
          <w:sz w:val="24"/>
          <w:szCs w:val="24"/>
        </w:rPr>
        <w:t xml:space="preserve">to deceive creditors </w:t>
      </w:r>
      <w:r w:rsidR="004A5881">
        <w:rPr>
          <w:rFonts w:ascii="Times New Roman" w:hAnsi="Times New Roman" w:cs="Times New Roman"/>
          <w:sz w:val="24"/>
          <w:szCs w:val="24"/>
        </w:rPr>
        <w:t xml:space="preserve">that </w:t>
      </w:r>
      <w:r w:rsidRPr="00765A02">
        <w:rPr>
          <w:rFonts w:ascii="Times New Roman" w:hAnsi="Times New Roman" w:cs="Times New Roman"/>
          <w:sz w:val="24"/>
          <w:szCs w:val="24"/>
        </w:rPr>
        <w:t>the company is financial sound</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36</w:t>
      </w:r>
      <w:r>
        <w:rPr>
          <w:rFonts w:ascii="Times New Roman" w:hAnsi="Times New Roman" w:cs="Times New Roman"/>
          <w:sz w:val="24"/>
          <w:szCs w:val="24"/>
        </w:rPr>
        <w:t>)</w:t>
      </w:r>
      <w:r w:rsidRPr="00765A02">
        <w:rPr>
          <w:rFonts w:ascii="Times New Roman" w:hAnsi="Times New Roman" w:cs="Times New Roman"/>
          <w:sz w:val="24"/>
          <w:szCs w:val="24"/>
        </w:rPr>
        <w:t>. In m</w:t>
      </w:r>
      <w:r w:rsidRPr="00765A02">
        <w:rPr>
          <w:rFonts w:ascii="Times New Roman" w:hAnsi="Times New Roman" w:cs="Times New Roman"/>
          <w:sz w:val="24"/>
          <w:szCs w:val="24"/>
        </w:rPr>
        <w:t>ost cases, this misrepresentation occurs when management deliberately overstate assets and understate liabilities. An auditor can discover financial fraud when computing his working paper</w:t>
      </w:r>
      <w:r w:rsidR="004A5881">
        <w:rPr>
          <w:rFonts w:ascii="Times New Roman" w:hAnsi="Times New Roman" w:cs="Times New Roman"/>
          <w:sz w:val="24"/>
          <w:szCs w:val="24"/>
        </w:rPr>
        <w:t>s</w:t>
      </w:r>
      <w:r w:rsidRPr="00765A02">
        <w:rPr>
          <w:rFonts w:ascii="Times New Roman" w:hAnsi="Times New Roman" w:cs="Times New Roman"/>
          <w:sz w:val="24"/>
          <w:szCs w:val="24"/>
        </w:rPr>
        <w:t>. Financial fraud occurs by various manipulations of financial statem</w:t>
      </w:r>
      <w:r w:rsidRPr="00765A02">
        <w:rPr>
          <w:rFonts w:ascii="Times New Roman" w:hAnsi="Times New Roman" w:cs="Times New Roman"/>
          <w:sz w:val="24"/>
          <w:szCs w:val="24"/>
        </w:rPr>
        <w:t>ents including overstating revenues and understating expense.</w:t>
      </w:r>
      <w:r w:rsidR="004A5881">
        <w:rPr>
          <w:rFonts w:ascii="Times New Roman" w:hAnsi="Times New Roman" w:cs="Times New Roman"/>
          <w:sz w:val="24"/>
          <w:szCs w:val="24"/>
        </w:rPr>
        <w:t xml:space="preserve"> An auditor has a duty to detect material misstatements in financial reports.</w:t>
      </w:r>
    </w:p>
    <w:p w:rsidR="00A30553" w:rsidRPr="00765A02" w:rsidRDefault="00ED02CE" w:rsidP="00765A02">
      <w:pPr>
        <w:spacing w:line="480" w:lineRule="auto"/>
        <w:jc w:val="center"/>
        <w:rPr>
          <w:rFonts w:ascii="Times New Roman" w:hAnsi="Times New Roman" w:cs="Times New Roman"/>
          <w:b/>
          <w:sz w:val="24"/>
          <w:szCs w:val="24"/>
        </w:rPr>
      </w:pPr>
      <w:r w:rsidRPr="00765A02">
        <w:rPr>
          <w:rFonts w:ascii="Times New Roman" w:hAnsi="Times New Roman" w:cs="Times New Roman"/>
          <w:b/>
          <w:sz w:val="24"/>
          <w:szCs w:val="24"/>
        </w:rPr>
        <w:lastRenderedPageBreak/>
        <w:t>Auditor’s</w:t>
      </w:r>
      <w:r w:rsidRPr="00765A02">
        <w:rPr>
          <w:rFonts w:ascii="Times New Roman" w:hAnsi="Times New Roman" w:cs="Times New Roman"/>
          <w:b/>
          <w:sz w:val="24"/>
          <w:szCs w:val="24"/>
        </w:rPr>
        <w:t xml:space="preserve"> role regarding </w:t>
      </w:r>
      <w:r w:rsidRPr="00765A02">
        <w:rPr>
          <w:rFonts w:ascii="Times New Roman" w:hAnsi="Times New Roman" w:cs="Times New Roman"/>
          <w:b/>
          <w:sz w:val="24"/>
          <w:szCs w:val="24"/>
        </w:rPr>
        <w:t>fraud</w:t>
      </w:r>
    </w:p>
    <w:p w:rsidR="00E93CA3" w:rsidRPr="00765A02" w:rsidRDefault="00ED02CE" w:rsidP="004A5881">
      <w:pPr>
        <w:spacing w:line="480" w:lineRule="auto"/>
        <w:ind w:firstLine="720"/>
        <w:jc w:val="both"/>
        <w:rPr>
          <w:rFonts w:ascii="Times New Roman" w:hAnsi="Times New Roman" w:cs="Times New Roman"/>
          <w:sz w:val="24"/>
          <w:szCs w:val="24"/>
        </w:rPr>
      </w:pPr>
      <w:r w:rsidRPr="00765A02">
        <w:rPr>
          <w:rFonts w:ascii="Times New Roman" w:hAnsi="Times New Roman" w:cs="Times New Roman"/>
          <w:sz w:val="24"/>
          <w:szCs w:val="24"/>
        </w:rPr>
        <w:t xml:space="preserve">An auditor has a responsibility to detect financial fraud. However, it is </w:t>
      </w:r>
      <w:r w:rsidR="004A5881">
        <w:rPr>
          <w:rFonts w:ascii="Times New Roman" w:hAnsi="Times New Roman" w:cs="Times New Roman"/>
          <w:sz w:val="24"/>
          <w:szCs w:val="24"/>
        </w:rPr>
        <w:t>essential</w:t>
      </w:r>
      <w:r w:rsidRPr="00765A02">
        <w:rPr>
          <w:rFonts w:ascii="Times New Roman" w:hAnsi="Times New Roman" w:cs="Times New Roman"/>
          <w:sz w:val="24"/>
          <w:szCs w:val="24"/>
        </w:rPr>
        <w:t xml:space="preserve"> to note that an external auditor relies on the internal auditor on </w:t>
      </w:r>
      <w:r w:rsidRPr="00765A02">
        <w:rPr>
          <w:rFonts w:ascii="Times New Roman" w:hAnsi="Times New Roman" w:cs="Times New Roman"/>
          <w:sz w:val="24"/>
          <w:szCs w:val="24"/>
        </w:rPr>
        <w:t>prevention and detection of fraud. Under the ISA 240, an auditor has a responsibility to ensure that all assets and liabilities are free from fraud. However, this clause also recognizes that misstatement can arise in financial statements due to fraud or er</w:t>
      </w:r>
      <w:r w:rsidRPr="00765A02">
        <w:rPr>
          <w:rFonts w:ascii="Times New Roman" w:hAnsi="Times New Roman" w:cs="Times New Roman"/>
          <w:sz w:val="24"/>
          <w:szCs w:val="24"/>
        </w:rPr>
        <w:t>ror</w:t>
      </w:r>
      <w:r w:rsidR="004A5881">
        <w:rPr>
          <w:rFonts w:ascii="Times New Roman" w:hAnsi="Times New Roman" w:cs="Times New Roman"/>
          <w:sz w:val="24"/>
          <w:szCs w:val="24"/>
        </w:rPr>
        <w:t>s</w:t>
      </w:r>
      <w:r w:rsidRPr="00765A02">
        <w:rPr>
          <w:rFonts w:ascii="Times New Roman" w:hAnsi="Times New Roman" w:cs="Times New Roman"/>
          <w:sz w:val="24"/>
          <w:szCs w:val="24"/>
        </w:rPr>
        <w:t xml:space="preserve">. A misstatement is regarded as </w:t>
      </w:r>
      <w:r w:rsidR="004A5881">
        <w:rPr>
          <w:rFonts w:ascii="Times New Roman" w:hAnsi="Times New Roman" w:cs="Times New Roman"/>
          <w:sz w:val="24"/>
          <w:szCs w:val="24"/>
        </w:rPr>
        <w:t xml:space="preserve">a </w:t>
      </w:r>
      <w:r w:rsidRPr="00765A02">
        <w:rPr>
          <w:rFonts w:ascii="Times New Roman" w:hAnsi="Times New Roman" w:cs="Times New Roman"/>
          <w:sz w:val="24"/>
          <w:szCs w:val="24"/>
        </w:rPr>
        <w:t>fraud if the underlying error was committed intentionally. Fraud is a criminal activity which is mostly conducted by management in order to deceive financial statement users such as investors or creditors. Financial fraud</w:t>
      </w:r>
      <w:r w:rsidRPr="00765A02">
        <w:rPr>
          <w:rFonts w:ascii="Times New Roman" w:hAnsi="Times New Roman" w:cs="Times New Roman"/>
          <w:sz w:val="24"/>
          <w:szCs w:val="24"/>
        </w:rPr>
        <w:t xml:space="preserve"> can occur due to a deliberate misstatement of financial accounts in order to make the company look appealing to financial users. It can also result to misappropriation of the assets through theft. Challenges arise because an external auditor relies on int</w:t>
      </w:r>
      <w:r w:rsidRPr="00765A02">
        <w:rPr>
          <w:rFonts w:ascii="Times New Roman" w:hAnsi="Times New Roman" w:cs="Times New Roman"/>
          <w:sz w:val="24"/>
          <w:szCs w:val="24"/>
        </w:rPr>
        <w:t>ernal auditor</w:t>
      </w:r>
      <w:r w:rsidR="004A5881">
        <w:rPr>
          <w:rFonts w:ascii="Times New Roman" w:hAnsi="Times New Roman" w:cs="Times New Roman"/>
          <w:sz w:val="24"/>
          <w:szCs w:val="24"/>
        </w:rPr>
        <w:t>’</w:t>
      </w:r>
      <w:r w:rsidRPr="00765A02">
        <w:rPr>
          <w:rFonts w:ascii="Times New Roman" w:hAnsi="Times New Roman" w:cs="Times New Roman"/>
          <w:sz w:val="24"/>
          <w:szCs w:val="24"/>
        </w:rPr>
        <w:t>s report on financial statements.</w:t>
      </w:r>
      <w:r w:rsidRPr="00765A02">
        <w:rPr>
          <w:rFonts w:ascii="Times New Roman" w:hAnsi="Times New Roman" w:cs="Times New Roman"/>
          <w:sz w:val="24"/>
          <w:szCs w:val="24"/>
        </w:rPr>
        <w:t xml:space="preserve"> When collecting working papers</w:t>
      </w:r>
      <w:r w:rsidR="004A5881">
        <w:rPr>
          <w:rFonts w:ascii="Times New Roman" w:hAnsi="Times New Roman" w:cs="Times New Roman"/>
          <w:sz w:val="24"/>
          <w:szCs w:val="24"/>
        </w:rPr>
        <w:t>,</w:t>
      </w:r>
      <w:r w:rsidRPr="00765A02">
        <w:rPr>
          <w:rFonts w:ascii="Times New Roman" w:hAnsi="Times New Roman" w:cs="Times New Roman"/>
          <w:sz w:val="24"/>
          <w:szCs w:val="24"/>
        </w:rPr>
        <w:t xml:space="preserve"> an internal auditor might identify misrepresentation of financial statements which should be notified to the external auditor</w:t>
      </w:r>
      <w:r w:rsidR="004A5881">
        <w:rPr>
          <w:rFonts w:ascii="Times New Roman" w:hAnsi="Times New Roman" w:cs="Times New Roman"/>
          <w:sz w:val="24"/>
          <w:szCs w:val="24"/>
        </w:rPr>
        <w:t xml:space="preserve"> and management</w:t>
      </w:r>
      <w:r w:rsidRPr="00765A02">
        <w:rPr>
          <w:rFonts w:ascii="Times New Roman" w:hAnsi="Times New Roman" w:cs="Times New Roman"/>
          <w:sz w:val="24"/>
          <w:szCs w:val="24"/>
        </w:rPr>
        <w:t>. An external auditor has reasonable assu</w:t>
      </w:r>
      <w:r w:rsidRPr="00765A02">
        <w:rPr>
          <w:rFonts w:ascii="Times New Roman" w:hAnsi="Times New Roman" w:cs="Times New Roman"/>
          <w:sz w:val="24"/>
          <w:szCs w:val="24"/>
        </w:rPr>
        <w:t>rance to obtain information from the internal auditor regarding fraud and misstatements. Even though the internal auditor has a responsibility to ensure there is no material misstatement in the financial statements, an external auditor must conduct indepen</w:t>
      </w:r>
      <w:r w:rsidR="004A5881">
        <w:rPr>
          <w:rFonts w:ascii="Times New Roman" w:hAnsi="Times New Roman" w:cs="Times New Roman"/>
          <w:sz w:val="24"/>
          <w:szCs w:val="24"/>
        </w:rPr>
        <w:t>dent audit</w:t>
      </w:r>
      <w:r w:rsidRPr="00765A02">
        <w:rPr>
          <w:rFonts w:ascii="Times New Roman" w:hAnsi="Times New Roman" w:cs="Times New Roman"/>
          <w:sz w:val="24"/>
          <w:szCs w:val="24"/>
        </w:rPr>
        <w:t xml:space="preserve"> if he has reasonable ground to believe </w:t>
      </w:r>
      <w:r w:rsidR="004A5881">
        <w:rPr>
          <w:rFonts w:ascii="Times New Roman" w:hAnsi="Times New Roman" w:cs="Times New Roman"/>
          <w:sz w:val="24"/>
          <w:szCs w:val="24"/>
        </w:rPr>
        <w:t xml:space="preserve">that </w:t>
      </w:r>
      <w:r w:rsidRPr="00765A02">
        <w:rPr>
          <w:rFonts w:ascii="Times New Roman" w:hAnsi="Times New Roman" w:cs="Times New Roman"/>
          <w:sz w:val="24"/>
          <w:szCs w:val="24"/>
        </w:rPr>
        <w:t>some items are misrepresented. Thus, the external auditor has a responsibility to consider material misstate</w:t>
      </w:r>
      <w:r w:rsidR="004A5881">
        <w:rPr>
          <w:rFonts w:ascii="Times New Roman" w:hAnsi="Times New Roman" w:cs="Times New Roman"/>
          <w:sz w:val="24"/>
          <w:szCs w:val="24"/>
        </w:rPr>
        <w:t>ment</w:t>
      </w:r>
      <w:r w:rsidRPr="00765A02">
        <w:rPr>
          <w:rFonts w:ascii="Times New Roman" w:hAnsi="Times New Roman" w:cs="Times New Roman"/>
          <w:sz w:val="24"/>
          <w:szCs w:val="24"/>
        </w:rPr>
        <w:t xml:space="preserve"> due to fraud. When conducting </w:t>
      </w:r>
      <w:r w:rsidR="004A5881">
        <w:rPr>
          <w:rFonts w:ascii="Times New Roman" w:hAnsi="Times New Roman" w:cs="Times New Roman"/>
          <w:sz w:val="24"/>
          <w:szCs w:val="24"/>
        </w:rPr>
        <w:t>an audit;</w:t>
      </w:r>
      <w:r w:rsidRPr="00765A02">
        <w:rPr>
          <w:rFonts w:ascii="Times New Roman" w:hAnsi="Times New Roman" w:cs="Times New Roman"/>
          <w:sz w:val="24"/>
          <w:szCs w:val="24"/>
        </w:rPr>
        <w:t xml:space="preserve"> irrespective of the integrity and honesty of a client, an </w:t>
      </w:r>
      <w:r w:rsidRPr="00765A02">
        <w:rPr>
          <w:rFonts w:ascii="Times New Roman" w:hAnsi="Times New Roman" w:cs="Times New Roman"/>
          <w:sz w:val="24"/>
          <w:szCs w:val="24"/>
        </w:rPr>
        <w:t xml:space="preserve">auditor has to maintain some level of skepticism on fraud and misstatement. </w:t>
      </w:r>
    </w:p>
    <w:p w:rsidR="00E93CA3" w:rsidRPr="00765A02" w:rsidRDefault="00ED02CE" w:rsidP="00765A02">
      <w:pPr>
        <w:spacing w:before="100" w:beforeAutospacing="1" w:after="100" w:afterAutospacing="1" w:line="480" w:lineRule="auto"/>
        <w:jc w:val="center"/>
        <w:rPr>
          <w:rFonts w:ascii="Times New Roman" w:eastAsia="Times New Roman" w:hAnsi="Times New Roman" w:cs="Times New Roman"/>
          <w:b/>
          <w:sz w:val="24"/>
          <w:szCs w:val="24"/>
        </w:rPr>
      </w:pPr>
      <w:r w:rsidRPr="00765A02">
        <w:rPr>
          <w:rFonts w:ascii="Times New Roman" w:eastAsia="Times New Roman" w:hAnsi="Times New Roman" w:cs="Times New Roman"/>
          <w:b/>
          <w:sz w:val="24"/>
          <w:szCs w:val="24"/>
        </w:rPr>
        <w:t>Audit procedure to</w:t>
      </w:r>
      <w:r w:rsidR="004A5881">
        <w:rPr>
          <w:rFonts w:ascii="Times New Roman" w:eastAsia="Times New Roman" w:hAnsi="Times New Roman" w:cs="Times New Roman"/>
          <w:b/>
          <w:sz w:val="24"/>
          <w:szCs w:val="24"/>
        </w:rPr>
        <w:t xml:space="preserve"> detect material misstatement in</w:t>
      </w:r>
      <w:r w:rsidRPr="00765A02">
        <w:rPr>
          <w:rFonts w:ascii="Times New Roman" w:eastAsia="Times New Roman" w:hAnsi="Times New Roman" w:cs="Times New Roman"/>
          <w:b/>
          <w:sz w:val="24"/>
          <w:szCs w:val="24"/>
        </w:rPr>
        <w:t xml:space="preserve"> financial report</w:t>
      </w:r>
      <w:r w:rsidR="004A5881">
        <w:rPr>
          <w:rFonts w:ascii="Times New Roman" w:eastAsia="Times New Roman" w:hAnsi="Times New Roman" w:cs="Times New Roman"/>
          <w:b/>
          <w:sz w:val="24"/>
          <w:szCs w:val="24"/>
        </w:rPr>
        <w:t>s</w:t>
      </w:r>
    </w:p>
    <w:p w:rsidR="00F241BE" w:rsidRPr="00765A02" w:rsidRDefault="00ED02CE" w:rsidP="00765A02">
      <w:pPr>
        <w:spacing w:before="100" w:beforeAutospacing="1" w:after="100" w:afterAutospacing="1" w:line="480" w:lineRule="auto"/>
        <w:ind w:firstLine="360"/>
        <w:rPr>
          <w:rFonts w:ascii="Times New Roman" w:eastAsia="Times New Roman" w:hAnsi="Times New Roman" w:cs="Times New Roman"/>
          <w:sz w:val="24"/>
          <w:szCs w:val="24"/>
        </w:rPr>
      </w:pPr>
      <w:r w:rsidRPr="00765A02">
        <w:rPr>
          <w:rFonts w:ascii="Times New Roman" w:eastAsia="Times New Roman" w:hAnsi="Times New Roman" w:cs="Times New Roman"/>
          <w:sz w:val="24"/>
          <w:szCs w:val="24"/>
        </w:rPr>
        <w:lastRenderedPageBreak/>
        <w:t xml:space="preserve">The first step that should be taken by the external auditor is to obtain sufficient evidence by </w:t>
      </w:r>
      <w:r w:rsidRPr="00765A02">
        <w:rPr>
          <w:rFonts w:ascii="Times New Roman" w:eastAsia="Times New Roman" w:hAnsi="Times New Roman" w:cs="Times New Roman"/>
          <w:sz w:val="24"/>
          <w:szCs w:val="24"/>
        </w:rPr>
        <w:t>performing substantive procedures in order to obtain reasonable basis for giving audit opinion. The auditor should focus on establishing whether the misrepresentation is material.</w:t>
      </w:r>
    </w:p>
    <w:p w:rsidR="00B5510F" w:rsidRPr="00765A02" w:rsidRDefault="00ED02CE" w:rsidP="00765A02">
      <w:pPr>
        <w:pStyle w:val="ListParagraph"/>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765A02">
        <w:rPr>
          <w:rFonts w:ascii="Times New Roman" w:eastAsia="Times New Roman" w:hAnsi="Times New Roman" w:cs="Times New Roman"/>
          <w:sz w:val="24"/>
          <w:szCs w:val="24"/>
        </w:rPr>
        <w:t>If it is material</w:t>
      </w:r>
      <w:r w:rsidR="004A5881">
        <w:rPr>
          <w:rFonts w:ascii="Times New Roman" w:eastAsia="Times New Roman" w:hAnsi="Times New Roman" w:cs="Times New Roman"/>
          <w:sz w:val="24"/>
          <w:szCs w:val="24"/>
        </w:rPr>
        <w:t>,</w:t>
      </w:r>
      <w:bookmarkStart w:id="0" w:name="_GoBack"/>
      <w:bookmarkEnd w:id="0"/>
      <w:r w:rsidRPr="00765A02">
        <w:rPr>
          <w:rFonts w:ascii="Times New Roman" w:eastAsia="Times New Roman" w:hAnsi="Times New Roman" w:cs="Times New Roman"/>
          <w:sz w:val="24"/>
          <w:szCs w:val="24"/>
        </w:rPr>
        <w:t xml:space="preserve"> the auditor must consider conducting a quality audit</w:t>
      </w:r>
      <w:r w:rsidRPr="00765A02">
        <w:rPr>
          <w:rFonts w:ascii="Times New Roman" w:eastAsia="Times New Roman" w:hAnsi="Times New Roman" w:cs="Times New Roman"/>
          <w:sz w:val="24"/>
          <w:szCs w:val="24"/>
        </w:rPr>
        <w:t>. This should include collection more working papers by employing audit procedure whose nature, timing and assertion level match the perceived risk.</w:t>
      </w:r>
    </w:p>
    <w:p w:rsidR="00F241BE" w:rsidRPr="00765A02" w:rsidRDefault="00ED02CE" w:rsidP="00765A02">
      <w:pPr>
        <w:pStyle w:val="ListParagraph"/>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765A02">
        <w:rPr>
          <w:rFonts w:ascii="Times New Roman" w:eastAsia="Times New Roman" w:hAnsi="Times New Roman" w:cs="Times New Roman"/>
          <w:sz w:val="24"/>
          <w:szCs w:val="24"/>
        </w:rPr>
        <w:t>The audit manager response should include emphasizing to the audit team to collect more working paper</w:t>
      </w:r>
      <w:r w:rsidRPr="00765A02">
        <w:rPr>
          <w:rFonts w:ascii="Times New Roman" w:eastAsia="Times New Roman" w:hAnsi="Times New Roman" w:cs="Times New Roman"/>
          <w:sz w:val="24"/>
          <w:szCs w:val="24"/>
        </w:rPr>
        <w:t>s coupled with substantive procedures while they maintain professional skepticism when evaluation evidence</w:t>
      </w:r>
      <w:r>
        <w:rPr>
          <w:rFonts w:ascii="Times New Roman" w:eastAsia="Times New Roman" w:hAnsi="Times New Roman" w:cs="Times New Roman"/>
          <w:sz w:val="24"/>
          <w:szCs w:val="24"/>
        </w:rPr>
        <w:t xml:space="preserve"> (</w:t>
      </w:r>
      <w:r>
        <w:rPr>
          <w:rFonts w:ascii="Times New Roman" w:hAnsi="Times New Roman" w:cs="Times New Roman"/>
          <w:sz w:val="24"/>
          <w:szCs w:val="24"/>
        </w:rPr>
        <w:t>Bazrafshan 317</w:t>
      </w:r>
      <w:r>
        <w:rPr>
          <w:rFonts w:ascii="Times New Roman" w:eastAsia="Times New Roman" w:hAnsi="Times New Roman" w:cs="Times New Roman"/>
          <w:sz w:val="24"/>
          <w:szCs w:val="24"/>
        </w:rPr>
        <w:t>)</w:t>
      </w:r>
      <w:r w:rsidRPr="00765A02">
        <w:rPr>
          <w:rFonts w:ascii="Times New Roman" w:eastAsia="Times New Roman" w:hAnsi="Times New Roman" w:cs="Times New Roman"/>
          <w:sz w:val="24"/>
          <w:szCs w:val="24"/>
        </w:rPr>
        <w:t>.</w:t>
      </w:r>
    </w:p>
    <w:p w:rsidR="00B5510F" w:rsidRPr="00765A02" w:rsidRDefault="00ED02CE" w:rsidP="00765A02">
      <w:pPr>
        <w:pStyle w:val="ListParagraph"/>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765A02">
        <w:rPr>
          <w:rFonts w:ascii="Times New Roman" w:eastAsia="Times New Roman" w:hAnsi="Times New Roman" w:cs="Times New Roman"/>
          <w:sz w:val="24"/>
          <w:szCs w:val="24"/>
        </w:rPr>
        <w:t xml:space="preserve">The audit manager should assign more experienced staff who has the capability to identify material misstatement. The audit manager </w:t>
      </w:r>
      <w:r w:rsidRPr="00765A02">
        <w:rPr>
          <w:rFonts w:ascii="Times New Roman" w:eastAsia="Times New Roman" w:hAnsi="Times New Roman" w:cs="Times New Roman"/>
          <w:sz w:val="24"/>
          <w:szCs w:val="24"/>
        </w:rPr>
        <w:t>should also consider providing more supervision as he incorporates additional audit procedures in response to perceived risk.</w:t>
      </w:r>
    </w:p>
    <w:p w:rsidR="00F241BE" w:rsidRPr="00765A02" w:rsidRDefault="00ED02CE" w:rsidP="00765A02">
      <w:pPr>
        <w:pStyle w:val="ListParagraph"/>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765A02">
        <w:rPr>
          <w:rFonts w:ascii="Times New Roman" w:eastAsia="Times New Roman" w:hAnsi="Times New Roman" w:cs="Times New Roman"/>
          <w:sz w:val="24"/>
          <w:szCs w:val="24"/>
        </w:rPr>
        <w:t>The auditor should perform further procedures whose timing and nature allows them to identify material misstatement. The main obje</w:t>
      </w:r>
      <w:r w:rsidRPr="00765A02">
        <w:rPr>
          <w:rFonts w:ascii="Times New Roman" w:eastAsia="Times New Roman" w:hAnsi="Times New Roman" w:cs="Times New Roman"/>
          <w:sz w:val="24"/>
          <w:szCs w:val="24"/>
        </w:rPr>
        <w:t>ctive is to offer a clear linkage between timing, nature and audit procedures that will identify the extent of perceived risk. When designing these audit procedure, the auditor should consider the significant of risk and the likelihood of material misstate</w:t>
      </w:r>
      <w:r w:rsidRPr="00765A02">
        <w:rPr>
          <w:rFonts w:ascii="Times New Roman" w:eastAsia="Times New Roman" w:hAnsi="Times New Roman" w:cs="Times New Roman"/>
          <w:sz w:val="24"/>
          <w:szCs w:val="24"/>
        </w:rPr>
        <w:t>ment</w:t>
      </w:r>
      <w:r>
        <w:rPr>
          <w:rFonts w:ascii="Times New Roman" w:eastAsia="Times New Roman" w:hAnsi="Times New Roman" w:cs="Times New Roman"/>
          <w:sz w:val="24"/>
          <w:szCs w:val="24"/>
        </w:rPr>
        <w:t xml:space="preserve"> (</w:t>
      </w:r>
      <w:r w:rsidRPr="00765A02">
        <w:rPr>
          <w:rFonts w:ascii="Times New Roman" w:hAnsi="Times New Roman" w:cs="Times New Roman"/>
          <w:sz w:val="24"/>
          <w:szCs w:val="24"/>
        </w:rPr>
        <w:t>Halbouni</w:t>
      </w:r>
      <w:r>
        <w:rPr>
          <w:rFonts w:ascii="Times New Roman" w:hAnsi="Times New Roman" w:cs="Times New Roman"/>
          <w:sz w:val="24"/>
          <w:szCs w:val="24"/>
        </w:rPr>
        <w:t xml:space="preserve"> 124</w:t>
      </w:r>
      <w:r>
        <w:rPr>
          <w:rFonts w:ascii="Times New Roman" w:eastAsia="Times New Roman" w:hAnsi="Times New Roman" w:cs="Times New Roman"/>
          <w:sz w:val="24"/>
          <w:szCs w:val="24"/>
        </w:rPr>
        <w:t>)</w:t>
      </w:r>
      <w:r w:rsidRPr="00765A02">
        <w:rPr>
          <w:rFonts w:ascii="Times New Roman" w:eastAsia="Times New Roman" w:hAnsi="Times New Roman" w:cs="Times New Roman"/>
          <w:sz w:val="24"/>
          <w:szCs w:val="24"/>
        </w:rPr>
        <w:t>.</w:t>
      </w:r>
    </w:p>
    <w:p w:rsidR="00E36811" w:rsidRPr="00765A02" w:rsidRDefault="00ED02CE" w:rsidP="00765A02">
      <w:pPr>
        <w:pStyle w:val="ListParagraph"/>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765A02">
        <w:rPr>
          <w:rFonts w:ascii="Times New Roman" w:eastAsia="Times New Roman" w:hAnsi="Times New Roman" w:cs="Times New Roman"/>
          <w:sz w:val="24"/>
          <w:szCs w:val="24"/>
        </w:rPr>
        <w:t>The auditor should perform substantive procedures for every class of transaction and balance and in every relevant assertion applied during the current and future audit. Since it is the duty of management to ensure that a firm has a st</w:t>
      </w:r>
      <w:r w:rsidRPr="00765A02">
        <w:rPr>
          <w:rFonts w:ascii="Times New Roman" w:eastAsia="Times New Roman" w:hAnsi="Times New Roman" w:cs="Times New Roman"/>
          <w:sz w:val="24"/>
          <w:szCs w:val="24"/>
        </w:rPr>
        <w:t>rong internal control that prevents misstatement, the auditor should seek clarification from management on any item that has been misrepresented.</w:t>
      </w:r>
    </w:p>
    <w:p w:rsidR="00E36811" w:rsidRPr="00765A02" w:rsidRDefault="00ED02CE" w:rsidP="00765A02">
      <w:pPr>
        <w:pStyle w:val="ListParagraph"/>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765A02">
        <w:rPr>
          <w:rFonts w:ascii="Times New Roman" w:eastAsia="Times New Roman" w:hAnsi="Times New Roman" w:cs="Times New Roman"/>
          <w:sz w:val="24"/>
          <w:szCs w:val="24"/>
        </w:rPr>
        <w:lastRenderedPageBreak/>
        <w:t>The auditor has a duty to notify management about material misstatement on financial statements. H</w:t>
      </w:r>
      <w:r w:rsidRPr="00765A02">
        <w:rPr>
          <w:rFonts w:ascii="Times New Roman" w:eastAsia="Times New Roman" w:hAnsi="Times New Roman" w:cs="Times New Roman"/>
          <w:sz w:val="24"/>
          <w:szCs w:val="24"/>
        </w:rPr>
        <w:t xml:space="preserve">owever, if the auditor does not </w:t>
      </w:r>
      <w:r w:rsidRPr="00765A02">
        <w:rPr>
          <w:rFonts w:ascii="Times New Roman" w:eastAsia="Times New Roman" w:hAnsi="Times New Roman" w:cs="Times New Roman"/>
          <w:sz w:val="24"/>
          <w:szCs w:val="24"/>
        </w:rPr>
        <w:t>trust the management, he should report to the corporate governance. If the auditor does not trust this board, he should seek legal advice before taking further action.</w:t>
      </w:r>
    </w:p>
    <w:p w:rsidR="00D06849" w:rsidRPr="00765A02" w:rsidRDefault="00ED02CE" w:rsidP="00765A02">
      <w:pPr>
        <w:pStyle w:val="ListParagraph"/>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765A02">
        <w:rPr>
          <w:rFonts w:ascii="Times New Roman" w:eastAsia="Times New Roman" w:hAnsi="Times New Roman" w:cs="Times New Roman"/>
          <w:sz w:val="24"/>
          <w:szCs w:val="24"/>
        </w:rPr>
        <w:t xml:space="preserve">Since analytical procedure might not be effective in </w:t>
      </w:r>
      <w:r w:rsidRPr="00765A02">
        <w:rPr>
          <w:rFonts w:ascii="Times New Roman" w:eastAsia="Times New Roman" w:hAnsi="Times New Roman" w:cs="Times New Roman"/>
          <w:sz w:val="24"/>
          <w:szCs w:val="24"/>
        </w:rPr>
        <w:t>identifying material misstatement, the auditor should more substantive procedures. For instance, if the auditor is conduction analytical procedures on cash collections, he should employ more substantive procedures on cash collection from previous period du</w:t>
      </w:r>
      <w:r w:rsidRPr="00765A02">
        <w:rPr>
          <w:rFonts w:ascii="Times New Roman" w:eastAsia="Times New Roman" w:hAnsi="Times New Roman" w:cs="Times New Roman"/>
          <w:sz w:val="24"/>
          <w:szCs w:val="24"/>
        </w:rPr>
        <w:t>e to management subjectivity of account balances. Moreover, the auditor should consider whether it is possible to obtain appropriate evidence.</w:t>
      </w:r>
    </w:p>
    <w:p w:rsidR="00765A02" w:rsidRPr="00765A02" w:rsidRDefault="00ED02CE" w:rsidP="00765A02">
      <w:pPr>
        <w:spacing w:before="100" w:beforeAutospacing="1" w:after="100" w:afterAutospacing="1" w:line="480" w:lineRule="auto"/>
        <w:jc w:val="center"/>
        <w:rPr>
          <w:rFonts w:ascii="Times New Roman" w:eastAsia="Times New Roman" w:hAnsi="Times New Roman" w:cs="Times New Roman"/>
          <w:b/>
          <w:sz w:val="24"/>
          <w:szCs w:val="24"/>
        </w:rPr>
      </w:pPr>
      <w:r w:rsidRPr="00765A02">
        <w:rPr>
          <w:rFonts w:ascii="Times New Roman" w:eastAsia="Times New Roman" w:hAnsi="Times New Roman" w:cs="Times New Roman"/>
          <w:b/>
          <w:sz w:val="24"/>
          <w:szCs w:val="24"/>
        </w:rPr>
        <w:t>Conclusion</w:t>
      </w:r>
    </w:p>
    <w:p w:rsidR="00A30553" w:rsidRPr="00765A02" w:rsidRDefault="00ED02CE" w:rsidP="00765A02">
      <w:pPr>
        <w:spacing w:line="480" w:lineRule="auto"/>
        <w:ind w:firstLine="720"/>
        <w:rPr>
          <w:rFonts w:ascii="Times New Roman" w:hAnsi="Times New Roman" w:cs="Times New Roman"/>
          <w:sz w:val="24"/>
          <w:szCs w:val="24"/>
        </w:rPr>
      </w:pPr>
      <w:r w:rsidRPr="00765A02">
        <w:rPr>
          <w:rFonts w:ascii="Times New Roman" w:hAnsi="Times New Roman" w:cs="Times New Roman"/>
          <w:sz w:val="24"/>
          <w:szCs w:val="24"/>
        </w:rPr>
        <w:t xml:space="preserve">In summary, an auditor has a duty regarding the identification of financial fraud. </w:t>
      </w:r>
      <w:r w:rsidRPr="00765A02">
        <w:rPr>
          <w:rFonts w:ascii="Times New Roman" w:hAnsi="Times New Roman" w:cs="Times New Roman"/>
          <w:sz w:val="24"/>
          <w:szCs w:val="24"/>
        </w:rPr>
        <w:t>Although managem</w:t>
      </w:r>
      <w:r w:rsidRPr="00765A02">
        <w:rPr>
          <w:rFonts w:ascii="Times New Roman" w:hAnsi="Times New Roman" w:cs="Times New Roman"/>
          <w:sz w:val="24"/>
          <w:szCs w:val="24"/>
        </w:rPr>
        <w:t>ent internal controls are intended to eliminate financial misrepresentation, an auditor should always maintain some level of professional skepticism.</w:t>
      </w:r>
    </w:p>
    <w:p w:rsidR="00B5510F" w:rsidRPr="00765A02" w:rsidRDefault="00ED02CE" w:rsidP="00765A02">
      <w:pPr>
        <w:spacing w:after="0" w:line="480" w:lineRule="auto"/>
        <w:rPr>
          <w:rFonts w:ascii="Times New Roman" w:eastAsia="Times New Roman" w:hAnsi="Times New Roman" w:cs="Times New Roman"/>
          <w:color w:val="231F20"/>
          <w:sz w:val="24"/>
          <w:szCs w:val="24"/>
        </w:rPr>
      </w:pPr>
    </w:p>
    <w:p w:rsidR="005F0B16" w:rsidRPr="00765A02" w:rsidRDefault="00ED02CE" w:rsidP="00765A02">
      <w:pPr>
        <w:spacing w:after="0" w:line="480" w:lineRule="auto"/>
        <w:rPr>
          <w:rFonts w:ascii="Times New Roman" w:eastAsia="Times New Roman" w:hAnsi="Times New Roman" w:cs="Times New Roman"/>
          <w:color w:val="231F20"/>
          <w:sz w:val="24"/>
          <w:szCs w:val="24"/>
        </w:rPr>
      </w:pPr>
    </w:p>
    <w:p w:rsidR="00D06849" w:rsidRPr="00765A02" w:rsidRDefault="00ED02CE" w:rsidP="00765A02">
      <w:pPr>
        <w:spacing w:after="0" w:line="480" w:lineRule="auto"/>
        <w:rPr>
          <w:rFonts w:ascii="Times New Roman" w:eastAsia="Times New Roman" w:hAnsi="Times New Roman" w:cs="Times New Roman"/>
          <w:color w:val="FF0000"/>
          <w:sz w:val="24"/>
          <w:szCs w:val="24"/>
        </w:rPr>
      </w:pPr>
    </w:p>
    <w:p w:rsidR="005F0B16" w:rsidRPr="00765A02" w:rsidRDefault="00ED02CE" w:rsidP="00765A02">
      <w:pPr>
        <w:spacing w:after="0" w:line="480" w:lineRule="auto"/>
        <w:rPr>
          <w:rFonts w:ascii="Times New Roman" w:eastAsia="Times New Roman" w:hAnsi="Times New Roman" w:cs="Times New Roman"/>
          <w:color w:val="FF0000"/>
          <w:sz w:val="24"/>
          <w:szCs w:val="24"/>
        </w:rPr>
      </w:pPr>
    </w:p>
    <w:p w:rsidR="00765A02" w:rsidRPr="00765A02" w:rsidRDefault="00ED02CE" w:rsidP="00765A02">
      <w:pPr>
        <w:spacing w:line="480" w:lineRule="auto"/>
        <w:rPr>
          <w:rFonts w:ascii="Times New Roman" w:hAnsi="Times New Roman" w:cs="Times New Roman"/>
          <w:color w:val="FF0000"/>
          <w:sz w:val="24"/>
          <w:szCs w:val="24"/>
        </w:rPr>
      </w:pPr>
      <w:r w:rsidRPr="00765A02">
        <w:rPr>
          <w:rFonts w:ascii="Times New Roman" w:hAnsi="Times New Roman" w:cs="Times New Roman"/>
          <w:color w:val="FF0000"/>
          <w:sz w:val="24"/>
          <w:szCs w:val="24"/>
        </w:rPr>
        <w:br w:type="page"/>
      </w:r>
    </w:p>
    <w:p w:rsidR="00765A02" w:rsidRPr="00765A02" w:rsidRDefault="004A5881" w:rsidP="00765A0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w:t>
      </w:r>
      <w:r w:rsidR="00ED02CE" w:rsidRPr="00765A02">
        <w:rPr>
          <w:rFonts w:ascii="Times New Roman" w:hAnsi="Times New Roman" w:cs="Times New Roman"/>
          <w:sz w:val="24"/>
          <w:szCs w:val="24"/>
        </w:rPr>
        <w:t>ited</w:t>
      </w:r>
    </w:p>
    <w:p w:rsidR="00765A02" w:rsidRPr="00765A02" w:rsidRDefault="00ED02CE" w:rsidP="00765A02">
      <w:pPr>
        <w:spacing w:line="480" w:lineRule="auto"/>
        <w:ind w:left="720" w:hanging="720"/>
        <w:rPr>
          <w:rFonts w:ascii="Times New Roman" w:hAnsi="Times New Roman" w:cs="Times New Roman"/>
          <w:sz w:val="24"/>
          <w:szCs w:val="24"/>
        </w:rPr>
      </w:pPr>
      <w:r w:rsidRPr="00765A02">
        <w:rPr>
          <w:rFonts w:ascii="Times New Roman" w:hAnsi="Times New Roman" w:cs="Times New Roman"/>
          <w:sz w:val="24"/>
          <w:szCs w:val="24"/>
        </w:rPr>
        <w:t>Bazrafshan, Saeed. "Exploring Expectation Gap Among</w:t>
      </w:r>
      <w:r w:rsidRPr="00765A02">
        <w:rPr>
          <w:rFonts w:ascii="Times New Roman" w:hAnsi="Times New Roman" w:cs="Times New Roman"/>
          <w:sz w:val="24"/>
          <w:szCs w:val="24"/>
        </w:rPr>
        <w:t xml:space="preserve"> Independent Auditors' Points Of View And University Students About Importance Of Fraud Risk Components." </w:t>
      </w:r>
      <w:r w:rsidRPr="00765A02">
        <w:rPr>
          <w:rFonts w:ascii="Times New Roman" w:hAnsi="Times New Roman" w:cs="Times New Roman"/>
          <w:i/>
          <w:iCs/>
          <w:sz w:val="24"/>
          <w:szCs w:val="24"/>
        </w:rPr>
        <w:t>Iranian Journal Of Management Studies</w:t>
      </w:r>
      <w:r w:rsidRPr="00765A02">
        <w:rPr>
          <w:rFonts w:ascii="Times New Roman" w:hAnsi="Times New Roman" w:cs="Times New Roman"/>
          <w:sz w:val="24"/>
          <w:szCs w:val="24"/>
        </w:rPr>
        <w:t xml:space="preserve"> 9.2 (2016): 305-331.</w:t>
      </w:r>
    </w:p>
    <w:p w:rsidR="00765A02" w:rsidRPr="00765A02" w:rsidRDefault="00ED02CE" w:rsidP="00765A02">
      <w:pPr>
        <w:spacing w:line="480" w:lineRule="auto"/>
        <w:ind w:left="720" w:hanging="720"/>
        <w:rPr>
          <w:rFonts w:ascii="Times New Roman" w:hAnsi="Times New Roman" w:cs="Times New Roman"/>
          <w:sz w:val="24"/>
          <w:szCs w:val="24"/>
        </w:rPr>
      </w:pPr>
      <w:r w:rsidRPr="00765A02">
        <w:rPr>
          <w:rFonts w:ascii="Times New Roman" w:hAnsi="Times New Roman" w:cs="Times New Roman"/>
          <w:sz w:val="24"/>
          <w:szCs w:val="24"/>
        </w:rPr>
        <w:t>Halbouni, Sawsan Saadi. "The Role Of Auditors In Preventing, Detecting, And Reporting Fraud</w:t>
      </w:r>
      <w:r w:rsidRPr="00765A02">
        <w:rPr>
          <w:rFonts w:ascii="Times New Roman" w:hAnsi="Times New Roman" w:cs="Times New Roman"/>
          <w:sz w:val="24"/>
          <w:szCs w:val="24"/>
        </w:rPr>
        <w:t xml:space="preserve">: The Case Of The United Arab Emirates ( UAE)." </w:t>
      </w:r>
      <w:r w:rsidRPr="00765A02">
        <w:rPr>
          <w:rFonts w:ascii="Times New Roman" w:hAnsi="Times New Roman" w:cs="Times New Roman"/>
          <w:i/>
          <w:iCs/>
          <w:sz w:val="24"/>
          <w:szCs w:val="24"/>
        </w:rPr>
        <w:t>International Journal Of Auditing</w:t>
      </w:r>
      <w:r w:rsidRPr="00765A02">
        <w:rPr>
          <w:rFonts w:ascii="Times New Roman" w:hAnsi="Times New Roman" w:cs="Times New Roman"/>
          <w:sz w:val="24"/>
          <w:szCs w:val="24"/>
        </w:rPr>
        <w:t xml:space="preserve"> 19.2 (2015): 117-130.</w:t>
      </w:r>
    </w:p>
    <w:p w:rsidR="00765A02" w:rsidRPr="00765A02" w:rsidRDefault="00ED02CE" w:rsidP="00765A02">
      <w:pPr>
        <w:spacing w:line="480" w:lineRule="auto"/>
        <w:ind w:left="720" w:hanging="720"/>
        <w:rPr>
          <w:rFonts w:ascii="Times New Roman" w:hAnsi="Times New Roman" w:cs="Times New Roman"/>
          <w:sz w:val="24"/>
          <w:szCs w:val="24"/>
        </w:rPr>
      </w:pPr>
      <w:r w:rsidRPr="00765A02">
        <w:rPr>
          <w:rFonts w:ascii="Times New Roman" w:hAnsi="Times New Roman" w:cs="Times New Roman"/>
          <w:sz w:val="24"/>
          <w:szCs w:val="24"/>
        </w:rPr>
        <w:t xml:space="preserve">Kravitz, Richard H. "Auditors' Responsibility For Detecting Fraud." </w:t>
      </w:r>
      <w:r w:rsidRPr="00765A02">
        <w:rPr>
          <w:rFonts w:ascii="Times New Roman" w:hAnsi="Times New Roman" w:cs="Times New Roman"/>
          <w:i/>
          <w:iCs/>
          <w:sz w:val="24"/>
          <w:szCs w:val="24"/>
        </w:rPr>
        <w:t>CPA Journal</w:t>
      </w:r>
      <w:r w:rsidRPr="00765A02">
        <w:rPr>
          <w:rFonts w:ascii="Times New Roman" w:hAnsi="Times New Roman" w:cs="Times New Roman"/>
          <w:sz w:val="24"/>
          <w:szCs w:val="24"/>
        </w:rPr>
        <w:t xml:space="preserve"> 82.6 (2012): 24-30.</w:t>
      </w:r>
    </w:p>
    <w:p w:rsidR="00765A02" w:rsidRPr="00765A02" w:rsidRDefault="00ED02CE" w:rsidP="00765A02">
      <w:pPr>
        <w:spacing w:line="480" w:lineRule="auto"/>
        <w:ind w:left="720" w:hanging="720"/>
        <w:rPr>
          <w:rFonts w:ascii="Times New Roman" w:hAnsi="Times New Roman" w:cs="Times New Roman"/>
          <w:sz w:val="24"/>
          <w:szCs w:val="24"/>
        </w:rPr>
      </w:pPr>
      <w:r w:rsidRPr="00765A02">
        <w:rPr>
          <w:rFonts w:ascii="Times New Roman" w:hAnsi="Times New Roman" w:cs="Times New Roman"/>
          <w:sz w:val="24"/>
          <w:szCs w:val="24"/>
        </w:rPr>
        <w:t>Love, Vincent J. "Auditors' Responsibility For Detec</w:t>
      </w:r>
      <w:r w:rsidRPr="00765A02">
        <w:rPr>
          <w:rFonts w:ascii="Times New Roman" w:hAnsi="Times New Roman" w:cs="Times New Roman"/>
          <w:sz w:val="24"/>
          <w:szCs w:val="24"/>
        </w:rPr>
        <w:t xml:space="preserve">ting Fraud." </w:t>
      </w:r>
      <w:r w:rsidRPr="00765A02">
        <w:rPr>
          <w:rFonts w:ascii="Times New Roman" w:hAnsi="Times New Roman" w:cs="Times New Roman"/>
          <w:i/>
          <w:iCs/>
          <w:sz w:val="24"/>
          <w:szCs w:val="24"/>
        </w:rPr>
        <w:t>CPA Journal</w:t>
      </w:r>
      <w:r w:rsidRPr="00765A02">
        <w:rPr>
          <w:rFonts w:ascii="Times New Roman" w:hAnsi="Times New Roman" w:cs="Times New Roman"/>
          <w:sz w:val="24"/>
          <w:szCs w:val="24"/>
        </w:rPr>
        <w:t xml:space="preserve"> 82.6 (2012): 32-38.</w:t>
      </w:r>
    </w:p>
    <w:sectPr w:rsidR="00765A02" w:rsidRPr="00765A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2CE" w:rsidRDefault="00ED02CE">
      <w:pPr>
        <w:spacing w:after="0" w:line="240" w:lineRule="auto"/>
      </w:pPr>
      <w:r>
        <w:separator/>
      </w:r>
    </w:p>
  </w:endnote>
  <w:endnote w:type="continuationSeparator" w:id="0">
    <w:p w:rsidR="00ED02CE" w:rsidRDefault="00ED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2CE" w:rsidRDefault="00ED02CE">
      <w:pPr>
        <w:spacing w:after="0" w:line="240" w:lineRule="auto"/>
      </w:pPr>
      <w:r>
        <w:separator/>
      </w:r>
    </w:p>
  </w:footnote>
  <w:footnote w:type="continuationSeparator" w:id="0">
    <w:p w:rsidR="00ED02CE" w:rsidRDefault="00ED02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463445"/>
      <w:docPartObj>
        <w:docPartGallery w:val="Page Numbers (Top of Page)"/>
        <w:docPartUnique/>
      </w:docPartObj>
    </w:sdtPr>
    <w:sdtEndPr>
      <w:rPr>
        <w:noProof/>
      </w:rPr>
    </w:sdtEndPr>
    <w:sdtContent>
      <w:p w:rsidR="00765A02" w:rsidRDefault="00ED02CE">
        <w:pPr>
          <w:pStyle w:val="Header"/>
          <w:jc w:val="right"/>
        </w:pPr>
        <w:r>
          <w:t>LastName</w:t>
        </w:r>
        <w:r>
          <w:fldChar w:fldCharType="begin"/>
        </w:r>
        <w:r>
          <w:instrText xml:space="preserve"> PAGE   \* MERGEFORMAT </w:instrText>
        </w:r>
        <w:r>
          <w:fldChar w:fldCharType="separate"/>
        </w:r>
        <w:r w:rsidR="004A5881">
          <w:rPr>
            <w:noProof/>
          </w:rPr>
          <w:t>1</w:t>
        </w:r>
        <w:r>
          <w:rPr>
            <w:noProof/>
          </w:rPr>
          <w:fldChar w:fldCharType="end"/>
        </w:r>
      </w:p>
    </w:sdtContent>
  </w:sdt>
  <w:p w:rsidR="00765A02" w:rsidRDefault="00ED02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84FD2"/>
    <w:multiLevelType w:val="multilevel"/>
    <w:tmpl w:val="0800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633077"/>
    <w:multiLevelType w:val="hybridMultilevel"/>
    <w:tmpl w:val="09CAD012"/>
    <w:lvl w:ilvl="0" w:tplc="7A347CEC">
      <w:start w:val="1"/>
      <w:numFmt w:val="bullet"/>
      <w:lvlText w:val=""/>
      <w:lvlJc w:val="left"/>
      <w:pPr>
        <w:ind w:left="720" w:hanging="360"/>
      </w:pPr>
      <w:rPr>
        <w:rFonts w:ascii="Wingdings" w:hAnsi="Wingdings" w:hint="default"/>
      </w:rPr>
    </w:lvl>
    <w:lvl w:ilvl="1" w:tplc="FC34FF88" w:tentative="1">
      <w:start w:val="1"/>
      <w:numFmt w:val="bullet"/>
      <w:lvlText w:val="o"/>
      <w:lvlJc w:val="left"/>
      <w:pPr>
        <w:ind w:left="1440" w:hanging="360"/>
      </w:pPr>
      <w:rPr>
        <w:rFonts w:ascii="Courier New" w:hAnsi="Courier New" w:cs="Courier New" w:hint="default"/>
      </w:rPr>
    </w:lvl>
    <w:lvl w:ilvl="2" w:tplc="8E666478" w:tentative="1">
      <w:start w:val="1"/>
      <w:numFmt w:val="bullet"/>
      <w:lvlText w:val=""/>
      <w:lvlJc w:val="left"/>
      <w:pPr>
        <w:ind w:left="2160" w:hanging="360"/>
      </w:pPr>
      <w:rPr>
        <w:rFonts w:ascii="Wingdings" w:hAnsi="Wingdings" w:hint="default"/>
      </w:rPr>
    </w:lvl>
    <w:lvl w:ilvl="3" w:tplc="D968E7DC" w:tentative="1">
      <w:start w:val="1"/>
      <w:numFmt w:val="bullet"/>
      <w:lvlText w:val=""/>
      <w:lvlJc w:val="left"/>
      <w:pPr>
        <w:ind w:left="2880" w:hanging="360"/>
      </w:pPr>
      <w:rPr>
        <w:rFonts w:ascii="Symbol" w:hAnsi="Symbol" w:hint="default"/>
      </w:rPr>
    </w:lvl>
    <w:lvl w:ilvl="4" w:tplc="6D82ADAE" w:tentative="1">
      <w:start w:val="1"/>
      <w:numFmt w:val="bullet"/>
      <w:lvlText w:val="o"/>
      <w:lvlJc w:val="left"/>
      <w:pPr>
        <w:ind w:left="3600" w:hanging="360"/>
      </w:pPr>
      <w:rPr>
        <w:rFonts w:ascii="Courier New" w:hAnsi="Courier New" w:cs="Courier New" w:hint="default"/>
      </w:rPr>
    </w:lvl>
    <w:lvl w:ilvl="5" w:tplc="7F80EA1A" w:tentative="1">
      <w:start w:val="1"/>
      <w:numFmt w:val="bullet"/>
      <w:lvlText w:val=""/>
      <w:lvlJc w:val="left"/>
      <w:pPr>
        <w:ind w:left="4320" w:hanging="360"/>
      </w:pPr>
      <w:rPr>
        <w:rFonts w:ascii="Wingdings" w:hAnsi="Wingdings" w:hint="default"/>
      </w:rPr>
    </w:lvl>
    <w:lvl w:ilvl="6" w:tplc="98465ED6" w:tentative="1">
      <w:start w:val="1"/>
      <w:numFmt w:val="bullet"/>
      <w:lvlText w:val=""/>
      <w:lvlJc w:val="left"/>
      <w:pPr>
        <w:ind w:left="5040" w:hanging="360"/>
      </w:pPr>
      <w:rPr>
        <w:rFonts w:ascii="Symbol" w:hAnsi="Symbol" w:hint="default"/>
      </w:rPr>
    </w:lvl>
    <w:lvl w:ilvl="7" w:tplc="B956BD8E" w:tentative="1">
      <w:start w:val="1"/>
      <w:numFmt w:val="bullet"/>
      <w:lvlText w:val="o"/>
      <w:lvlJc w:val="left"/>
      <w:pPr>
        <w:ind w:left="5760" w:hanging="360"/>
      </w:pPr>
      <w:rPr>
        <w:rFonts w:ascii="Courier New" w:hAnsi="Courier New" w:cs="Courier New" w:hint="default"/>
      </w:rPr>
    </w:lvl>
    <w:lvl w:ilvl="8" w:tplc="6F0ED73C"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E68"/>
    <w:rsid w:val="004A5881"/>
    <w:rsid w:val="00504E68"/>
    <w:rsid w:val="00ED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4F0"/>
  </w:style>
  <w:style w:type="paragraph" w:styleId="Heading4">
    <w:name w:val="heading 4"/>
    <w:basedOn w:val="Normal"/>
    <w:link w:val="Heading4Char"/>
    <w:uiPriority w:val="9"/>
    <w:qFormat/>
    <w:rsid w:val="00E93CA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4F0"/>
  </w:style>
  <w:style w:type="paragraph" w:styleId="Footer">
    <w:name w:val="footer"/>
    <w:basedOn w:val="Normal"/>
    <w:link w:val="FooterChar"/>
    <w:uiPriority w:val="99"/>
    <w:unhideWhenUsed/>
    <w:rsid w:val="00B23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4F0"/>
  </w:style>
  <w:style w:type="paragraph" w:styleId="NormalWeb">
    <w:name w:val="Normal (Web)"/>
    <w:basedOn w:val="Normal"/>
    <w:uiPriority w:val="99"/>
    <w:semiHidden/>
    <w:unhideWhenUsed/>
    <w:rsid w:val="00A305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0553"/>
    <w:rPr>
      <w:b/>
      <w:bCs/>
    </w:rPr>
  </w:style>
  <w:style w:type="character" w:styleId="Hyperlink">
    <w:name w:val="Hyperlink"/>
    <w:basedOn w:val="DefaultParagraphFont"/>
    <w:uiPriority w:val="99"/>
    <w:semiHidden/>
    <w:unhideWhenUsed/>
    <w:rsid w:val="00A30553"/>
    <w:rPr>
      <w:color w:val="0000FF"/>
      <w:u w:val="single"/>
    </w:rPr>
  </w:style>
  <w:style w:type="character" w:customStyle="1" w:styleId="Heading4Char">
    <w:name w:val="Heading 4 Char"/>
    <w:basedOn w:val="DefaultParagraphFont"/>
    <w:link w:val="Heading4"/>
    <w:uiPriority w:val="9"/>
    <w:rsid w:val="00E93CA3"/>
    <w:rPr>
      <w:rFonts w:ascii="Times New Roman" w:eastAsia="Times New Roman" w:hAnsi="Times New Roman" w:cs="Times New Roman"/>
      <w:b/>
      <w:bCs/>
      <w:sz w:val="24"/>
      <w:szCs w:val="24"/>
    </w:rPr>
  </w:style>
  <w:style w:type="paragraph" w:styleId="ListParagraph">
    <w:name w:val="List Paragraph"/>
    <w:basedOn w:val="Normal"/>
    <w:uiPriority w:val="34"/>
    <w:qFormat/>
    <w:rsid w:val="00F241BE"/>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A5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8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4F0"/>
  </w:style>
  <w:style w:type="paragraph" w:styleId="Heading4">
    <w:name w:val="heading 4"/>
    <w:basedOn w:val="Normal"/>
    <w:link w:val="Heading4Char"/>
    <w:uiPriority w:val="9"/>
    <w:qFormat/>
    <w:rsid w:val="00E93CA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4F0"/>
  </w:style>
  <w:style w:type="paragraph" w:styleId="Footer">
    <w:name w:val="footer"/>
    <w:basedOn w:val="Normal"/>
    <w:link w:val="FooterChar"/>
    <w:uiPriority w:val="99"/>
    <w:unhideWhenUsed/>
    <w:rsid w:val="00B23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4F0"/>
  </w:style>
  <w:style w:type="paragraph" w:styleId="NormalWeb">
    <w:name w:val="Normal (Web)"/>
    <w:basedOn w:val="Normal"/>
    <w:uiPriority w:val="99"/>
    <w:semiHidden/>
    <w:unhideWhenUsed/>
    <w:rsid w:val="00A305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0553"/>
    <w:rPr>
      <w:b/>
      <w:bCs/>
    </w:rPr>
  </w:style>
  <w:style w:type="character" w:styleId="Hyperlink">
    <w:name w:val="Hyperlink"/>
    <w:basedOn w:val="DefaultParagraphFont"/>
    <w:uiPriority w:val="99"/>
    <w:semiHidden/>
    <w:unhideWhenUsed/>
    <w:rsid w:val="00A30553"/>
    <w:rPr>
      <w:color w:val="0000FF"/>
      <w:u w:val="single"/>
    </w:rPr>
  </w:style>
  <w:style w:type="character" w:customStyle="1" w:styleId="Heading4Char">
    <w:name w:val="Heading 4 Char"/>
    <w:basedOn w:val="DefaultParagraphFont"/>
    <w:link w:val="Heading4"/>
    <w:uiPriority w:val="9"/>
    <w:rsid w:val="00E93CA3"/>
    <w:rPr>
      <w:rFonts w:ascii="Times New Roman" w:eastAsia="Times New Roman" w:hAnsi="Times New Roman" w:cs="Times New Roman"/>
      <w:b/>
      <w:bCs/>
      <w:sz w:val="24"/>
      <w:szCs w:val="24"/>
    </w:rPr>
  </w:style>
  <w:style w:type="paragraph" w:styleId="ListParagraph">
    <w:name w:val="List Paragraph"/>
    <w:basedOn w:val="Normal"/>
    <w:uiPriority w:val="34"/>
    <w:qFormat/>
    <w:rsid w:val="00F241BE"/>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A5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8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KAIRU</dc:creator>
  <cp:lastModifiedBy>SIMON KAIRU</cp:lastModifiedBy>
  <cp:revision>2</cp:revision>
  <dcterms:created xsi:type="dcterms:W3CDTF">2016-09-23T11:37:00Z</dcterms:created>
  <dcterms:modified xsi:type="dcterms:W3CDTF">2016-09-23T11:37:00Z</dcterms:modified>
</cp:coreProperties>
</file>