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D94" w:rsidRDefault="00734D94" w:rsidP="00734D94">
      <w:pPr>
        <w:spacing w:line="480" w:lineRule="auto"/>
        <w:jc w:val="center"/>
        <w:rPr>
          <w:rFonts w:ascii="Times New Roman" w:hAnsi="Times New Roman" w:cs="Times New Roman"/>
          <w:sz w:val="24"/>
          <w:szCs w:val="24"/>
        </w:rPr>
      </w:pPr>
    </w:p>
    <w:p w:rsidR="00734D94" w:rsidRDefault="00734D94" w:rsidP="00734D94">
      <w:pPr>
        <w:spacing w:line="480" w:lineRule="auto"/>
        <w:jc w:val="center"/>
        <w:rPr>
          <w:rFonts w:ascii="Times New Roman" w:hAnsi="Times New Roman" w:cs="Times New Roman"/>
          <w:sz w:val="24"/>
          <w:szCs w:val="24"/>
        </w:rPr>
      </w:pPr>
    </w:p>
    <w:p w:rsidR="00734D94" w:rsidRDefault="00734D94" w:rsidP="00734D94">
      <w:pPr>
        <w:spacing w:line="480" w:lineRule="auto"/>
        <w:jc w:val="center"/>
        <w:rPr>
          <w:rFonts w:ascii="Times New Roman" w:hAnsi="Times New Roman" w:cs="Times New Roman"/>
          <w:sz w:val="24"/>
          <w:szCs w:val="24"/>
        </w:rPr>
      </w:pPr>
    </w:p>
    <w:p w:rsidR="00734D94" w:rsidRDefault="00734D94" w:rsidP="00734D94">
      <w:pPr>
        <w:spacing w:line="480" w:lineRule="auto"/>
        <w:jc w:val="center"/>
        <w:rPr>
          <w:rFonts w:ascii="Times New Roman" w:hAnsi="Times New Roman" w:cs="Times New Roman"/>
          <w:sz w:val="24"/>
          <w:szCs w:val="24"/>
        </w:rPr>
      </w:pPr>
    </w:p>
    <w:p w:rsidR="00734D94" w:rsidRDefault="00734D94" w:rsidP="00734D94">
      <w:pPr>
        <w:spacing w:line="480" w:lineRule="auto"/>
        <w:jc w:val="center"/>
        <w:rPr>
          <w:rFonts w:ascii="Times New Roman" w:hAnsi="Times New Roman" w:cs="Times New Roman"/>
          <w:sz w:val="24"/>
          <w:szCs w:val="24"/>
        </w:rPr>
      </w:pPr>
    </w:p>
    <w:p w:rsidR="00734D94" w:rsidRDefault="00734D94" w:rsidP="00734D94">
      <w:pPr>
        <w:spacing w:line="480" w:lineRule="auto"/>
        <w:jc w:val="center"/>
        <w:rPr>
          <w:rFonts w:ascii="Times New Roman" w:hAnsi="Times New Roman" w:cs="Times New Roman"/>
          <w:sz w:val="24"/>
          <w:szCs w:val="24"/>
        </w:rPr>
      </w:pPr>
    </w:p>
    <w:p w:rsidR="00734D94" w:rsidRDefault="00734D94" w:rsidP="00734D94">
      <w:pPr>
        <w:spacing w:line="480" w:lineRule="auto"/>
        <w:jc w:val="center"/>
        <w:rPr>
          <w:rFonts w:ascii="Times New Roman" w:hAnsi="Times New Roman" w:cs="Times New Roman"/>
          <w:sz w:val="24"/>
          <w:szCs w:val="24"/>
        </w:rPr>
      </w:pPr>
    </w:p>
    <w:p w:rsidR="00734D94" w:rsidRDefault="00734D94" w:rsidP="00734D94">
      <w:pPr>
        <w:spacing w:line="480" w:lineRule="auto"/>
        <w:jc w:val="center"/>
        <w:rPr>
          <w:rFonts w:ascii="Times New Roman" w:hAnsi="Times New Roman" w:cs="Times New Roman"/>
          <w:sz w:val="24"/>
          <w:szCs w:val="24"/>
        </w:rPr>
      </w:pPr>
    </w:p>
    <w:p w:rsidR="001A49B2" w:rsidRDefault="00734D94" w:rsidP="00734D94">
      <w:pPr>
        <w:spacing w:line="480" w:lineRule="auto"/>
        <w:jc w:val="center"/>
        <w:rPr>
          <w:rFonts w:ascii="Times New Roman" w:hAnsi="Times New Roman" w:cs="Times New Roman"/>
          <w:sz w:val="24"/>
          <w:szCs w:val="24"/>
        </w:rPr>
      </w:pPr>
      <w:r>
        <w:rPr>
          <w:rFonts w:ascii="Times New Roman" w:hAnsi="Times New Roman" w:cs="Times New Roman"/>
          <w:sz w:val="24"/>
          <w:szCs w:val="24"/>
        </w:rPr>
        <w:t>Pauli Murray’s role towards Injustice and Inequality</w:t>
      </w:r>
    </w:p>
    <w:p w:rsidR="00734D94" w:rsidRDefault="00734D94" w:rsidP="00734D94">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734D94" w:rsidRDefault="00734D94" w:rsidP="00734D94">
      <w:pPr>
        <w:spacing w:line="480" w:lineRule="auto"/>
        <w:jc w:val="center"/>
        <w:rPr>
          <w:rFonts w:ascii="Times New Roman" w:hAnsi="Times New Roman" w:cs="Times New Roman"/>
          <w:sz w:val="24"/>
          <w:szCs w:val="24"/>
        </w:rPr>
      </w:pPr>
      <w:r>
        <w:rPr>
          <w:rFonts w:ascii="Times New Roman" w:hAnsi="Times New Roman" w:cs="Times New Roman"/>
          <w:sz w:val="24"/>
          <w:szCs w:val="24"/>
        </w:rPr>
        <w:t>Subject</w:t>
      </w:r>
    </w:p>
    <w:p w:rsidR="00734D94" w:rsidRDefault="00734D94" w:rsidP="00734D94">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734D94" w:rsidRDefault="00734D94" w:rsidP="00734D94">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34D94" w:rsidRDefault="00734D94" w:rsidP="00734D94">
      <w:pPr>
        <w:spacing w:line="480" w:lineRule="auto"/>
        <w:jc w:val="center"/>
        <w:rPr>
          <w:rFonts w:ascii="Times New Roman" w:hAnsi="Times New Roman" w:cs="Times New Roman"/>
          <w:sz w:val="24"/>
          <w:szCs w:val="24"/>
        </w:rPr>
      </w:pPr>
    </w:p>
    <w:p w:rsidR="00734D94" w:rsidRDefault="00734D94" w:rsidP="00734D94">
      <w:pPr>
        <w:spacing w:line="480" w:lineRule="auto"/>
        <w:jc w:val="center"/>
        <w:rPr>
          <w:rFonts w:ascii="Times New Roman" w:hAnsi="Times New Roman" w:cs="Times New Roman"/>
          <w:sz w:val="24"/>
          <w:szCs w:val="24"/>
        </w:rPr>
      </w:pPr>
    </w:p>
    <w:p w:rsidR="00734D94" w:rsidRDefault="00734D94" w:rsidP="00734D94">
      <w:pPr>
        <w:spacing w:line="480" w:lineRule="auto"/>
        <w:jc w:val="center"/>
        <w:rPr>
          <w:rFonts w:ascii="Times New Roman" w:hAnsi="Times New Roman" w:cs="Times New Roman"/>
          <w:sz w:val="24"/>
          <w:szCs w:val="24"/>
        </w:rPr>
      </w:pPr>
    </w:p>
    <w:p w:rsidR="00734D94" w:rsidRDefault="00734D94" w:rsidP="00734D94">
      <w:pPr>
        <w:spacing w:line="480" w:lineRule="auto"/>
        <w:jc w:val="center"/>
        <w:rPr>
          <w:rFonts w:ascii="Times New Roman" w:hAnsi="Times New Roman" w:cs="Times New Roman"/>
          <w:sz w:val="24"/>
          <w:szCs w:val="24"/>
        </w:rPr>
      </w:pPr>
    </w:p>
    <w:p w:rsidR="00734D94" w:rsidRDefault="00734D94" w:rsidP="00734D94">
      <w:pPr>
        <w:spacing w:line="480" w:lineRule="auto"/>
        <w:jc w:val="center"/>
        <w:rPr>
          <w:rFonts w:ascii="Times New Roman" w:hAnsi="Times New Roman" w:cs="Times New Roman"/>
          <w:sz w:val="24"/>
          <w:szCs w:val="24"/>
        </w:rPr>
      </w:pPr>
    </w:p>
    <w:p w:rsidR="00734D94" w:rsidRPr="00734D94" w:rsidRDefault="00734D94" w:rsidP="00734D94">
      <w:pPr>
        <w:spacing w:line="480" w:lineRule="auto"/>
        <w:jc w:val="center"/>
        <w:rPr>
          <w:rFonts w:ascii="Times New Roman" w:hAnsi="Times New Roman" w:cs="Times New Roman"/>
          <w:b/>
          <w:sz w:val="24"/>
          <w:szCs w:val="24"/>
        </w:rPr>
      </w:pPr>
      <w:r w:rsidRPr="00734D94">
        <w:rPr>
          <w:rFonts w:ascii="Times New Roman" w:hAnsi="Times New Roman" w:cs="Times New Roman"/>
          <w:b/>
          <w:sz w:val="24"/>
          <w:szCs w:val="24"/>
        </w:rPr>
        <w:lastRenderedPageBreak/>
        <w:t xml:space="preserve">Pauli Murray’s role towards Injustice and </w:t>
      </w:r>
      <w:r w:rsidRPr="00734D94">
        <w:rPr>
          <w:rFonts w:ascii="Times New Roman" w:hAnsi="Times New Roman" w:cs="Times New Roman"/>
          <w:b/>
          <w:sz w:val="24"/>
          <w:szCs w:val="24"/>
        </w:rPr>
        <w:t>Inequality</w:t>
      </w:r>
    </w:p>
    <w:p w:rsidR="001A49B2" w:rsidRPr="001A49B2" w:rsidRDefault="001A49B2" w:rsidP="00734D94">
      <w:pPr>
        <w:spacing w:line="480" w:lineRule="auto"/>
        <w:ind w:firstLine="720"/>
        <w:rPr>
          <w:rFonts w:ascii="Times New Roman" w:hAnsi="Times New Roman" w:cs="Times New Roman"/>
          <w:sz w:val="24"/>
          <w:szCs w:val="24"/>
        </w:rPr>
      </w:pPr>
      <w:r w:rsidRPr="001A49B2">
        <w:rPr>
          <w:rFonts w:ascii="Times New Roman" w:hAnsi="Times New Roman" w:cs="Times New Roman"/>
          <w:sz w:val="24"/>
          <w:szCs w:val="24"/>
        </w:rPr>
        <w:t>Pauli Murray was a champion for human and civil rights who was brought up in Durham. Her bits of knowledge and vision keep on resounding actually in our times. As a lawyer, antiquarian, poet, teacher, instructor and Episcopal minister, she worked all of her life to addressing the societal injustices, to offer a voice to the unheard, to teach, and to advance compromise in the middle of races and monetary classes. Maybe her relative imperceptibility to history is to some extent an artifact of her premonition. In 1938, over ten years before the U.S. Supreme Court decided that state-run graduate schools could not prohibit African American understudies, Pauli Murray applied to the University of North Carolina's graduate system in human science in the trust of launching an experiment</w:t>
      </w:r>
      <w:r w:rsidR="00734D94">
        <w:rPr>
          <w:rFonts w:ascii="Times New Roman" w:hAnsi="Times New Roman" w:cs="Times New Roman"/>
          <w:sz w:val="24"/>
          <w:szCs w:val="24"/>
        </w:rPr>
        <w:t xml:space="preserve"> (Murray, 1987)</w:t>
      </w:r>
      <w:r w:rsidRPr="001A49B2">
        <w:rPr>
          <w:rFonts w:ascii="Times New Roman" w:hAnsi="Times New Roman" w:cs="Times New Roman"/>
          <w:sz w:val="24"/>
          <w:szCs w:val="24"/>
        </w:rPr>
        <w:t xml:space="preserve">. The objective of this essay is to show how Pauli Murray reacted towards injustice and inequality during the 20th century and how she became compelled by the societal perceptions. </w:t>
      </w:r>
    </w:p>
    <w:p w:rsidR="001A49B2" w:rsidRPr="001A49B2" w:rsidRDefault="001A49B2" w:rsidP="00734D94">
      <w:pPr>
        <w:spacing w:line="480" w:lineRule="auto"/>
        <w:ind w:firstLine="720"/>
        <w:rPr>
          <w:rFonts w:ascii="Times New Roman" w:hAnsi="Times New Roman" w:cs="Times New Roman"/>
          <w:sz w:val="24"/>
          <w:szCs w:val="24"/>
        </w:rPr>
      </w:pPr>
      <w:r w:rsidRPr="001A49B2">
        <w:rPr>
          <w:rFonts w:ascii="Times New Roman" w:hAnsi="Times New Roman" w:cs="Times New Roman"/>
          <w:sz w:val="24"/>
          <w:szCs w:val="24"/>
        </w:rPr>
        <w:t>Racial solidarity and race freedom have been and remain a central sympathy toward dark Americans. Both past and present, subjection, isolation, and personal segregation have been developmental encounters in many blacks' socialization and political viewpoint</w:t>
      </w:r>
      <w:r w:rsidR="00734D94">
        <w:rPr>
          <w:rFonts w:ascii="Times New Roman" w:hAnsi="Times New Roman" w:cs="Times New Roman"/>
          <w:sz w:val="24"/>
          <w:szCs w:val="24"/>
        </w:rPr>
        <w:t xml:space="preserve"> </w:t>
      </w:r>
      <w:r w:rsidR="00734D94" w:rsidRPr="001A49B2">
        <w:rPr>
          <w:rFonts w:ascii="Times New Roman" w:hAnsi="Times New Roman" w:cs="Times New Roman"/>
          <w:sz w:val="24"/>
          <w:szCs w:val="24"/>
        </w:rPr>
        <w:t>(</w:t>
      </w:r>
      <w:proofErr w:type="spellStart"/>
      <w:r w:rsidR="00734D94" w:rsidRPr="001A49B2">
        <w:rPr>
          <w:rFonts w:ascii="Times New Roman" w:hAnsi="Times New Roman" w:cs="Times New Roman"/>
          <w:sz w:val="24"/>
          <w:szCs w:val="24"/>
        </w:rPr>
        <w:t>Milkis</w:t>
      </w:r>
      <w:proofErr w:type="spellEnd"/>
      <w:r w:rsidR="00734D94" w:rsidRPr="001A49B2">
        <w:rPr>
          <w:rFonts w:ascii="Times New Roman" w:hAnsi="Times New Roman" w:cs="Times New Roman"/>
          <w:sz w:val="24"/>
          <w:szCs w:val="24"/>
        </w:rPr>
        <w:t>, 2009)</w:t>
      </w:r>
      <w:r w:rsidRPr="001A49B2">
        <w:rPr>
          <w:rFonts w:ascii="Times New Roman" w:hAnsi="Times New Roman" w:cs="Times New Roman"/>
          <w:sz w:val="24"/>
          <w:szCs w:val="24"/>
        </w:rPr>
        <w:t xml:space="preserve">. The </w:t>
      </w:r>
      <w:proofErr w:type="spellStart"/>
      <w:r w:rsidRPr="001A49B2">
        <w:rPr>
          <w:rFonts w:ascii="Times New Roman" w:hAnsi="Times New Roman" w:cs="Times New Roman"/>
          <w:sz w:val="24"/>
          <w:szCs w:val="24"/>
        </w:rPr>
        <w:t>unerasable</w:t>
      </w:r>
      <w:proofErr w:type="spellEnd"/>
      <w:r w:rsidRPr="001A49B2">
        <w:rPr>
          <w:rFonts w:ascii="Times New Roman" w:hAnsi="Times New Roman" w:cs="Times New Roman"/>
          <w:sz w:val="24"/>
          <w:szCs w:val="24"/>
        </w:rPr>
        <w:t xml:space="preserve"> physical attributes of race have since a long time ago decided the status and chances of dark ladies in the United States. Since competition serves as a noteworthy channel of what blacks see and how blacks are perceived, numerous dark women have guaranteed that their racial personality is more notable than either their sex or class character. Black ladies regularly held focal and intense initiative parts inside of the black community and inside of its legislative freedom issues</w:t>
      </w:r>
      <w:r w:rsidR="00734D94">
        <w:rPr>
          <w:rFonts w:ascii="Times New Roman" w:hAnsi="Times New Roman" w:cs="Times New Roman"/>
          <w:sz w:val="24"/>
          <w:szCs w:val="24"/>
        </w:rPr>
        <w:t xml:space="preserve"> </w:t>
      </w:r>
      <w:r w:rsidR="00734D94" w:rsidRPr="001A49B2">
        <w:rPr>
          <w:rFonts w:ascii="Times New Roman" w:hAnsi="Times New Roman" w:cs="Times New Roman"/>
          <w:sz w:val="24"/>
          <w:szCs w:val="24"/>
        </w:rPr>
        <w:t>(</w:t>
      </w:r>
      <w:proofErr w:type="spellStart"/>
      <w:r w:rsidR="00734D94" w:rsidRPr="001A49B2">
        <w:rPr>
          <w:rFonts w:ascii="Times New Roman" w:hAnsi="Times New Roman" w:cs="Times New Roman"/>
          <w:sz w:val="24"/>
          <w:szCs w:val="24"/>
        </w:rPr>
        <w:t>Milkis</w:t>
      </w:r>
      <w:proofErr w:type="spellEnd"/>
      <w:r w:rsidR="00734D94" w:rsidRPr="001A49B2">
        <w:rPr>
          <w:rFonts w:ascii="Times New Roman" w:hAnsi="Times New Roman" w:cs="Times New Roman"/>
          <w:sz w:val="24"/>
          <w:szCs w:val="24"/>
        </w:rPr>
        <w:t>, 2009)</w:t>
      </w:r>
      <w:r w:rsidRPr="001A49B2">
        <w:rPr>
          <w:rFonts w:ascii="Times New Roman" w:hAnsi="Times New Roman" w:cs="Times New Roman"/>
          <w:sz w:val="24"/>
          <w:szCs w:val="24"/>
        </w:rPr>
        <w:t xml:space="preserve">. Women established schools, worked social welfare administrations, managed houses of worship, sorted out aggregate work gatherings and unions, </w:t>
      </w:r>
      <w:r w:rsidRPr="001A49B2">
        <w:rPr>
          <w:rFonts w:ascii="Times New Roman" w:hAnsi="Times New Roman" w:cs="Times New Roman"/>
          <w:sz w:val="24"/>
          <w:szCs w:val="24"/>
        </w:rPr>
        <w:lastRenderedPageBreak/>
        <w:t>and even settled banks and business endeavors. That is, ladies were the foundation of racial inspire, and were likewise assumed essential parts in the battle for racial equity.</w:t>
      </w:r>
    </w:p>
    <w:p w:rsidR="001A49B2" w:rsidRPr="001A49B2" w:rsidRDefault="001A49B2" w:rsidP="00734D94">
      <w:pPr>
        <w:spacing w:line="480" w:lineRule="auto"/>
        <w:ind w:firstLine="720"/>
        <w:rPr>
          <w:rFonts w:ascii="Times New Roman" w:hAnsi="Times New Roman" w:cs="Times New Roman"/>
          <w:sz w:val="24"/>
          <w:szCs w:val="24"/>
        </w:rPr>
      </w:pPr>
      <w:r w:rsidRPr="001A49B2">
        <w:rPr>
          <w:rFonts w:ascii="Times New Roman" w:hAnsi="Times New Roman" w:cs="Times New Roman"/>
          <w:sz w:val="24"/>
          <w:szCs w:val="24"/>
        </w:rPr>
        <w:t>As an understudy at Howard University Law School in 1944, Murray actively announced to her associates the sinful perspective that it was the ideal opportunity for social equality legal counselors to challenge the "different however equivalent" teaching of Plessy v. Ferguson head on (</w:t>
      </w:r>
      <w:proofErr w:type="spellStart"/>
      <w:r w:rsidRPr="001A49B2">
        <w:rPr>
          <w:rFonts w:ascii="Times New Roman" w:hAnsi="Times New Roman" w:cs="Times New Roman"/>
          <w:sz w:val="24"/>
          <w:szCs w:val="24"/>
        </w:rPr>
        <w:t>Mayeri</w:t>
      </w:r>
      <w:proofErr w:type="spellEnd"/>
      <w:r w:rsidRPr="001A49B2">
        <w:rPr>
          <w:rFonts w:ascii="Times New Roman" w:hAnsi="Times New Roman" w:cs="Times New Roman"/>
          <w:sz w:val="24"/>
          <w:szCs w:val="24"/>
        </w:rPr>
        <w:t xml:space="preserve">, 2013). Murray went to an extent of placing a wager with her educator, the civil rights legal advisor </w:t>
      </w:r>
      <w:proofErr w:type="spellStart"/>
      <w:r w:rsidRPr="001A49B2">
        <w:rPr>
          <w:rFonts w:ascii="Times New Roman" w:hAnsi="Times New Roman" w:cs="Times New Roman"/>
          <w:sz w:val="24"/>
          <w:szCs w:val="24"/>
        </w:rPr>
        <w:t>Spottswood</w:t>
      </w:r>
      <w:proofErr w:type="spellEnd"/>
      <w:r w:rsidRPr="001A49B2">
        <w:rPr>
          <w:rFonts w:ascii="Times New Roman" w:hAnsi="Times New Roman" w:cs="Times New Roman"/>
          <w:sz w:val="24"/>
          <w:szCs w:val="24"/>
        </w:rPr>
        <w:t xml:space="preserve"> Robinson, ten dollars that the Supreme Court would overrule Plessy inside of a quarter century. Little did both of them dream that she would gather on her wager within the decade (</w:t>
      </w:r>
      <w:proofErr w:type="spellStart"/>
      <w:r w:rsidRPr="001A49B2">
        <w:rPr>
          <w:rFonts w:ascii="Times New Roman" w:hAnsi="Times New Roman" w:cs="Times New Roman"/>
          <w:sz w:val="24"/>
          <w:szCs w:val="24"/>
        </w:rPr>
        <w:t>Mayeri</w:t>
      </w:r>
      <w:proofErr w:type="spellEnd"/>
      <w:r w:rsidRPr="001A49B2">
        <w:rPr>
          <w:rFonts w:ascii="Times New Roman" w:hAnsi="Times New Roman" w:cs="Times New Roman"/>
          <w:sz w:val="24"/>
          <w:szCs w:val="24"/>
        </w:rPr>
        <w:t>, 2013)</w:t>
      </w:r>
      <w:proofErr w:type="gramStart"/>
      <w:r w:rsidRPr="001A49B2">
        <w:rPr>
          <w:rFonts w:ascii="Times New Roman" w:hAnsi="Times New Roman" w:cs="Times New Roman"/>
          <w:sz w:val="24"/>
          <w:szCs w:val="24"/>
        </w:rPr>
        <w:t>.</w:t>
      </w:r>
      <w:proofErr w:type="gramEnd"/>
      <w:r w:rsidRPr="001A49B2">
        <w:rPr>
          <w:rFonts w:ascii="Times New Roman" w:hAnsi="Times New Roman" w:cs="Times New Roman"/>
          <w:sz w:val="24"/>
          <w:szCs w:val="24"/>
        </w:rPr>
        <w:t xml:space="preserve"> Murray likewise played a one of a kind behind-the-scene part in forming the suit procedure in Brown v. Board of Education (</w:t>
      </w:r>
      <w:proofErr w:type="spellStart"/>
      <w:r w:rsidRPr="001A49B2">
        <w:rPr>
          <w:rFonts w:ascii="Times New Roman" w:hAnsi="Times New Roman" w:cs="Times New Roman"/>
          <w:sz w:val="24"/>
          <w:szCs w:val="24"/>
        </w:rPr>
        <w:t>Mayeri</w:t>
      </w:r>
      <w:proofErr w:type="spellEnd"/>
      <w:r w:rsidRPr="001A49B2">
        <w:rPr>
          <w:rFonts w:ascii="Times New Roman" w:hAnsi="Times New Roman" w:cs="Times New Roman"/>
          <w:sz w:val="24"/>
          <w:szCs w:val="24"/>
        </w:rPr>
        <w:t>, 2013). In composing their brief, Robinson and Thurgood Marshall adopted a contention that Murray made years before in a graduate school class paper that isolation could be illegal because it forced an identification of inferiority on dark kids.</w:t>
      </w:r>
    </w:p>
    <w:p w:rsidR="001A49B2" w:rsidRPr="001A49B2" w:rsidRDefault="001A49B2" w:rsidP="00734D94">
      <w:pPr>
        <w:spacing w:line="480" w:lineRule="auto"/>
        <w:ind w:firstLine="720"/>
        <w:rPr>
          <w:rFonts w:ascii="Times New Roman" w:hAnsi="Times New Roman" w:cs="Times New Roman"/>
          <w:sz w:val="24"/>
          <w:szCs w:val="24"/>
        </w:rPr>
      </w:pPr>
      <w:r w:rsidRPr="001A49B2">
        <w:rPr>
          <w:rFonts w:ascii="Times New Roman" w:hAnsi="Times New Roman" w:cs="Times New Roman"/>
          <w:sz w:val="24"/>
          <w:szCs w:val="24"/>
        </w:rPr>
        <w:t xml:space="preserve">Fundamental to all dynamic social developments is the conviction that the general population doesn't need to sit tight for change starting from the top and that individuals themselves can be impetuses for change from the base up. Numerous social development activists originated from middle or common laborers foundations and had the courage and aptitude to sort out others. Peaceful to themselves, a significant number of these activists confronted mocking, viciousness, and different hardships in their endeavors to push their kindred subjects toward more illuminated positions in agreement with the </w:t>
      </w:r>
      <w:r w:rsidR="00734D94" w:rsidRPr="001A49B2">
        <w:rPr>
          <w:rFonts w:ascii="Times New Roman" w:hAnsi="Times New Roman" w:cs="Times New Roman"/>
          <w:sz w:val="24"/>
          <w:szCs w:val="24"/>
        </w:rPr>
        <w:t>nations</w:t>
      </w:r>
      <w:r w:rsidRPr="001A49B2">
        <w:rPr>
          <w:rFonts w:ascii="Times New Roman" w:hAnsi="Times New Roman" w:cs="Times New Roman"/>
          <w:sz w:val="24"/>
          <w:szCs w:val="24"/>
        </w:rPr>
        <w:t xml:space="preserve"> expressed qualities.</w:t>
      </w:r>
    </w:p>
    <w:p w:rsidR="001A49B2" w:rsidRPr="001A49B2" w:rsidRDefault="001A49B2" w:rsidP="00734D94">
      <w:pPr>
        <w:spacing w:line="480" w:lineRule="auto"/>
        <w:ind w:firstLine="720"/>
        <w:rPr>
          <w:rFonts w:ascii="Times New Roman" w:hAnsi="Times New Roman" w:cs="Times New Roman"/>
          <w:sz w:val="24"/>
          <w:szCs w:val="24"/>
        </w:rPr>
      </w:pPr>
      <w:r w:rsidRPr="001A49B2">
        <w:rPr>
          <w:rFonts w:ascii="Times New Roman" w:hAnsi="Times New Roman" w:cs="Times New Roman"/>
          <w:sz w:val="24"/>
          <w:szCs w:val="24"/>
        </w:rPr>
        <w:t>A rich history of social movements formed dynamic thought all through the nineteenth and twentieth hundreds of years. The achievements of the first Progressive Era have been described as earth shattering recreations of legislative issues (</w:t>
      </w:r>
      <w:proofErr w:type="spellStart"/>
      <w:r w:rsidRPr="001A49B2">
        <w:rPr>
          <w:rFonts w:ascii="Times New Roman" w:hAnsi="Times New Roman" w:cs="Times New Roman"/>
          <w:sz w:val="24"/>
          <w:szCs w:val="24"/>
        </w:rPr>
        <w:t>Milkis</w:t>
      </w:r>
      <w:proofErr w:type="spellEnd"/>
      <w:r w:rsidRPr="001A49B2">
        <w:rPr>
          <w:rFonts w:ascii="Times New Roman" w:hAnsi="Times New Roman" w:cs="Times New Roman"/>
          <w:sz w:val="24"/>
          <w:szCs w:val="24"/>
        </w:rPr>
        <w:t xml:space="preserve">, 2009). It is a depiction that </w:t>
      </w:r>
      <w:r w:rsidRPr="001A49B2">
        <w:rPr>
          <w:rFonts w:ascii="Times New Roman" w:hAnsi="Times New Roman" w:cs="Times New Roman"/>
          <w:sz w:val="24"/>
          <w:szCs w:val="24"/>
        </w:rPr>
        <w:lastRenderedPageBreak/>
        <w:t>similarly applies to the various social developments that meant to adjust better America's political and social request with its beliefs of freedom, balance, and open door policy for all. Progressivism as a change convention has consistently centered its ethical vitality against societal shamefulness, defilement, and disparity. Progressivism was based on a lively grassroots foundation, from the labor movements and Social Gospel ladies' suffrage and social equality to environmentalism, antiwar activism, and gay rights (</w:t>
      </w:r>
      <w:proofErr w:type="spellStart"/>
      <w:r w:rsidRPr="001A49B2">
        <w:rPr>
          <w:rFonts w:ascii="Times New Roman" w:hAnsi="Times New Roman" w:cs="Times New Roman"/>
          <w:sz w:val="24"/>
          <w:szCs w:val="24"/>
        </w:rPr>
        <w:t>Murdach</w:t>
      </w:r>
      <w:proofErr w:type="spellEnd"/>
      <w:r w:rsidRPr="001A49B2">
        <w:rPr>
          <w:rFonts w:ascii="Times New Roman" w:hAnsi="Times New Roman" w:cs="Times New Roman"/>
          <w:sz w:val="24"/>
          <w:szCs w:val="24"/>
        </w:rPr>
        <w:t xml:space="preserve">, 2010). The activists and pioneers of these developments accepted profoundly in the strengthening and equity of the less favored in the public arena, the power of modern government in American life, and the idea that legislature ought to protect the benefit of all from unchecked individual and business voracity. </w:t>
      </w:r>
    </w:p>
    <w:p w:rsidR="001A49B2" w:rsidRPr="001A49B2" w:rsidRDefault="001A49B2" w:rsidP="00734D94">
      <w:pPr>
        <w:spacing w:line="480" w:lineRule="auto"/>
        <w:ind w:firstLine="720"/>
        <w:rPr>
          <w:rFonts w:ascii="Times New Roman" w:hAnsi="Times New Roman" w:cs="Times New Roman"/>
          <w:sz w:val="24"/>
          <w:szCs w:val="24"/>
        </w:rPr>
      </w:pPr>
      <w:r w:rsidRPr="001A49B2">
        <w:rPr>
          <w:rFonts w:ascii="Times New Roman" w:hAnsi="Times New Roman" w:cs="Times New Roman"/>
          <w:sz w:val="24"/>
          <w:szCs w:val="24"/>
        </w:rPr>
        <w:t>Abolitionism, as an overall development to liberate slaves and end the slave exchange, from multiple points of view enlivened and drove all future dynamic social events for correspondence (</w:t>
      </w:r>
      <w:proofErr w:type="spellStart"/>
      <w:r w:rsidRPr="001A49B2">
        <w:rPr>
          <w:rFonts w:ascii="Times New Roman" w:hAnsi="Times New Roman" w:cs="Times New Roman"/>
          <w:sz w:val="24"/>
          <w:szCs w:val="24"/>
        </w:rPr>
        <w:t>Murdach</w:t>
      </w:r>
      <w:proofErr w:type="spellEnd"/>
      <w:r w:rsidRPr="001A49B2">
        <w:rPr>
          <w:rFonts w:ascii="Times New Roman" w:hAnsi="Times New Roman" w:cs="Times New Roman"/>
          <w:sz w:val="24"/>
          <w:szCs w:val="24"/>
        </w:rPr>
        <w:t>, 2010). The abolitionist event not just centered around restoring the human privileges of African Americans, it additionally spoke to an out and out strike on an American monetary framework that abused a whole race of individuals for the money related advantage of a special few (</w:t>
      </w:r>
      <w:proofErr w:type="spellStart"/>
      <w:r w:rsidRPr="001A49B2">
        <w:rPr>
          <w:rFonts w:ascii="Times New Roman" w:hAnsi="Times New Roman" w:cs="Times New Roman"/>
          <w:sz w:val="24"/>
          <w:szCs w:val="24"/>
        </w:rPr>
        <w:t>Murdach</w:t>
      </w:r>
      <w:proofErr w:type="spellEnd"/>
      <w:r w:rsidRPr="001A49B2">
        <w:rPr>
          <w:rFonts w:ascii="Times New Roman" w:hAnsi="Times New Roman" w:cs="Times New Roman"/>
          <w:sz w:val="24"/>
          <w:szCs w:val="24"/>
        </w:rPr>
        <w:t xml:space="preserve">, 2010). Albeit hard to grasp today, toward the start of the Civil War, almost 4 million men, ladies, and kids were held hostage as slaves in the United States, which is an unimportant property according to slave proprietors and their guards. Murray's most critical and enduring commitments to the law rose up out of her significant vital part in women's activist legitimate promotion all through the 1960s (Murray, 1987). In 1962, while presenting with the President's Commission on the Status of Women (PCSW), Murray wrote a persuasive notice laying out a Fourteenth Amendment suit technique based upon an explanatory, legitimate, and vital similarity to race and social equality that Ruth Bader Ginsburg would seek after ten years. </w:t>
      </w:r>
    </w:p>
    <w:p w:rsidR="001A49B2" w:rsidRPr="001A49B2" w:rsidRDefault="001A49B2" w:rsidP="00734D94">
      <w:pPr>
        <w:spacing w:line="480" w:lineRule="auto"/>
        <w:ind w:firstLine="720"/>
        <w:rPr>
          <w:rFonts w:ascii="Times New Roman" w:hAnsi="Times New Roman" w:cs="Times New Roman"/>
          <w:sz w:val="24"/>
          <w:szCs w:val="24"/>
        </w:rPr>
      </w:pPr>
      <w:r w:rsidRPr="001A49B2">
        <w:rPr>
          <w:rFonts w:ascii="Times New Roman" w:hAnsi="Times New Roman" w:cs="Times New Roman"/>
          <w:sz w:val="24"/>
          <w:szCs w:val="24"/>
        </w:rPr>
        <w:lastRenderedPageBreak/>
        <w:t>The impact of religious thought on abolitionism was significant. Women rose as reliable supporters of abolitionism and at the same time many started to scrutinize their subordinate status in America amid the battle to dispose of bondage (</w:t>
      </w:r>
      <w:proofErr w:type="spellStart"/>
      <w:r w:rsidRPr="001A49B2">
        <w:rPr>
          <w:rFonts w:ascii="Times New Roman" w:hAnsi="Times New Roman" w:cs="Times New Roman"/>
          <w:sz w:val="24"/>
          <w:szCs w:val="24"/>
        </w:rPr>
        <w:t>Mayeri</w:t>
      </w:r>
      <w:proofErr w:type="spellEnd"/>
      <w:r w:rsidRPr="001A49B2">
        <w:rPr>
          <w:rFonts w:ascii="Times New Roman" w:hAnsi="Times New Roman" w:cs="Times New Roman"/>
          <w:sz w:val="24"/>
          <w:szCs w:val="24"/>
        </w:rPr>
        <w:t>, 2013). In her last decade, as an Episcopal minister, Murray had a genuine lectern from which to talk, and sermons turned into her narrating method of decision. In her political, protected, and religious compositions, Murray utilized the cooperative relationship in the middle of abolitionism and ladies' rights to call for contemporary coalitions between African American opportunity and women's liberation (Murray, 1987). The "girl question" had partitioned abolitionists, and the "Negro inquiry" had isolated women's activists. Murray's political and profound mission was to convince their present day incarnations to unite in the quest for widespread human rights.</w:t>
      </w:r>
    </w:p>
    <w:p w:rsidR="001A49B2" w:rsidRPr="001A49B2" w:rsidRDefault="001A49B2" w:rsidP="00734D94">
      <w:pPr>
        <w:spacing w:line="480" w:lineRule="auto"/>
        <w:ind w:firstLine="720"/>
        <w:rPr>
          <w:rFonts w:ascii="Times New Roman" w:hAnsi="Times New Roman" w:cs="Times New Roman"/>
          <w:sz w:val="24"/>
          <w:szCs w:val="24"/>
        </w:rPr>
      </w:pPr>
      <w:r w:rsidRPr="001A49B2">
        <w:rPr>
          <w:rFonts w:ascii="Times New Roman" w:hAnsi="Times New Roman" w:cs="Times New Roman"/>
          <w:sz w:val="24"/>
          <w:szCs w:val="24"/>
        </w:rPr>
        <w:t>The abolitionist development was the impetus for some activists involved in the battle for ladies' fairness, the same number of women who participated in the abolitionist battle learned political, organization and logical abilities that would prepare them for their rights action in later decades (</w:t>
      </w:r>
      <w:proofErr w:type="spellStart"/>
      <w:r w:rsidRPr="001A49B2">
        <w:rPr>
          <w:rFonts w:ascii="Times New Roman" w:hAnsi="Times New Roman" w:cs="Times New Roman"/>
          <w:sz w:val="24"/>
          <w:szCs w:val="24"/>
        </w:rPr>
        <w:t>Mayeri</w:t>
      </w:r>
      <w:proofErr w:type="spellEnd"/>
      <w:r w:rsidRPr="001A49B2">
        <w:rPr>
          <w:rFonts w:ascii="Times New Roman" w:hAnsi="Times New Roman" w:cs="Times New Roman"/>
          <w:sz w:val="24"/>
          <w:szCs w:val="24"/>
        </w:rPr>
        <w:t>, 2013). The relationship between ladies' rights pioneers and abolitionists was not suitable, in any case, the same number of women's activist pioneers conflicted with each other and different abolitionists about whether to press for ladies' suffrage in conjunction with endeavors to extend the establishment to dark men.</w:t>
      </w:r>
    </w:p>
    <w:p w:rsidR="001A49B2" w:rsidRPr="001A49B2" w:rsidRDefault="001A49B2" w:rsidP="00734D94">
      <w:pPr>
        <w:spacing w:line="480" w:lineRule="auto"/>
        <w:ind w:firstLine="720"/>
        <w:rPr>
          <w:rFonts w:ascii="Times New Roman" w:hAnsi="Times New Roman" w:cs="Times New Roman"/>
          <w:sz w:val="24"/>
          <w:szCs w:val="24"/>
        </w:rPr>
      </w:pPr>
      <w:r w:rsidRPr="001A49B2">
        <w:rPr>
          <w:rFonts w:ascii="Times New Roman" w:hAnsi="Times New Roman" w:cs="Times New Roman"/>
          <w:sz w:val="24"/>
          <w:szCs w:val="24"/>
        </w:rPr>
        <w:t>The social movements tested government to wipe out its lawful shameful acts furthermore saddled the power of government as an essential device for propelling human opportunity and setting up the more flawless union imagined by the Founding Fathers (</w:t>
      </w:r>
      <w:proofErr w:type="spellStart"/>
      <w:r w:rsidRPr="001A49B2">
        <w:rPr>
          <w:rFonts w:ascii="Times New Roman" w:hAnsi="Times New Roman" w:cs="Times New Roman"/>
          <w:sz w:val="24"/>
          <w:szCs w:val="24"/>
        </w:rPr>
        <w:t>Murdach</w:t>
      </w:r>
      <w:proofErr w:type="spellEnd"/>
      <w:r w:rsidRPr="001A49B2">
        <w:rPr>
          <w:rFonts w:ascii="Times New Roman" w:hAnsi="Times New Roman" w:cs="Times New Roman"/>
          <w:sz w:val="24"/>
          <w:szCs w:val="24"/>
        </w:rPr>
        <w:t xml:space="preserve">, 2010). Foreseeing Rosa Parks' well-known dispatch of the Montgomery Transport Boycott that renewed direct activity as a social equality strategy, Murray was captured for sitting in the front of transport in Northern Virginia in 1940. Murray participated in leading some sit-in </w:t>
      </w:r>
      <w:r w:rsidRPr="001A49B2">
        <w:rPr>
          <w:rFonts w:ascii="Times New Roman" w:hAnsi="Times New Roman" w:cs="Times New Roman"/>
          <w:sz w:val="24"/>
          <w:szCs w:val="24"/>
        </w:rPr>
        <w:lastRenderedPageBreak/>
        <w:t>demonstrations in Washington, DC, eateries during the Second World War, much sooner than the 1960 sit-in development made these dissents the cutting edge of common peaceful noncompliance.</w:t>
      </w:r>
    </w:p>
    <w:p w:rsidR="002D45CC" w:rsidRDefault="001A49B2" w:rsidP="00734D94">
      <w:pPr>
        <w:spacing w:line="480" w:lineRule="auto"/>
        <w:ind w:firstLine="720"/>
        <w:rPr>
          <w:rFonts w:ascii="Times New Roman" w:hAnsi="Times New Roman" w:cs="Times New Roman"/>
          <w:sz w:val="24"/>
          <w:szCs w:val="24"/>
        </w:rPr>
      </w:pPr>
      <w:r w:rsidRPr="001A49B2">
        <w:rPr>
          <w:rFonts w:ascii="Times New Roman" w:hAnsi="Times New Roman" w:cs="Times New Roman"/>
          <w:sz w:val="24"/>
          <w:szCs w:val="24"/>
        </w:rPr>
        <w:t>In conclusion, despite the fact that the disaster and dangerous form of bondage went on for years and was just finished through the Civil War under Abraham Lincoln's administration, the real political activism of the abolitionists contributed significantly to the formal changes of the U.S. Constitution. These changes are discussed under the thirteenth, fourteenth, and fifteenth Amendments. Effective improvement of progressivism in its starting years relied on a few variables. Some of the brilliant ideologies came from women pioneers, such as Pauli Murray, Maya Angelou, among many. These strong women addressed the issues of segregation, racism slave trade, and social misjudgments, with an aim of liberating their kind. It required new thoughts and philosophical points of view to challenge business as usual and give a scholarly establishment to another type of legislative issues that saddled government activity for the advantage of the numerous.</w:t>
      </w:r>
    </w:p>
    <w:p w:rsidR="0099389E" w:rsidRDefault="0099389E" w:rsidP="00734D94">
      <w:pPr>
        <w:spacing w:line="480" w:lineRule="auto"/>
        <w:ind w:firstLine="720"/>
        <w:rPr>
          <w:rFonts w:ascii="Times New Roman" w:hAnsi="Times New Roman" w:cs="Times New Roman"/>
          <w:sz w:val="24"/>
          <w:szCs w:val="24"/>
        </w:rPr>
      </w:pPr>
    </w:p>
    <w:p w:rsidR="00B01A1F" w:rsidRDefault="00B01A1F" w:rsidP="00734D94">
      <w:pPr>
        <w:spacing w:line="480" w:lineRule="auto"/>
        <w:ind w:firstLine="720"/>
        <w:rPr>
          <w:rFonts w:ascii="Times New Roman" w:hAnsi="Times New Roman" w:cs="Times New Roman"/>
          <w:sz w:val="24"/>
          <w:szCs w:val="24"/>
        </w:rPr>
      </w:pPr>
    </w:p>
    <w:p w:rsidR="00B01A1F" w:rsidRDefault="00B01A1F" w:rsidP="00734D94">
      <w:pPr>
        <w:spacing w:line="480" w:lineRule="auto"/>
        <w:ind w:firstLine="720"/>
      </w:pPr>
    </w:p>
    <w:p w:rsidR="00B01A1F" w:rsidRPr="00B01A1F" w:rsidRDefault="00B01A1F" w:rsidP="00734D94">
      <w:pPr>
        <w:spacing w:line="480" w:lineRule="auto"/>
        <w:ind w:firstLine="720"/>
        <w:rPr>
          <w:rFonts w:ascii="Times New Roman" w:hAnsi="Times New Roman" w:cs="Times New Roman"/>
          <w:sz w:val="24"/>
          <w:szCs w:val="24"/>
        </w:rPr>
      </w:pPr>
    </w:p>
    <w:p w:rsidR="00B64683" w:rsidRPr="00B64683" w:rsidRDefault="00B64683" w:rsidP="00734D94">
      <w:pPr>
        <w:spacing w:line="480" w:lineRule="auto"/>
        <w:ind w:firstLine="720"/>
        <w:rPr>
          <w:rFonts w:ascii="Times New Roman" w:hAnsi="Times New Roman" w:cs="Times New Roman"/>
          <w:sz w:val="24"/>
          <w:szCs w:val="24"/>
        </w:rPr>
      </w:pPr>
    </w:p>
    <w:p w:rsidR="00B64683" w:rsidRPr="00B64683" w:rsidRDefault="00B64683" w:rsidP="00734D94">
      <w:pPr>
        <w:spacing w:line="480" w:lineRule="auto"/>
        <w:ind w:firstLine="720"/>
        <w:rPr>
          <w:rFonts w:ascii="Times New Roman" w:hAnsi="Times New Roman" w:cs="Times New Roman"/>
          <w:sz w:val="24"/>
          <w:szCs w:val="24"/>
        </w:rPr>
      </w:pPr>
    </w:p>
    <w:p w:rsidR="00B64683" w:rsidRPr="00B64683" w:rsidRDefault="00B64683" w:rsidP="00734D94">
      <w:pPr>
        <w:spacing w:line="480" w:lineRule="auto"/>
        <w:rPr>
          <w:rFonts w:ascii="Times New Roman" w:hAnsi="Times New Roman" w:cs="Times New Roman"/>
          <w:sz w:val="24"/>
          <w:szCs w:val="24"/>
        </w:rPr>
      </w:pPr>
    </w:p>
    <w:p w:rsidR="003B4EB4" w:rsidRDefault="00B64683" w:rsidP="00734D94">
      <w:pPr>
        <w:tabs>
          <w:tab w:val="left" w:pos="2370"/>
        </w:tabs>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w:t>
      </w:r>
    </w:p>
    <w:p w:rsidR="00C12DA0" w:rsidRDefault="00C12DA0" w:rsidP="00734D94">
      <w:pPr>
        <w:tabs>
          <w:tab w:val="left" w:pos="2370"/>
        </w:tabs>
        <w:spacing w:line="480" w:lineRule="auto"/>
        <w:ind w:left="720" w:hanging="720"/>
        <w:rPr>
          <w:rFonts w:ascii="Times New Roman" w:hAnsi="Times New Roman" w:cs="Times New Roman"/>
          <w:sz w:val="24"/>
          <w:szCs w:val="24"/>
        </w:rPr>
      </w:pPr>
      <w:proofErr w:type="spellStart"/>
      <w:r w:rsidRPr="00C12DA0">
        <w:rPr>
          <w:rFonts w:ascii="Times New Roman" w:hAnsi="Times New Roman" w:cs="Times New Roman"/>
          <w:sz w:val="24"/>
          <w:szCs w:val="24"/>
        </w:rPr>
        <w:t>Mayeri</w:t>
      </w:r>
      <w:proofErr w:type="spellEnd"/>
      <w:r w:rsidRPr="00C12DA0">
        <w:rPr>
          <w:rFonts w:ascii="Times New Roman" w:hAnsi="Times New Roman" w:cs="Times New Roman"/>
          <w:sz w:val="24"/>
          <w:szCs w:val="24"/>
        </w:rPr>
        <w:t>, S. (2013). Pauli Murray and the Twentieth-Century Quest for Legal and Social Equality. </w:t>
      </w:r>
      <w:r w:rsidRPr="00C12DA0">
        <w:rPr>
          <w:rFonts w:ascii="Times New Roman" w:hAnsi="Times New Roman" w:cs="Times New Roman"/>
          <w:i/>
          <w:iCs/>
          <w:sz w:val="24"/>
          <w:szCs w:val="24"/>
        </w:rPr>
        <w:t>Ind. JL &amp; Soc. Equal.</w:t>
      </w:r>
      <w:r w:rsidRPr="00C12DA0">
        <w:rPr>
          <w:rFonts w:ascii="Times New Roman" w:hAnsi="Times New Roman" w:cs="Times New Roman"/>
          <w:sz w:val="24"/>
          <w:szCs w:val="24"/>
        </w:rPr>
        <w:t>, </w:t>
      </w:r>
      <w:r w:rsidRPr="00C12DA0">
        <w:rPr>
          <w:rFonts w:ascii="Times New Roman" w:hAnsi="Times New Roman" w:cs="Times New Roman"/>
          <w:i/>
          <w:iCs/>
          <w:sz w:val="24"/>
          <w:szCs w:val="24"/>
        </w:rPr>
        <w:t>2</w:t>
      </w:r>
      <w:r w:rsidRPr="00C12DA0">
        <w:rPr>
          <w:rFonts w:ascii="Times New Roman" w:hAnsi="Times New Roman" w:cs="Times New Roman"/>
          <w:sz w:val="24"/>
          <w:szCs w:val="24"/>
        </w:rPr>
        <w:t xml:space="preserve">, </w:t>
      </w:r>
      <w:proofErr w:type="gramStart"/>
      <w:r w:rsidRPr="00C12DA0">
        <w:rPr>
          <w:rFonts w:ascii="Times New Roman" w:hAnsi="Times New Roman" w:cs="Times New Roman"/>
          <w:sz w:val="24"/>
          <w:szCs w:val="24"/>
        </w:rPr>
        <w:t>iv</w:t>
      </w:r>
      <w:proofErr w:type="gramEnd"/>
      <w:r w:rsidRPr="00C12DA0">
        <w:rPr>
          <w:rFonts w:ascii="Times New Roman" w:hAnsi="Times New Roman" w:cs="Times New Roman"/>
          <w:sz w:val="24"/>
          <w:szCs w:val="24"/>
        </w:rPr>
        <w:t xml:space="preserve">. </w:t>
      </w:r>
    </w:p>
    <w:p w:rsidR="00B64683" w:rsidRDefault="00B64683" w:rsidP="00734D94">
      <w:pPr>
        <w:tabs>
          <w:tab w:val="left" w:pos="2370"/>
        </w:tabs>
        <w:spacing w:line="480" w:lineRule="auto"/>
        <w:ind w:left="720" w:hanging="720"/>
        <w:rPr>
          <w:rFonts w:ascii="Times New Roman" w:hAnsi="Times New Roman" w:cs="Times New Roman"/>
          <w:sz w:val="24"/>
          <w:szCs w:val="24"/>
        </w:rPr>
      </w:pPr>
      <w:proofErr w:type="spellStart"/>
      <w:r w:rsidRPr="00B64683">
        <w:rPr>
          <w:rFonts w:ascii="Times New Roman" w:hAnsi="Times New Roman" w:cs="Times New Roman"/>
          <w:sz w:val="24"/>
          <w:szCs w:val="24"/>
        </w:rPr>
        <w:t>Milkis</w:t>
      </w:r>
      <w:proofErr w:type="spellEnd"/>
      <w:r w:rsidRPr="00B64683">
        <w:rPr>
          <w:rFonts w:ascii="Times New Roman" w:hAnsi="Times New Roman" w:cs="Times New Roman"/>
          <w:sz w:val="24"/>
          <w:szCs w:val="24"/>
        </w:rPr>
        <w:t>, S. M. (2009). Theodore Roosevelt, the Progressive Party, and the Transformation of American Democracy. University Press of Kansas.</w:t>
      </w:r>
    </w:p>
    <w:p w:rsidR="0099389E" w:rsidRDefault="0099389E" w:rsidP="00734D94">
      <w:pPr>
        <w:tabs>
          <w:tab w:val="left" w:pos="2370"/>
        </w:tabs>
        <w:spacing w:line="480" w:lineRule="auto"/>
        <w:ind w:left="720" w:hanging="720"/>
        <w:rPr>
          <w:rFonts w:ascii="Times New Roman" w:hAnsi="Times New Roman" w:cs="Times New Roman"/>
          <w:sz w:val="24"/>
          <w:szCs w:val="24"/>
        </w:rPr>
      </w:pPr>
      <w:proofErr w:type="spellStart"/>
      <w:r w:rsidRPr="0099389E">
        <w:rPr>
          <w:rFonts w:ascii="Times New Roman" w:hAnsi="Times New Roman" w:cs="Times New Roman"/>
          <w:sz w:val="24"/>
          <w:szCs w:val="24"/>
        </w:rPr>
        <w:t>Murdach</w:t>
      </w:r>
      <w:proofErr w:type="spellEnd"/>
      <w:r w:rsidRPr="0099389E">
        <w:rPr>
          <w:rFonts w:ascii="Times New Roman" w:hAnsi="Times New Roman" w:cs="Times New Roman"/>
          <w:sz w:val="24"/>
          <w:szCs w:val="24"/>
        </w:rPr>
        <w:t>, A. D. (2010). Does American social work have a progressive tradition</w:t>
      </w:r>
      <w:proofErr w:type="gramStart"/>
      <w:r w:rsidRPr="0099389E">
        <w:rPr>
          <w:rFonts w:ascii="Times New Roman" w:hAnsi="Times New Roman" w:cs="Times New Roman"/>
          <w:sz w:val="24"/>
          <w:szCs w:val="24"/>
        </w:rPr>
        <w:t>?.</w:t>
      </w:r>
      <w:proofErr w:type="gramEnd"/>
      <w:r w:rsidRPr="0099389E">
        <w:rPr>
          <w:rFonts w:ascii="Times New Roman" w:hAnsi="Times New Roman" w:cs="Times New Roman"/>
          <w:sz w:val="24"/>
          <w:szCs w:val="24"/>
        </w:rPr>
        <w:t> </w:t>
      </w:r>
      <w:r w:rsidRPr="0099389E">
        <w:rPr>
          <w:rFonts w:ascii="Times New Roman" w:hAnsi="Times New Roman" w:cs="Times New Roman"/>
          <w:i/>
          <w:iCs/>
          <w:sz w:val="24"/>
          <w:szCs w:val="24"/>
        </w:rPr>
        <w:t>Social work</w:t>
      </w:r>
      <w:r w:rsidRPr="0099389E">
        <w:rPr>
          <w:rFonts w:ascii="Times New Roman" w:hAnsi="Times New Roman" w:cs="Times New Roman"/>
          <w:sz w:val="24"/>
          <w:szCs w:val="24"/>
        </w:rPr>
        <w:t>, </w:t>
      </w:r>
      <w:r w:rsidRPr="0099389E">
        <w:rPr>
          <w:rFonts w:ascii="Times New Roman" w:hAnsi="Times New Roman" w:cs="Times New Roman"/>
          <w:i/>
          <w:iCs/>
          <w:sz w:val="24"/>
          <w:szCs w:val="24"/>
        </w:rPr>
        <w:t>55</w:t>
      </w:r>
      <w:r w:rsidRPr="0099389E">
        <w:rPr>
          <w:rFonts w:ascii="Times New Roman" w:hAnsi="Times New Roman" w:cs="Times New Roman"/>
          <w:sz w:val="24"/>
          <w:szCs w:val="24"/>
        </w:rPr>
        <w:t>(1), 82-89.</w:t>
      </w:r>
    </w:p>
    <w:p w:rsidR="002D45CC" w:rsidRPr="00B64683" w:rsidRDefault="002D45CC" w:rsidP="00734D94">
      <w:pPr>
        <w:tabs>
          <w:tab w:val="left" w:pos="2370"/>
        </w:tabs>
        <w:spacing w:line="480" w:lineRule="auto"/>
        <w:ind w:left="720" w:hanging="720"/>
        <w:rPr>
          <w:rFonts w:ascii="Times New Roman" w:hAnsi="Times New Roman" w:cs="Times New Roman"/>
          <w:sz w:val="24"/>
          <w:szCs w:val="24"/>
        </w:rPr>
      </w:pPr>
      <w:r w:rsidRPr="002D45CC">
        <w:rPr>
          <w:rFonts w:ascii="Times New Roman" w:hAnsi="Times New Roman" w:cs="Times New Roman"/>
          <w:sz w:val="24"/>
          <w:szCs w:val="24"/>
        </w:rPr>
        <w:t>Murray, P. (1987). </w:t>
      </w:r>
      <w:r w:rsidRPr="002D45CC">
        <w:rPr>
          <w:rFonts w:ascii="Times New Roman" w:hAnsi="Times New Roman" w:cs="Times New Roman"/>
          <w:i/>
          <w:iCs/>
          <w:sz w:val="24"/>
          <w:szCs w:val="24"/>
        </w:rPr>
        <w:t>Paul Murray: The Autobiography of a Black Activist, Feminist, Lawyer, Priest, and Poet</w:t>
      </w:r>
      <w:r w:rsidRPr="002D45CC">
        <w:rPr>
          <w:rFonts w:ascii="Times New Roman" w:hAnsi="Times New Roman" w:cs="Times New Roman"/>
          <w:sz w:val="24"/>
          <w:szCs w:val="24"/>
        </w:rPr>
        <w:t>. University of Tennessee Press.</w:t>
      </w:r>
    </w:p>
    <w:sectPr w:rsidR="002D45CC" w:rsidRPr="00B64683" w:rsidSect="00734D9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413" w:rsidRDefault="00220413" w:rsidP="00734D94">
      <w:pPr>
        <w:spacing w:after="0" w:line="240" w:lineRule="auto"/>
      </w:pPr>
      <w:r>
        <w:separator/>
      </w:r>
    </w:p>
  </w:endnote>
  <w:endnote w:type="continuationSeparator" w:id="0">
    <w:p w:rsidR="00220413" w:rsidRDefault="00220413" w:rsidP="00734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413" w:rsidRDefault="00220413" w:rsidP="00734D94">
      <w:pPr>
        <w:spacing w:after="0" w:line="240" w:lineRule="auto"/>
      </w:pPr>
      <w:r>
        <w:separator/>
      </w:r>
    </w:p>
  </w:footnote>
  <w:footnote w:type="continuationSeparator" w:id="0">
    <w:p w:rsidR="00220413" w:rsidRDefault="00220413" w:rsidP="00734D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D94" w:rsidRPr="00734D94" w:rsidRDefault="00734D94" w:rsidP="00734D94">
    <w:pPr>
      <w:pStyle w:val="Header"/>
      <w:tabs>
        <w:tab w:val="left" w:pos="210"/>
      </w:tabs>
      <w:rPr>
        <w:rFonts w:ascii="Times New Roman" w:hAnsi="Times New Roman" w:cs="Times New Roman"/>
        <w:sz w:val="24"/>
        <w:szCs w:val="24"/>
      </w:rPr>
    </w:pPr>
    <w:r w:rsidRPr="00734D94">
      <w:rPr>
        <w:rFonts w:ascii="Times New Roman" w:hAnsi="Times New Roman" w:cs="Times New Roman"/>
        <w:sz w:val="24"/>
        <w:szCs w:val="24"/>
      </w:rPr>
      <w:t>PAULI MURRAY ACTIVISM</w:t>
    </w:r>
    <w:r w:rsidRPr="00734D94">
      <w:rPr>
        <w:rFonts w:ascii="Times New Roman" w:hAnsi="Times New Roman" w:cs="Times New Roman"/>
        <w:sz w:val="24"/>
        <w:szCs w:val="24"/>
      </w:rPr>
      <w:t xml:space="preserve"> </w:t>
    </w:r>
    <w:sdt>
      <w:sdtPr>
        <w:rPr>
          <w:rFonts w:ascii="Times New Roman" w:hAnsi="Times New Roman" w:cs="Times New Roman"/>
          <w:sz w:val="24"/>
          <w:szCs w:val="24"/>
        </w:rPr>
        <w:id w:val="-1958864102"/>
        <w:docPartObj>
          <w:docPartGallery w:val="Page Numbers (Top of Page)"/>
          <w:docPartUnique/>
        </w:docPartObj>
      </w:sdtPr>
      <w:sdtEndPr>
        <w:rPr>
          <w:noProof/>
        </w:rPr>
      </w:sdtEndPr>
      <w:sdtContent>
        <w:r w:rsidRPr="00734D94">
          <w:rPr>
            <w:rFonts w:ascii="Times New Roman" w:hAnsi="Times New Roman" w:cs="Times New Roman"/>
            <w:sz w:val="24"/>
            <w:szCs w:val="24"/>
          </w:rPr>
          <w:tab/>
        </w:r>
        <w:r w:rsidRPr="00734D94">
          <w:rPr>
            <w:rFonts w:ascii="Times New Roman" w:hAnsi="Times New Roman" w:cs="Times New Roman"/>
            <w:sz w:val="24"/>
            <w:szCs w:val="24"/>
          </w:rPr>
          <w:tab/>
        </w:r>
        <w:r w:rsidRPr="00734D94">
          <w:rPr>
            <w:rFonts w:ascii="Times New Roman" w:hAnsi="Times New Roman" w:cs="Times New Roman"/>
            <w:sz w:val="24"/>
            <w:szCs w:val="24"/>
          </w:rPr>
          <w:fldChar w:fldCharType="begin"/>
        </w:r>
        <w:r w:rsidRPr="00734D94">
          <w:rPr>
            <w:rFonts w:ascii="Times New Roman" w:hAnsi="Times New Roman" w:cs="Times New Roman"/>
            <w:sz w:val="24"/>
            <w:szCs w:val="24"/>
          </w:rPr>
          <w:instrText xml:space="preserve"> PAGE   \* MERGEFORMAT </w:instrText>
        </w:r>
        <w:r w:rsidRPr="00734D94">
          <w:rPr>
            <w:rFonts w:ascii="Times New Roman" w:hAnsi="Times New Roman" w:cs="Times New Roman"/>
            <w:sz w:val="24"/>
            <w:szCs w:val="24"/>
          </w:rPr>
          <w:fldChar w:fldCharType="separate"/>
        </w:r>
        <w:r>
          <w:rPr>
            <w:rFonts w:ascii="Times New Roman" w:hAnsi="Times New Roman" w:cs="Times New Roman"/>
            <w:noProof/>
            <w:sz w:val="24"/>
            <w:szCs w:val="24"/>
          </w:rPr>
          <w:t>7</w:t>
        </w:r>
        <w:r w:rsidRPr="00734D94">
          <w:rPr>
            <w:rFonts w:ascii="Times New Roman" w:hAnsi="Times New Roman" w:cs="Times New Roman"/>
            <w:noProof/>
            <w:sz w:val="24"/>
            <w:szCs w:val="24"/>
          </w:rPr>
          <w:fldChar w:fldCharType="end"/>
        </w:r>
      </w:sdtContent>
    </w:sdt>
  </w:p>
  <w:p w:rsidR="00734D94" w:rsidRPr="00734D94" w:rsidRDefault="00734D94">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797414079"/>
      <w:docPartObj>
        <w:docPartGallery w:val="Page Numbers (Top of Page)"/>
        <w:docPartUnique/>
      </w:docPartObj>
    </w:sdtPr>
    <w:sdtEndPr>
      <w:rPr>
        <w:noProof/>
      </w:rPr>
    </w:sdtEndPr>
    <w:sdtContent>
      <w:p w:rsidR="00734D94" w:rsidRPr="00734D94" w:rsidRDefault="00734D94" w:rsidP="00734D94">
        <w:pPr>
          <w:pStyle w:val="Header"/>
          <w:tabs>
            <w:tab w:val="left" w:pos="465"/>
          </w:tabs>
          <w:rPr>
            <w:rFonts w:ascii="Times New Roman" w:hAnsi="Times New Roman" w:cs="Times New Roman"/>
            <w:sz w:val="24"/>
            <w:szCs w:val="24"/>
          </w:rPr>
        </w:pPr>
        <w:r w:rsidRPr="00734D94">
          <w:rPr>
            <w:rFonts w:ascii="Times New Roman" w:hAnsi="Times New Roman" w:cs="Times New Roman"/>
            <w:sz w:val="24"/>
            <w:szCs w:val="24"/>
          </w:rPr>
          <w:t xml:space="preserve">Running </w:t>
        </w:r>
        <w:r>
          <w:rPr>
            <w:rFonts w:ascii="Times New Roman" w:hAnsi="Times New Roman" w:cs="Times New Roman"/>
            <w:sz w:val="24"/>
            <w:szCs w:val="24"/>
          </w:rPr>
          <w:t>head: PAULI MURRAY ACTIVISM</w:t>
        </w:r>
        <w:r w:rsidRPr="00734D94">
          <w:rPr>
            <w:rFonts w:ascii="Times New Roman" w:hAnsi="Times New Roman" w:cs="Times New Roman"/>
            <w:sz w:val="24"/>
            <w:szCs w:val="24"/>
          </w:rPr>
          <w:tab/>
        </w:r>
        <w:r w:rsidRPr="00734D94">
          <w:rPr>
            <w:rFonts w:ascii="Times New Roman" w:hAnsi="Times New Roman" w:cs="Times New Roman"/>
            <w:sz w:val="24"/>
            <w:szCs w:val="24"/>
          </w:rPr>
          <w:tab/>
        </w:r>
        <w:r w:rsidRPr="00734D94">
          <w:rPr>
            <w:rFonts w:ascii="Times New Roman" w:hAnsi="Times New Roman" w:cs="Times New Roman"/>
            <w:sz w:val="24"/>
            <w:szCs w:val="24"/>
          </w:rPr>
          <w:fldChar w:fldCharType="begin"/>
        </w:r>
        <w:r w:rsidRPr="00734D94">
          <w:rPr>
            <w:rFonts w:ascii="Times New Roman" w:hAnsi="Times New Roman" w:cs="Times New Roman"/>
            <w:sz w:val="24"/>
            <w:szCs w:val="24"/>
          </w:rPr>
          <w:instrText xml:space="preserve"> PAGE   \* MERGEFORMAT </w:instrText>
        </w:r>
        <w:r w:rsidRPr="00734D94">
          <w:rPr>
            <w:rFonts w:ascii="Times New Roman" w:hAnsi="Times New Roman" w:cs="Times New Roman"/>
            <w:sz w:val="24"/>
            <w:szCs w:val="24"/>
          </w:rPr>
          <w:fldChar w:fldCharType="separate"/>
        </w:r>
        <w:r>
          <w:rPr>
            <w:rFonts w:ascii="Times New Roman" w:hAnsi="Times New Roman" w:cs="Times New Roman"/>
            <w:noProof/>
            <w:sz w:val="24"/>
            <w:szCs w:val="24"/>
          </w:rPr>
          <w:t>1</w:t>
        </w:r>
        <w:r w:rsidRPr="00734D94">
          <w:rPr>
            <w:rFonts w:ascii="Times New Roman" w:hAnsi="Times New Roman" w:cs="Times New Roman"/>
            <w:noProof/>
            <w:sz w:val="24"/>
            <w:szCs w:val="24"/>
          </w:rPr>
          <w:fldChar w:fldCharType="end"/>
        </w:r>
      </w:p>
    </w:sdtContent>
  </w:sdt>
  <w:p w:rsidR="00734D94" w:rsidRPr="00734D94" w:rsidRDefault="00734D9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EB4"/>
    <w:rsid w:val="001A49B2"/>
    <w:rsid w:val="00220413"/>
    <w:rsid w:val="002D45CC"/>
    <w:rsid w:val="00320EF1"/>
    <w:rsid w:val="00334F04"/>
    <w:rsid w:val="003B4EB4"/>
    <w:rsid w:val="00567700"/>
    <w:rsid w:val="00734D94"/>
    <w:rsid w:val="00831C0A"/>
    <w:rsid w:val="0099389E"/>
    <w:rsid w:val="00B01A1F"/>
    <w:rsid w:val="00B64683"/>
    <w:rsid w:val="00C12DA0"/>
    <w:rsid w:val="00D47A8B"/>
    <w:rsid w:val="00D800CC"/>
    <w:rsid w:val="00E47DDB"/>
    <w:rsid w:val="00F23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B0D7BB-8B63-40BD-B00A-68EE0CAC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D94"/>
  </w:style>
  <w:style w:type="paragraph" w:styleId="Footer">
    <w:name w:val="footer"/>
    <w:basedOn w:val="Normal"/>
    <w:link w:val="FooterChar"/>
    <w:uiPriority w:val="99"/>
    <w:unhideWhenUsed/>
    <w:rsid w:val="00734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7</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KIRUGI</dc:creator>
  <cp:keywords/>
  <dc:description/>
  <cp:lastModifiedBy>KIRUGI</cp:lastModifiedBy>
  <cp:revision>9</cp:revision>
  <dcterms:created xsi:type="dcterms:W3CDTF">2016-04-04T10:26:00Z</dcterms:created>
  <dcterms:modified xsi:type="dcterms:W3CDTF">2016-04-04T13:38:00Z</dcterms:modified>
</cp:coreProperties>
</file>