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Student’s Name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Professor’s Name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Grade Course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Date of Submission</w:t>
      </w:r>
    </w:p>
    <w:p w:rsidR="009A12CF" w:rsidRPr="00134F92" w:rsidRDefault="009A12CF" w:rsidP="009A12CF">
      <w:pPr>
        <w:ind w:firstLine="0"/>
        <w:contextualSpacing/>
        <w:jc w:val="center"/>
        <w:rPr>
          <w:rFonts w:ascii="Times New Roman" w:hAnsi="Times New Roman" w:cs="Times New Roman"/>
        </w:rPr>
      </w:pPr>
      <w:r>
        <w:rPr>
          <w:rFonts w:ascii="Times New Roman" w:hAnsi="Times New Roman" w:cs="Times New Roman"/>
        </w:rPr>
        <w:t>The Cost of Education</w:t>
      </w:r>
    </w:p>
    <w:p w:rsidR="00525E88" w:rsidRDefault="00F85366" w:rsidP="00BE6164">
      <w:pPr>
        <w:suppressAutoHyphens w:val="0"/>
        <w:contextualSpacing/>
        <w:rPr>
          <w:rFonts w:ascii="Times New Roman" w:hAnsi="Times New Roman" w:cs="Times New Roman"/>
        </w:rPr>
      </w:pPr>
      <w:r>
        <w:rPr>
          <w:rFonts w:ascii="Times New Roman" w:hAnsi="Times New Roman" w:cs="Times New Roman"/>
        </w:rPr>
        <w:t>E</w:t>
      </w:r>
      <w:r w:rsidR="00843A14">
        <w:rPr>
          <w:rFonts w:ascii="Times New Roman" w:hAnsi="Times New Roman" w:cs="Times New Roman"/>
        </w:rPr>
        <w:t>duca</w:t>
      </w:r>
      <w:r w:rsidR="00594198">
        <w:rPr>
          <w:rFonts w:ascii="Times New Roman" w:hAnsi="Times New Roman" w:cs="Times New Roman"/>
        </w:rPr>
        <w:t>tion is a global concern deemed as one of the fundamental</w:t>
      </w:r>
      <w:r w:rsidR="00843A14">
        <w:rPr>
          <w:rFonts w:ascii="Times New Roman" w:hAnsi="Times New Roman" w:cs="Times New Roman"/>
        </w:rPr>
        <w:t xml:space="preserve"> children’s rights.</w:t>
      </w:r>
      <w:r w:rsidR="007148F3">
        <w:rPr>
          <w:rFonts w:ascii="Times New Roman" w:hAnsi="Times New Roman" w:cs="Times New Roman"/>
        </w:rPr>
        <w:t xml:space="preserve"> </w:t>
      </w:r>
      <w:r>
        <w:rPr>
          <w:rFonts w:ascii="Times New Roman" w:hAnsi="Times New Roman" w:cs="Times New Roman"/>
        </w:rPr>
        <w:t>In</w:t>
      </w:r>
      <w:r w:rsidR="007148F3">
        <w:rPr>
          <w:rFonts w:ascii="Times New Roman" w:hAnsi="Times New Roman" w:cs="Times New Roman"/>
        </w:rPr>
        <w:t xml:space="preserve"> other words, every child in the world has a right to quality education but studies indicate that more often than not, the high cost of education makes it hard or ev</w:t>
      </w:r>
      <w:r w:rsidR="00594198">
        <w:rPr>
          <w:rFonts w:ascii="Times New Roman" w:hAnsi="Times New Roman" w:cs="Times New Roman"/>
        </w:rPr>
        <w:t>en impossible for households to</w:t>
      </w:r>
      <w:r w:rsidR="007148F3">
        <w:rPr>
          <w:rFonts w:ascii="Times New Roman" w:hAnsi="Times New Roman" w:cs="Times New Roman"/>
        </w:rPr>
        <w:t xml:space="preserve"> provide quality education to the children. In the United States, </w:t>
      </w:r>
      <w:r w:rsidR="009F1155">
        <w:rPr>
          <w:rFonts w:ascii="Times New Roman" w:hAnsi="Times New Roman" w:cs="Times New Roman"/>
        </w:rPr>
        <w:t xml:space="preserve">legal provision guaranteeing right and access to education for every child is outlined under the </w:t>
      </w:r>
      <w:r w:rsidR="007148F3">
        <w:rPr>
          <w:rFonts w:ascii="Times New Roman" w:hAnsi="Times New Roman" w:cs="Times New Roman"/>
        </w:rPr>
        <w:t xml:space="preserve">No Child Left </w:t>
      </w:r>
      <w:proofErr w:type="gramStart"/>
      <w:r w:rsidR="007148F3">
        <w:rPr>
          <w:rFonts w:ascii="Times New Roman" w:hAnsi="Times New Roman" w:cs="Times New Roman"/>
        </w:rPr>
        <w:t>Behind</w:t>
      </w:r>
      <w:proofErr w:type="gramEnd"/>
      <w:r w:rsidR="007148F3">
        <w:rPr>
          <w:rFonts w:ascii="Times New Roman" w:hAnsi="Times New Roman" w:cs="Times New Roman"/>
        </w:rPr>
        <w:t xml:space="preserve"> </w:t>
      </w:r>
      <w:r w:rsidR="009F1155">
        <w:rPr>
          <w:rFonts w:ascii="Times New Roman" w:hAnsi="Times New Roman" w:cs="Times New Roman"/>
        </w:rPr>
        <w:t>Act of 2001</w:t>
      </w:r>
      <w:r w:rsidR="00EB7C02">
        <w:rPr>
          <w:rFonts w:ascii="Times New Roman" w:hAnsi="Times New Roman" w:cs="Times New Roman"/>
        </w:rPr>
        <w:t xml:space="preserve">. However, </w:t>
      </w:r>
      <w:r w:rsidR="00E732B0">
        <w:rPr>
          <w:rFonts w:ascii="Times New Roman" w:hAnsi="Times New Roman" w:cs="Times New Roman"/>
        </w:rPr>
        <w:t xml:space="preserve">this paper shows that </w:t>
      </w:r>
      <w:r w:rsidR="00EB7C02">
        <w:rPr>
          <w:rFonts w:ascii="Times New Roman" w:hAnsi="Times New Roman" w:cs="Times New Roman"/>
        </w:rPr>
        <w:t xml:space="preserve">although the constitution offers promises </w:t>
      </w:r>
      <w:r w:rsidR="00E732B0">
        <w:rPr>
          <w:rFonts w:ascii="Times New Roman" w:hAnsi="Times New Roman" w:cs="Times New Roman"/>
        </w:rPr>
        <w:t xml:space="preserve">of access </w:t>
      </w:r>
      <w:r w:rsidR="00EB7C02">
        <w:rPr>
          <w:rFonts w:ascii="Times New Roman" w:hAnsi="Times New Roman" w:cs="Times New Roman"/>
        </w:rPr>
        <w:t>to this fundamental right, a review of the current literature indicates that the cost of education has</w:t>
      </w:r>
      <w:r w:rsidR="00E732B0">
        <w:rPr>
          <w:rFonts w:ascii="Times New Roman" w:hAnsi="Times New Roman" w:cs="Times New Roman"/>
        </w:rPr>
        <w:t xml:space="preserve"> gone</w:t>
      </w:r>
      <w:r w:rsidR="00EB7C02">
        <w:rPr>
          <w:rFonts w:ascii="Times New Roman" w:hAnsi="Times New Roman" w:cs="Times New Roman"/>
        </w:rPr>
        <w:t xml:space="preserve"> so high t</w:t>
      </w:r>
      <w:r w:rsidR="00BE7C23">
        <w:rPr>
          <w:rFonts w:ascii="Times New Roman" w:hAnsi="Times New Roman" w:cs="Times New Roman"/>
        </w:rPr>
        <w:t>hat education</w:t>
      </w:r>
      <w:r w:rsidR="00EB7C02">
        <w:rPr>
          <w:rFonts w:ascii="Times New Roman" w:hAnsi="Times New Roman" w:cs="Times New Roman"/>
        </w:rPr>
        <w:t xml:space="preserve"> has</w:t>
      </w:r>
      <w:r w:rsidR="00BE7C23">
        <w:rPr>
          <w:rFonts w:ascii="Times New Roman" w:hAnsi="Times New Roman" w:cs="Times New Roman"/>
        </w:rPr>
        <w:t xml:space="preserve"> now</w:t>
      </w:r>
      <w:r w:rsidR="00EB7C02">
        <w:rPr>
          <w:rFonts w:ascii="Times New Roman" w:hAnsi="Times New Roman" w:cs="Times New Roman"/>
        </w:rPr>
        <w:t xml:space="preserve"> become a commodity for the rich and affluent rather than all the children alike.</w:t>
      </w:r>
    </w:p>
    <w:p w:rsidR="002F61CE" w:rsidRDefault="00334673" w:rsidP="00BE6164">
      <w:pPr>
        <w:suppressAutoHyphens w:val="0"/>
        <w:contextualSpacing/>
        <w:rPr>
          <w:rFonts w:ascii="Times New Roman" w:hAnsi="Times New Roman" w:cs="Times New Roman"/>
        </w:rPr>
      </w:pPr>
      <w:r>
        <w:rPr>
          <w:rFonts w:ascii="Times New Roman" w:hAnsi="Times New Roman" w:cs="Times New Roman"/>
        </w:rPr>
        <w:t>In her article on “The High Cost of Education Federalism”, Kimberly Jenkins Robinson</w:t>
      </w:r>
      <w:r w:rsidR="004F05E6">
        <w:rPr>
          <w:rFonts w:ascii="Times New Roman" w:hAnsi="Times New Roman" w:cs="Times New Roman"/>
        </w:rPr>
        <w:t xml:space="preserve"> points out that education federalism in the U.S traditionally embraces the State and local authority over education and a restricted federal role.</w:t>
      </w:r>
      <w:r w:rsidR="00043C6D">
        <w:rPr>
          <w:rFonts w:ascii="Times New Roman" w:hAnsi="Times New Roman" w:cs="Times New Roman"/>
        </w:rPr>
        <w:t xml:space="preserve"> The countries traditional approach to education federalism has influenced crucial provisions within the No Child Left </w:t>
      </w:r>
      <w:proofErr w:type="gramStart"/>
      <w:r w:rsidR="00043C6D">
        <w:rPr>
          <w:rFonts w:ascii="Times New Roman" w:hAnsi="Times New Roman" w:cs="Times New Roman"/>
        </w:rPr>
        <w:t>Behind</w:t>
      </w:r>
      <w:proofErr w:type="gramEnd"/>
      <w:r w:rsidR="00043C6D">
        <w:rPr>
          <w:rFonts w:ascii="Times New Roman" w:hAnsi="Times New Roman" w:cs="Times New Roman"/>
        </w:rPr>
        <w:t xml:space="preserve"> Statute and enabled local communities to respond to the local educational needs and promote accountability</w:t>
      </w:r>
      <w:r w:rsidR="006223B2">
        <w:rPr>
          <w:rFonts w:ascii="Times New Roman" w:hAnsi="Times New Roman" w:cs="Times New Roman"/>
        </w:rPr>
        <w:t xml:space="preserve"> (288)</w:t>
      </w:r>
      <w:r w:rsidR="00A55BD7">
        <w:rPr>
          <w:rFonts w:ascii="Times New Roman" w:hAnsi="Times New Roman" w:cs="Times New Roman"/>
        </w:rPr>
        <w:t>. However, the scholar argues, despite these benefits, the approach condones disparities in educational benefits between and within States</w:t>
      </w:r>
      <w:r w:rsidR="00AB7673">
        <w:rPr>
          <w:rFonts w:ascii="Times New Roman" w:hAnsi="Times New Roman" w:cs="Times New Roman"/>
        </w:rPr>
        <w:t>, whereby this differentiation relegates far too many minority and poor schoolchildren to substandard educational systems because they lack the means to meet the high cost of quality education and/or afford adequate school resources.</w:t>
      </w:r>
      <w:r w:rsidR="003A38CB">
        <w:rPr>
          <w:rFonts w:ascii="Times New Roman" w:hAnsi="Times New Roman" w:cs="Times New Roman"/>
        </w:rPr>
        <w:t xml:space="preserve"> For these reasons, the country has failed to guarantee equal accessible education for all (Robinson 291)</w:t>
      </w:r>
      <w:r w:rsidR="008D7212">
        <w:rPr>
          <w:rFonts w:ascii="Times New Roman" w:hAnsi="Times New Roman" w:cs="Times New Roman"/>
        </w:rPr>
        <w:t>.</w:t>
      </w:r>
    </w:p>
    <w:p w:rsidR="00095F1C" w:rsidRDefault="00095F1C" w:rsidP="00BE6164">
      <w:pPr>
        <w:suppressAutoHyphens w:val="0"/>
        <w:contextualSpacing/>
      </w:pPr>
      <w:r>
        <w:rPr>
          <w:rFonts w:ascii="Times New Roman" w:hAnsi="Times New Roman" w:cs="Times New Roman"/>
        </w:rPr>
        <w:lastRenderedPageBreak/>
        <w:t xml:space="preserve">On  a similar note, </w:t>
      </w:r>
      <w:r w:rsidR="001D7876">
        <w:rPr>
          <w:rFonts w:ascii="Times New Roman" w:hAnsi="Times New Roman" w:cs="Times New Roman"/>
        </w:rPr>
        <w:t xml:space="preserve">John </w:t>
      </w:r>
      <w:proofErr w:type="spellStart"/>
      <w:r w:rsidR="001D7876">
        <w:rPr>
          <w:rFonts w:ascii="Times New Roman" w:hAnsi="Times New Roman" w:cs="Times New Roman"/>
        </w:rPr>
        <w:t>Thelin</w:t>
      </w:r>
      <w:proofErr w:type="spellEnd"/>
      <w:r w:rsidR="001D7876">
        <w:rPr>
          <w:rFonts w:ascii="Times New Roman" w:hAnsi="Times New Roman" w:cs="Times New Roman"/>
        </w:rPr>
        <w:t xml:space="preserve"> </w:t>
      </w:r>
      <w:r w:rsidR="00564296">
        <w:rPr>
          <w:rFonts w:ascii="Times New Roman" w:hAnsi="Times New Roman" w:cs="Times New Roman"/>
        </w:rPr>
        <w:t>observes that presently, the rising costs of higher education in the U.S has become a public concern for most students, parents, and even policy makers who now argue that college education has become quite expensive and unaffordable too.</w:t>
      </w:r>
      <w:r w:rsidR="00121D0E">
        <w:t xml:space="preserve"> These stakeholders are all of the opinion that the price of college today is way too high and that college cost so little a century ago. The author notes that such claims arise on the grounds that </w:t>
      </w:r>
      <w:r w:rsidR="00D54939">
        <w:t>cost and price of college have both changed over time</w:t>
      </w:r>
      <w:r w:rsidR="00F62387">
        <w:t xml:space="preserve"> (585)</w:t>
      </w:r>
      <w:r w:rsidR="008067E8">
        <w:t xml:space="preserve">. </w:t>
      </w:r>
      <w:r w:rsidR="00175898">
        <w:t>To answer the cost question, the author points out that a century ago college</w:t>
      </w:r>
      <w:r w:rsidR="000105B4">
        <w:t>s</w:t>
      </w:r>
      <w:r w:rsidR="00175898">
        <w:t xml:space="preserve"> d</w:t>
      </w:r>
      <w:r w:rsidR="000105B4">
        <w:t>id not have much to offer and ra</w:t>
      </w:r>
      <w:r w:rsidR="00175898">
        <w:t xml:space="preserve">n on </w:t>
      </w:r>
      <w:r w:rsidR="006741C6">
        <w:t xml:space="preserve">near-deficit budgets. </w:t>
      </w:r>
      <w:r w:rsidR="00BE0DFF">
        <w:t>There was little or no provision of student financial aid in form of grants, loans, and scholarships; investment in administrative life was too little to advance institutional resources or enhance student life</w:t>
      </w:r>
      <w:r w:rsidR="000105B4">
        <w:t xml:space="preserve"> etcetera. </w:t>
      </w:r>
      <w:r w:rsidR="00BD0166">
        <w:t xml:space="preserve">The scholar </w:t>
      </w:r>
      <w:r w:rsidR="007B2BC1">
        <w:t xml:space="preserve">concludes </w:t>
      </w:r>
      <w:r w:rsidR="00BD0166">
        <w:t>that</w:t>
      </w:r>
      <w:r w:rsidR="008067E8">
        <w:t xml:space="preserve"> </w:t>
      </w:r>
      <w:r w:rsidR="0037528E">
        <w:t xml:space="preserve">the reason </w:t>
      </w:r>
      <w:r w:rsidR="008067E8">
        <w:t xml:space="preserve">college cost so </w:t>
      </w:r>
      <w:r w:rsidR="0037528E">
        <w:t>little a century ago is simply because t</w:t>
      </w:r>
      <w:r w:rsidR="008067E8">
        <w:t>hey offered too little and too substandard an</w:t>
      </w:r>
      <w:r w:rsidR="0037528E">
        <w:t xml:space="preserve"> education</w:t>
      </w:r>
      <w:r w:rsidR="008067E8">
        <w:t xml:space="preserve"> compared to today (</w:t>
      </w:r>
      <w:proofErr w:type="spellStart"/>
      <w:r w:rsidR="008067E8">
        <w:t>Thelin</w:t>
      </w:r>
      <w:proofErr w:type="spellEnd"/>
      <w:r w:rsidR="008067E8">
        <w:t xml:space="preserve"> 589)</w:t>
      </w:r>
      <w:r w:rsidR="0037528E">
        <w:t>.</w:t>
      </w:r>
    </w:p>
    <w:p w:rsidR="008B5B23" w:rsidRDefault="00C109DF" w:rsidP="00BE6164">
      <w:pPr>
        <w:suppressAutoHyphens w:val="0"/>
        <w:contextualSpacing/>
      </w:pPr>
      <w:r>
        <w:t xml:space="preserve">Grey Gordon and Aaron </w:t>
      </w:r>
      <w:proofErr w:type="spellStart"/>
      <w:r>
        <w:t>Hedlund</w:t>
      </w:r>
      <w:proofErr w:type="spellEnd"/>
      <w:r>
        <w:t xml:space="preserve"> try to account for the rise in the</w:t>
      </w:r>
      <w:r w:rsidR="00EE7DDD">
        <w:t xml:space="preserve"> current</w:t>
      </w:r>
      <w:r w:rsidR="002E02C3">
        <w:t xml:space="preserve"> cost of college tuition by developing a quantitative model of </w:t>
      </w:r>
      <w:r w:rsidR="00342D4B">
        <w:t>higher education</w:t>
      </w:r>
      <w:r w:rsidR="002E02C3">
        <w:t xml:space="preserve"> to </w:t>
      </w:r>
      <w:r w:rsidR="00342D4B">
        <w:t>test existing</w:t>
      </w:r>
      <w:r w:rsidR="002E02C3">
        <w:t xml:space="preserve"> explanations for the </w:t>
      </w:r>
      <w:r w:rsidR="00342D4B">
        <w:t>vertical</w:t>
      </w:r>
      <w:r w:rsidR="002E02C3">
        <w:t xml:space="preserve"> rise in the cost of college tuition between the years 1987 and 2010.</w:t>
      </w:r>
      <w:r w:rsidR="00617716">
        <w:t xml:space="preserve"> </w:t>
      </w:r>
      <w:r w:rsidR="006F4FB4">
        <w:t>They note that despite the heightened desire to acquire college education, the dramatic escalation in tuition costs looms over the heads of prospective students and parents</w:t>
      </w:r>
      <w:r w:rsidR="007619EA">
        <w:t xml:space="preserve"> (2)</w:t>
      </w:r>
      <w:r w:rsidR="006F4FB4">
        <w:t xml:space="preserve">. </w:t>
      </w:r>
      <w:r w:rsidR="00617716">
        <w:t>The</w:t>
      </w:r>
      <w:r w:rsidR="001B593A">
        <w:t xml:space="preserve">se scholars conclude that </w:t>
      </w:r>
      <w:r w:rsidR="007E2C51">
        <w:t>reforms to the federal student loan program and changes in the underlying costs are responsible for the 106% increase in colleg</w:t>
      </w:r>
      <w:r w:rsidR="00C941AE">
        <w:t xml:space="preserve">e net tuition </w:t>
      </w:r>
      <w:proofErr w:type="gramStart"/>
      <w:r w:rsidR="00C941AE">
        <w:t>between 1987-2010</w:t>
      </w:r>
      <w:proofErr w:type="gramEnd"/>
      <w:r w:rsidR="00C941AE">
        <w:t>. Notably, reforms in the federal student loan program alone cause a 102% rise in tuition fee</w:t>
      </w:r>
      <w:r w:rsidR="007B67BC">
        <w:t xml:space="preserve"> (Gordon and </w:t>
      </w:r>
      <w:proofErr w:type="spellStart"/>
      <w:r w:rsidR="007B67BC">
        <w:t>Hedlund</w:t>
      </w:r>
      <w:proofErr w:type="spellEnd"/>
      <w:r w:rsidR="007B67BC">
        <w:t xml:space="preserve"> 37)</w:t>
      </w:r>
      <w:r w:rsidR="00C941AE">
        <w:t>.</w:t>
      </w:r>
    </w:p>
    <w:p w:rsidR="008B5B23" w:rsidRDefault="008B5B23">
      <w:pPr>
        <w:suppressAutoHyphens w:val="0"/>
        <w:spacing w:after="200" w:line="276" w:lineRule="auto"/>
        <w:ind w:firstLine="0"/>
      </w:pPr>
      <w:r>
        <w:br w:type="page"/>
      </w:r>
    </w:p>
    <w:p w:rsidR="00CE639C" w:rsidRDefault="00CE639C" w:rsidP="00BE6164">
      <w:pPr>
        <w:suppressAutoHyphens w:val="0"/>
        <w:contextualSpacing/>
        <w:rPr>
          <w:rFonts w:ascii="Times New Roman" w:hAnsi="Times New Roman" w:cs="Times New Roman"/>
        </w:rPr>
      </w:pPr>
      <w:r>
        <w:rPr>
          <w:rFonts w:ascii="Times New Roman" w:hAnsi="Times New Roman" w:cs="Times New Roman"/>
        </w:rPr>
        <w:lastRenderedPageBreak/>
        <w:t xml:space="preserve">Similarly, Stewart </w:t>
      </w:r>
      <w:proofErr w:type="spellStart"/>
      <w:r>
        <w:rPr>
          <w:rFonts w:ascii="Times New Roman" w:hAnsi="Times New Roman" w:cs="Times New Roman"/>
        </w:rPr>
        <w:t>Renehan</w:t>
      </w:r>
      <w:proofErr w:type="spellEnd"/>
      <w:r>
        <w:rPr>
          <w:rFonts w:ascii="Times New Roman" w:hAnsi="Times New Roman" w:cs="Times New Roman"/>
        </w:rPr>
        <w:t xml:space="preserve">, also examines the rising tuition incurred in the attainment of higher education in the </w:t>
      </w:r>
      <w:r w:rsidR="00C028B7">
        <w:rPr>
          <w:rFonts w:ascii="Times New Roman" w:hAnsi="Times New Roman" w:cs="Times New Roman"/>
        </w:rPr>
        <w:t>United States</w:t>
      </w:r>
      <w:r>
        <w:rPr>
          <w:rFonts w:ascii="Times New Roman" w:hAnsi="Times New Roman" w:cs="Times New Roman"/>
        </w:rPr>
        <w:t xml:space="preserve"> to establish if Americans ought to be concerned.</w:t>
      </w:r>
      <w:r w:rsidR="00946C09">
        <w:rPr>
          <w:rFonts w:ascii="Times New Roman" w:hAnsi="Times New Roman" w:cs="Times New Roman"/>
        </w:rPr>
        <w:t xml:space="preserve"> </w:t>
      </w:r>
      <w:r w:rsidR="003468A6">
        <w:rPr>
          <w:rFonts w:ascii="Times New Roman" w:hAnsi="Times New Roman" w:cs="Times New Roman"/>
        </w:rPr>
        <w:t>The scholar acknowle</w:t>
      </w:r>
      <w:r w:rsidR="0056082B">
        <w:rPr>
          <w:rFonts w:ascii="Times New Roman" w:hAnsi="Times New Roman" w:cs="Times New Roman"/>
        </w:rPr>
        <w:t>dges that high costs of tuition</w:t>
      </w:r>
      <w:r w:rsidR="003468A6">
        <w:rPr>
          <w:rFonts w:ascii="Times New Roman" w:hAnsi="Times New Roman" w:cs="Times New Roman"/>
        </w:rPr>
        <w:t xml:space="preserve"> stands as the most pressing concern </w:t>
      </w:r>
      <w:r w:rsidR="0056082B">
        <w:rPr>
          <w:rFonts w:ascii="Times New Roman" w:hAnsi="Times New Roman" w:cs="Times New Roman"/>
        </w:rPr>
        <w:t xml:space="preserve">in regards to the access and attainment of higher education in America. Despite this rising concern, the scholar notes that </w:t>
      </w:r>
      <w:r w:rsidR="008B28FB">
        <w:rPr>
          <w:rFonts w:ascii="Times New Roman" w:hAnsi="Times New Roman" w:cs="Times New Roman"/>
        </w:rPr>
        <w:t xml:space="preserve">the benefits of a college degree far outweigh the costs involved and in such cases, the high cost of tuition is not necessarily </w:t>
      </w:r>
      <w:r w:rsidR="00DF6811">
        <w:rPr>
          <w:rFonts w:ascii="Times New Roman" w:hAnsi="Times New Roman" w:cs="Times New Roman"/>
        </w:rPr>
        <w:t>the issue. He further maintains that the high cost does not deter students</w:t>
      </w:r>
      <w:r w:rsidR="00ED21CD">
        <w:rPr>
          <w:rFonts w:ascii="Times New Roman" w:hAnsi="Times New Roman" w:cs="Times New Roman"/>
        </w:rPr>
        <w:t xml:space="preserve"> from attending college, especially because positive perceptions of gaining a college education has led them to believe that college is the best investment one can make</w:t>
      </w:r>
      <w:r w:rsidR="00D40539">
        <w:rPr>
          <w:rFonts w:ascii="Times New Roman" w:hAnsi="Times New Roman" w:cs="Times New Roman"/>
        </w:rPr>
        <w:t>. The scholar therefore concludes that the cost should not be a major cause of concern; however it would be excellent if new online educational technologies that have the potential to significantly lower the costs and improve accessibility and quality of education were developed (</w:t>
      </w:r>
      <w:proofErr w:type="spellStart"/>
      <w:r w:rsidR="00D40539">
        <w:rPr>
          <w:rFonts w:ascii="Times New Roman" w:hAnsi="Times New Roman" w:cs="Times New Roman"/>
        </w:rPr>
        <w:t>Renehan</w:t>
      </w:r>
      <w:proofErr w:type="spellEnd"/>
      <w:r w:rsidR="00D40539">
        <w:rPr>
          <w:rFonts w:ascii="Times New Roman" w:hAnsi="Times New Roman" w:cs="Times New Roman"/>
        </w:rPr>
        <w:t xml:space="preserve"> 14)</w:t>
      </w:r>
    </w:p>
    <w:p w:rsidR="0046247C" w:rsidRDefault="00946C09" w:rsidP="00BE6164">
      <w:pPr>
        <w:suppressAutoHyphens w:val="0"/>
        <w:contextualSpacing/>
        <w:rPr>
          <w:rFonts w:ascii="Times New Roman" w:hAnsi="Times New Roman" w:cs="Times New Roman"/>
        </w:rPr>
      </w:pPr>
      <w:r>
        <w:rPr>
          <w:rFonts w:ascii="Times New Roman" w:hAnsi="Times New Roman" w:cs="Times New Roman"/>
        </w:rPr>
        <w:t xml:space="preserve">It seems that other countries across the globe are just as much concerned about the current cost of education as the United States. </w:t>
      </w:r>
      <w:r w:rsidR="00E9269F">
        <w:rPr>
          <w:rFonts w:ascii="Times New Roman" w:hAnsi="Times New Roman" w:cs="Times New Roman"/>
        </w:rPr>
        <w:t xml:space="preserve">Scholars, Martin </w:t>
      </w:r>
      <w:proofErr w:type="spellStart"/>
      <w:r w:rsidR="00E9269F">
        <w:rPr>
          <w:rFonts w:ascii="Times New Roman" w:hAnsi="Times New Roman" w:cs="Times New Roman"/>
        </w:rPr>
        <w:t>Carnoy</w:t>
      </w:r>
      <w:proofErr w:type="spellEnd"/>
      <w:r w:rsidR="00E9269F">
        <w:rPr>
          <w:rFonts w:ascii="Times New Roman" w:hAnsi="Times New Roman" w:cs="Times New Roman"/>
        </w:rPr>
        <w:t xml:space="preserve">, </w:t>
      </w:r>
      <w:proofErr w:type="spellStart"/>
      <w:r w:rsidR="00E9269F">
        <w:rPr>
          <w:rFonts w:ascii="Times New Roman" w:hAnsi="Times New Roman" w:cs="Times New Roman"/>
        </w:rPr>
        <w:t>Isak</w:t>
      </w:r>
      <w:proofErr w:type="spellEnd"/>
      <w:r w:rsidR="00E9269F">
        <w:rPr>
          <w:rFonts w:ascii="Times New Roman" w:hAnsi="Times New Roman" w:cs="Times New Roman"/>
        </w:rPr>
        <w:t xml:space="preserve"> </w:t>
      </w:r>
      <w:proofErr w:type="spellStart"/>
      <w:r w:rsidR="00E9269F">
        <w:rPr>
          <w:rFonts w:ascii="Times New Roman" w:hAnsi="Times New Roman" w:cs="Times New Roman"/>
        </w:rPr>
        <w:t>Froumin</w:t>
      </w:r>
      <w:proofErr w:type="spellEnd"/>
      <w:r w:rsidR="00E9269F">
        <w:rPr>
          <w:rFonts w:ascii="Times New Roman" w:hAnsi="Times New Roman" w:cs="Times New Roman"/>
        </w:rPr>
        <w:t xml:space="preserve">, Prashant </w:t>
      </w:r>
      <w:proofErr w:type="spellStart"/>
      <w:r w:rsidR="00E9269F">
        <w:rPr>
          <w:rFonts w:ascii="Times New Roman" w:hAnsi="Times New Roman" w:cs="Times New Roman"/>
        </w:rPr>
        <w:t>Loyalka</w:t>
      </w:r>
      <w:proofErr w:type="spellEnd"/>
      <w:r w:rsidR="00E9269F">
        <w:rPr>
          <w:rFonts w:ascii="Times New Roman" w:hAnsi="Times New Roman" w:cs="Times New Roman"/>
        </w:rPr>
        <w:t xml:space="preserve">, and </w:t>
      </w:r>
      <w:proofErr w:type="spellStart"/>
      <w:r w:rsidR="00E9269F">
        <w:rPr>
          <w:rFonts w:ascii="Times New Roman" w:hAnsi="Times New Roman" w:cs="Times New Roman"/>
        </w:rPr>
        <w:t>Janhyyala</w:t>
      </w:r>
      <w:proofErr w:type="spellEnd"/>
      <w:r w:rsidR="00E9269F">
        <w:rPr>
          <w:rFonts w:ascii="Times New Roman" w:hAnsi="Times New Roman" w:cs="Times New Roman"/>
        </w:rPr>
        <w:t xml:space="preserve"> </w:t>
      </w:r>
      <w:proofErr w:type="spellStart"/>
      <w:r w:rsidR="00E9269F">
        <w:rPr>
          <w:rFonts w:ascii="Times New Roman" w:hAnsi="Times New Roman" w:cs="Times New Roman"/>
        </w:rPr>
        <w:t>Tilak</w:t>
      </w:r>
      <w:proofErr w:type="spellEnd"/>
      <w:r w:rsidR="00E9269F">
        <w:rPr>
          <w:rFonts w:ascii="Times New Roman" w:hAnsi="Times New Roman" w:cs="Times New Roman"/>
        </w:rPr>
        <w:t xml:space="preserve"> open by poi</w:t>
      </w:r>
      <w:r w:rsidR="000627CB">
        <w:rPr>
          <w:rFonts w:ascii="Times New Roman" w:hAnsi="Times New Roman" w:cs="Times New Roman"/>
        </w:rPr>
        <w:t xml:space="preserve">nting out that education is a global concern; serves </w:t>
      </w:r>
      <w:r w:rsidR="00E9269F">
        <w:rPr>
          <w:rFonts w:ascii="Times New Roman" w:hAnsi="Times New Roman" w:cs="Times New Roman"/>
        </w:rPr>
        <w:t>both the public as well as private interests</w:t>
      </w:r>
      <w:r w:rsidR="000627CB">
        <w:rPr>
          <w:rFonts w:ascii="Times New Roman" w:hAnsi="Times New Roman" w:cs="Times New Roman"/>
        </w:rPr>
        <w:t xml:space="preserve">; </w:t>
      </w:r>
      <w:r w:rsidR="00E9269F">
        <w:rPr>
          <w:rFonts w:ascii="Times New Roman" w:hAnsi="Times New Roman" w:cs="Times New Roman"/>
        </w:rPr>
        <w:t>and that the way it is financed and conceived is a bone of political contention</w:t>
      </w:r>
      <w:r w:rsidR="00E21143">
        <w:rPr>
          <w:rFonts w:ascii="Times New Roman" w:hAnsi="Times New Roman" w:cs="Times New Roman"/>
        </w:rPr>
        <w:t xml:space="preserve"> in all societies across the world.</w:t>
      </w:r>
      <w:r w:rsidR="009D2C59">
        <w:rPr>
          <w:rFonts w:ascii="Times New Roman" w:hAnsi="Times New Roman" w:cs="Times New Roman"/>
        </w:rPr>
        <w:t xml:space="preserve"> The scholars further argue that what is deemed as private and public in education is nothing other than a political-social construct upon which the cost of education is framed and determined (359). </w:t>
      </w:r>
      <w:r w:rsidR="005519F0">
        <w:rPr>
          <w:rFonts w:ascii="Times New Roman" w:hAnsi="Times New Roman" w:cs="Times New Roman"/>
        </w:rPr>
        <w:t xml:space="preserve">They </w:t>
      </w:r>
      <w:r w:rsidR="00D86ED6">
        <w:rPr>
          <w:rFonts w:ascii="Times New Roman" w:hAnsi="Times New Roman" w:cs="Times New Roman"/>
        </w:rPr>
        <w:t>conclude</w:t>
      </w:r>
      <w:r w:rsidR="005519F0">
        <w:rPr>
          <w:rFonts w:ascii="Times New Roman" w:hAnsi="Times New Roman" w:cs="Times New Roman"/>
        </w:rPr>
        <w:t xml:space="preserve"> that in countries such as Russia, Brazil, China, and India the increased privatization of education financing has substantially led to the increase in cost of education within these countries, and by extension, oth</w:t>
      </w:r>
      <w:r w:rsidR="00D86ED6">
        <w:rPr>
          <w:rFonts w:ascii="Times New Roman" w:hAnsi="Times New Roman" w:cs="Times New Roman"/>
        </w:rPr>
        <w:t>er countries across the globe by increasingly differentiating the financing of non-elite and elite institutions</w:t>
      </w:r>
      <w:r w:rsidR="000B4679">
        <w:rPr>
          <w:rFonts w:ascii="Times New Roman" w:hAnsi="Times New Roman" w:cs="Times New Roman"/>
        </w:rPr>
        <w:t>. This, they argue, is shaped by State’s</w:t>
      </w:r>
      <w:r w:rsidR="00110EEF">
        <w:rPr>
          <w:rFonts w:ascii="Times New Roman" w:hAnsi="Times New Roman" w:cs="Times New Roman"/>
        </w:rPr>
        <w:t xml:space="preserve"> political prism (</w:t>
      </w:r>
      <w:proofErr w:type="spellStart"/>
      <w:r w:rsidR="00110EEF">
        <w:rPr>
          <w:rFonts w:ascii="Times New Roman" w:hAnsi="Times New Roman" w:cs="Times New Roman"/>
        </w:rPr>
        <w:t>Carnoy</w:t>
      </w:r>
      <w:proofErr w:type="spellEnd"/>
      <w:r w:rsidR="00110EEF">
        <w:rPr>
          <w:rFonts w:ascii="Times New Roman" w:hAnsi="Times New Roman" w:cs="Times New Roman"/>
        </w:rPr>
        <w:t xml:space="preserve"> et al. 374)</w:t>
      </w:r>
      <w:r w:rsidR="000627CB">
        <w:rPr>
          <w:rFonts w:ascii="Times New Roman" w:hAnsi="Times New Roman" w:cs="Times New Roman"/>
        </w:rPr>
        <w:t>.</w:t>
      </w:r>
    </w:p>
    <w:p w:rsidR="0046247C" w:rsidRDefault="0046247C">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0627CB" w:rsidRDefault="000627CB" w:rsidP="00BE6164">
      <w:pPr>
        <w:suppressAutoHyphens w:val="0"/>
        <w:contextualSpacing/>
        <w:rPr>
          <w:rFonts w:ascii="Times New Roman" w:hAnsi="Times New Roman" w:cs="Times New Roman"/>
        </w:rPr>
      </w:pPr>
      <w:r>
        <w:rPr>
          <w:rFonts w:ascii="Times New Roman" w:hAnsi="Times New Roman" w:cs="Times New Roman"/>
        </w:rPr>
        <w:lastRenderedPageBreak/>
        <w:t xml:space="preserve">Abbas </w:t>
      </w:r>
      <w:proofErr w:type="spellStart"/>
      <w:r>
        <w:rPr>
          <w:rFonts w:ascii="Times New Roman" w:hAnsi="Times New Roman" w:cs="Times New Roman"/>
        </w:rPr>
        <w:t>Valadkhani</w:t>
      </w:r>
      <w:proofErr w:type="spellEnd"/>
      <w:r>
        <w:rPr>
          <w:rFonts w:ascii="Times New Roman" w:hAnsi="Times New Roman" w:cs="Times New Roman"/>
        </w:rPr>
        <w:t>, Andrew Worthington, and Allan Layton narrow down their scope and focus on the cost of education in Australia. The scholars note that in the recent past, the high cost of education has made it [education] a relatively expensive item for a majority of the Australian households. This, they say, is associated to the fact that between the years 1982 and 2003, an average 4.4% per annum rise in inflation was experienced. This consequently saw the cost of education shoot up by average of 7.8%</w:t>
      </w:r>
      <w:r w:rsidR="00326DCF">
        <w:rPr>
          <w:rFonts w:ascii="Times New Roman" w:hAnsi="Times New Roman" w:cs="Times New Roman"/>
        </w:rPr>
        <w:t xml:space="preserve"> (97). However, the scholars also point out that the </w:t>
      </w:r>
      <w:r w:rsidR="00AE1E4C">
        <w:rPr>
          <w:rFonts w:ascii="Times New Roman" w:hAnsi="Times New Roman" w:cs="Times New Roman"/>
        </w:rPr>
        <w:t xml:space="preserve">rise in the </w:t>
      </w:r>
      <w:r w:rsidR="00326DCF">
        <w:rPr>
          <w:rFonts w:ascii="Times New Roman" w:hAnsi="Times New Roman" w:cs="Times New Roman"/>
        </w:rPr>
        <w:t xml:space="preserve">average cost of education </w:t>
      </w:r>
      <w:r w:rsidR="00086E3E">
        <w:rPr>
          <w:rFonts w:ascii="Times New Roman" w:hAnsi="Times New Roman" w:cs="Times New Roman"/>
        </w:rPr>
        <w:t>could also be a significant indicator of parents’ choices to seek a better and more quality of education for their children in private schools, and under such circumstances the government should find no cause to worry</w:t>
      </w:r>
      <w:r w:rsidR="00C515B7">
        <w:rPr>
          <w:rFonts w:ascii="Times New Roman" w:hAnsi="Times New Roman" w:cs="Times New Roman"/>
        </w:rPr>
        <w:t xml:space="preserve"> (</w:t>
      </w:r>
      <w:proofErr w:type="spellStart"/>
      <w:r w:rsidR="00C515B7">
        <w:rPr>
          <w:rFonts w:ascii="Times New Roman" w:hAnsi="Times New Roman" w:cs="Times New Roman"/>
        </w:rPr>
        <w:t>Valadhkani</w:t>
      </w:r>
      <w:proofErr w:type="spellEnd"/>
      <w:r w:rsidR="00C515B7">
        <w:rPr>
          <w:rFonts w:ascii="Times New Roman" w:hAnsi="Times New Roman" w:cs="Times New Roman"/>
        </w:rPr>
        <w:t>, Worthington, and Layton 104-105)</w:t>
      </w:r>
    </w:p>
    <w:p w:rsidR="0046247C" w:rsidRDefault="00141763" w:rsidP="00E9269F">
      <w:pPr>
        <w:suppressAutoHyphens w:val="0"/>
        <w:contextualSpacing/>
        <w:jc w:val="center"/>
        <w:rPr>
          <w:rFonts w:ascii="Times New Roman" w:hAnsi="Times New Roman" w:cs="Times New Roman"/>
        </w:rPr>
      </w:pPr>
      <w:r>
        <w:rPr>
          <w:rFonts w:ascii="Times New Roman" w:hAnsi="Times New Roman" w:cs="Times New Roman"/>
        </w:rPr>
        <w:t xml:space="preserve">Timothy </w:t>
      </w:r>
      <w:proofErr w:type="spellStart"/>
      <w:r>
        <w:rPr>
          <w:rFonts w:ascii="Times New Roman" w:hAnsi="Times New Roman" w:cs="Times New Roman"/>
        </w:rPr>
        <w:t>Gronberg</w:t>
      </w:r>
      <w:proofErr w:type="spellEnd"/>
      <w:r>
        <w:rPr>
          <w:rFonts w:ascii="Times New Roman" w:hAnsi="Times New Roman" w:cs="Times New Roman"/>
        </w:rPr>
        <w:t>, Dennis Jansen, and Lori Taylor argue that facilities within the learning institutions have an impact on the cost of education</w:t>
      </w:r>
      <w:r w:rsidR="00C503BF">
        <w:rPr>
          <w:rFonts w:ascii="Times New Roman" w:hAnsi="Times New Roman" w:cs="Times New Roman"/>
        </w:rPr>
        <w:t xml:space="preserve">. They maintain that </w:t>
      </w:r>
      <w:r w:rsidR="007A7173">
        <w:rPr>
          <w:rFonts w:ascii="Times New Roman" w:hAnsi="Times New Roman" w:cs="Times New Roman"/>
        </w:rPr>
        <w:t>there is a high</w:t>
      </w:r>
      <w:r w:rsidR="00F22FF2">
        <w:rPr>
          <w:rFonts w:ascii="Times New Roman" w:hAnsi="Times New Roman" w:cs="Times New Roman"/>
        </w:rPr>
        <w:t xml:space="preserve"> and direct</w:t>
      </w:r>
      <w:r w:rsidR="007A7173">
        <w:rPr>
          <w:rFonts w:ascii="Times New Roman" w:hAnsi="Times New Roman" w:cs="Times New Roman"/>
        </w:rPr>
        <w:t xml:space="preserve"> correlation between the cost of education, quantity, quality, and capital [facilities] market conditions</w:t>
      </w:r>
      <w:r>
        <w:rPr>
          <w:rFonts w:ascii="Times New Roman" w:hAnsi="Times New Roman" w:cs="Times New Roman"/>
        </w:rPr>
        <w:t xml:space="preserve"> </w:t>
      </w:r>
      <w:r w:rsidR="00C503BF">
        <w:rPr>
          <w:rFonts w:ascii="Times New Roman" w:hAnsi="Times New Roman" w:cs="Times New Roman"/>
        </w:rPr>
        <w:t>(</w:t>
      </w:r>
      <w:r w:rsidR="00E9269F">
        <w:rPr>
          <w:rFonts w:ascii="Times New Roman" w:hAnsi="Times New Roman" w:cs="Times New Roman"/>
        </w:rPr>
        <w:t>194</w:t>
      </w:r>
      <w:r w:rsidR="00C503BF">
        <w:rPr>
          <w:rFonts w:ascii="Times New Roman" w:hAnsi="Times New Roman" w:cs="Times New Roman"/>
        </w:rPr>
        <w:t>)</w:t>
      </w:r>
      <w:r w:rsidR="007A7173">
        <w:rPr>
          <w:rFonts w:ascii="Times New Roman" w:hAnsi="Times New Roman" w:cs="Times New Roman"/>
        </w:rPr>
        <w:t xml:space="preserve">. </w:t>
      </w:r>
      <w:r w:rsidR="00F22FF2">
        <w:rPr>
          <w:rFonts w:ascii="Times New Roman" w:hAnsi="Times New Roman" w:cs="Times New Roman"/>
        </w:rPr>
        <w:t>In other words, there is a link betw</w:t>
      </w:r>
      <w:r w:rsidR="00BF27F9">
        <w:rPr>
          <w:rFonts w:ascii="Times New Roman" w:hAnsi="Times New Roman" w:cs="Times New Roman"/>
        </w:rPr>
        <w:t>een school costs and facilities where an increase in</w:t>
      </w:r>
      <w:r w:rsidR="007A11EF">
        <w:rPr>
          <w:rFonts w:ascii="Times New Roman" w:hAnsi="Times New Roman" w:cs="Times New Roman"/>
        </w:rPr>
        <w:t xml:space="preserve"> the school’s</w:t>
      </w:r>
      <w:r w:rsidR="00BF27F9">
        <w:rPr>
          <w:rFonts w:ascii="Times New Roman" w:hAnsi="Times New Roman" w:cs="Times New Roman"/>
        </w:rPr>
        <w:t xml:space="preserve"> capital </w:t>
      </w:r>
      <w:r w:rsidR="007A11EF">
        <w:rPr>
          <w:rFonts w:ascii="Times New Roman" w:hAnsi="Times New Roman" w:cs="Times New Roman"/>
        </w:rPr>
        <w:t xml:space="preserve">stock </w:t>
      </w:r>
      <w:r w:rsidR="00BF27F9">
        <w:rPr>
          <w:rFonts w:ascii="Times New Roman" w:hAnsi="Times New Roman" w:cs="Times New Roman"/>
        </w:rPr>
        <w:t>leads to an increase in the cost of education</w:t>
      </w:r>
      <w:r w:rsidR="007A11EF">
        <w:rPr>
          <w:rFonts w:ascii="Times New Roman" w:hAnsi="Times New Roman" w:cs="Times New Roman"/>
        </w:rPr>
        <w:t xml:space="preserve">. </w:t>
      </w:r>
      <w:r w:rsidR="007A7173">
        <w:rPr>
          <w:rFonts w:ascii="Times New Roman" w:hAnsi="Times New Roman" w:cs="Times New Roman"/>
        </w:rPr>
        <w:t xml:space="preserve">They conclude that for a particular level of spending [cost] on education, one cannot comprehensively conclude that student achievement and gains is or would be systematically higher in school districts that have huge capital stocks per pupil </w:t>
      </w:r>
      <w:r w:rsidR="00427473">
        <w:rPr>
          <w:rFonts w:ascii="Times New Roman" w:hAnsi="Times New Roman" w:cs="Times New Roman"/>
        </w:rPr>
        <w:t>th</w:t>
      </w:r>
      <w:r w:rsidR="007A7173">
        <w:rPr>
          <w:rFonts w:ascii="Times New Roman" w:hAnsi="Times New Roman" w:cs="Times New Roman"/>
        </w:rPr>
        <w:t>an in those that just have modest capital</w:t>
      </w:r>
      <w:r w:rsidR="00011A3B">
        <w:rPr>
          <w:rFonts w:ascii="Times New Roman" w:hAnsi="Times New Roman" w:cs="Times New Roman"/>
        </w:rPr>
        <w:t>. Therefore, increasing the cost of education has been linked to an increase in the capital and modern facilities but this does not necessarily have a likewise impact on education and students’ performance</w:t>
      </w:r>
      <w:r w:rsidR="00E9269F">
        <w:rPr>
          <w:rFonts w:ascii="Times New Roman" w:hAnsi="Times New Roman" w:cs="Times New Roman"/>
        </w:rPr>
        <w:t xml:space="preserve"> (</w:t>
      </w:r>
      <w:proofErr w:type="spellStart"/>
      <w:r w:rsidR="00E9269F">
        <w:rPr>
          <w:rFonts w:ascii="Times New Roman" w:hAnsi="Times New Roman" w:cs="Times New Roman"/>
        </w:rPr>
        <w:t>Gronberg</w:t>
      </w:r>
      <w:proofErr w:type="spellEnd"/>
      <w:r w:rsidR="00E9269F">
        <w:rPr>
          <w:rFonts w:ascii="Times New Roman" w:hAnsi="Times New Roman" w:cs="Times New Roman"/>
        </w:rPr>
        <w:t>, Jansen, and Taylor 214)</w:t>
      </w:r>
      <w:r w:rsidR="0046247C">
        <w:rPr>
          <w:rFonts w:ascii="Times New Roman" w:hAnsi="Times New Roman" w:cs="Times New Roman"/>
        </w:rPr>
        <w:t>.</w:t>
      </w:r>
    </w:p>
    <w:p w:rsidR="0046247C" w:rsidRDefault="0046247C">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9A12CF" w:rsidRDefault="00554215" w:rsidP="00BE6164">
      <w:pPr>
        <w:suppressAutoHyphens w:val="0"/>
        <w:contextualSpacing/>
        <w:rPr>
          <w:rFonts w:ascii="Times New Roman" w:hAnsi="Times New Roman" w:cs="Times New Roman"/>
        </w:rPr>
      </w:pPr>
      <w:r>
        <w:rPr>
          <w:rFonts w:ascii="Times New Roman" w:hAnsi="Times New Roman" w:cs="Times New Roman"/>
        </w:rPr>
        <w:lastRenderedPageBreak/>
        <w:t xml:space="preserve">However, all this increase in cost of education is not entirely beyond the </w:t>
      </w:r>
      <w:r w:rsidR="006742F8">
        <w:rPr>
          <w:rFonts w:ascii="Times New Roman" w:hAnsi="Times New Roman" w:cs="Times New Roman"/>
        </w:rPr>
        <w:t>consumer’s</w:t>
      </w:r>
      <w:r>
        <w:rPr>
          <w:rFonts w:ascii="Times New Roman" w:hAnsi="Times New Roman" w:cs="Times New Roman"/>
        </w:rPr>
        <w:t xml:space="preserve"> control. </w:t>
      </w:r>
      <w:r w:rsidR="008423AE">
        <w:rPr>
          <w:rFonts w:ascii="Times New Roman" w:hAnsi="Times New Roman" w:cs="Times New Roman"/>
        </w:rPr>
        <w:t>According to the Financial Update article,</w:t>
      </w:r>
      <w:r w:rsidR="009A12CF">
        <w:rPr>
          <w:rFonts w:ascii="Times New Roman" w:hAnsi="Times New Roman" w:cs="Times New Roman"/>
        </w:rPr>
        <w:t xml:space="preserve"> today most parents are attracted to the private schools because of the promise of quality education and relatively smaller class size as compared to public schools.</w:t>
      </w:r>
      <w:r w:rsidR="003D322F">
        <w:rPr>
          <w:rFonts w:ascii="Times New Roman" w:hAnsi="Times New Roman" w:cs="Times New Roman"/>
        </w:rPr>
        <w:t xml:space="preserve"> The article notes that the cost of education has significantly shot up within the past few decades. On the sideline, p</w:t>
      </w:r>
      <w:r w:rsidR="001C7F6C">
        <w:rPr>
          <w:rFonts w:ascii="Times New Roman" w:hAnsi="Times New Roman" w:cs="Times New Roman"/>
        </w:rPr>
        <w:t>rivate education calls</w:t>
      </w:r>
      <w:r w:rsidR="008423AE">
        <w:rPr>
          <w:rFonts w:ascii="Times New Roman" w:hAnsi="Times New Roman" w:cs="Times New Roman"/>
        </w:rPr>
        <w:t xml:space="preserve"> for a significant financial commitment and willingness of the parent especially if the child decides to further his/her studies</w:t>
      </w:r>
      <w:r w:rsidR="003D322F">
        <w:rPr>
          <w:rFonts w:ascii="Times New Roman" w:hAnsi="Times New Roman" w:cs="Times New Roman"/>
        </w:rPr>
        <w:t xml:space="preserve"> but the increase in education has not left out those who cannot afford the expense. In line with this, it is noted that in 2011, the average fee rose by 4.5% and the cost keeps escalating thereby calling for proper planning for the future</w:t>
      </w:r>
      <w:r w:rsidR="003C2A4F">
        <w:rPr>
          <w:rFonts w:ascii="Times New Roman" w:hAnsi="Times New Roman" w:cs="Times New Roman"/>
        </w:rPr>
        <w:t>. On a parting short, the article argues that further education leads to further costs and that the higher one climbs up the education ladder, the more costly education becomes</w:t>
      </w:r>
      <w:r w:rsidR="00153013">
        <w:rPr>
          <w:rFonts w:ascii="Times New Roman" w:hAnsi="Times New Roman" w:cs="Times New Roman"/>
        </w:rPr>
        <w:t xml:space="preserve"> (Financial Update 536)</w:t>
      </w:r>
      <w:r w:rsidR="00141763">
        <w:rPr>
          <w:rFonts w:ascii="Times New Roman" w:hAnsi="Times New Roman" w:cs="Times New Roman"/>
        </w:rPr>
        <w:t>.</w:t>
      </w:r>
    </w:p>
    <w:p w:rsidR="00ED7DA6" w:rsidRDefault="00D2019D" w:rsidP="00BE6164">
      <w:pPr>
        <w:suppressAutoHyphens w:val="0"/>
        <w:contextualSpacing/>
        <w:rPr>
          <w:rFonts w:ascii="Times New Roman" w:hAnsi="Times New Roman" w:cs="Times New Roman"/>
        </w:rPr>
      </w:pPr>
      <w:r>
        <w:rPr>
          <w:rFonts w:ascii="Times New Roman" w:hAnsi="Times New Roman" w:cs="Times New Roman"/>
        </w:rPr>
        <w:t>It is apparent that education is a factor that is of global concern. More importantly, the rapid increase in the cost of education has not only affected the United States of America, but is also a major concern for other countries such as China, India, Russia, and Australia just to mention a few. Whereas this cost has changes and increased over time, scholars point out that the change has been caused by different factors such as increased in resources and capital stock, institutional and administrative investment in resources, facilities and services meant to enhance student life and quality of education, as well as the fact that education has now been turned into a commodity of sale. In this case, it is the individual’s money that guarantees him/h</w:t>
      </w:r>
      <w:r w:rsidR="006742F8">
        <w:rPr>
          <w:rFonts w:ascii="Times New Roman" w:hAnsi="Times New Roman" w:cs="Times New Roman"/>
        </w:rPr>
        <w:t xml:space="preserve">er the type and quality desired – one </w:t>
      </w:r>
      <w:bookmarkStart w:id="0" w:name="_GoBack"/>
      <w:bookmarkEnd w:id="0"/>
      <w:r w:rsidR="006742F8">
        <w:rPr>
          <w:rFonts w:ascii="Times New Roman" w:hAnsi="Times New Roman" w:cs="Times New Roman"/>
        </w:rPr>
        <w:t>may attend public or private school.</w:t>
      </w:r>
    </w:p>
    <w:p w:rsidR="00F15A88" w:rsidRDefault="00525E88" w:rsidP="009A12CF">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9A12CF" w:rsidRDefault="009A12CF" w:rsidP="009A12CF">
      <w:pPr>
        <w:suppressAutoHyphens w:val="0"/>
        <w:spacing w:after="200" w:line="276" w:lineRule="auto"/>
        <w:ind w:firstLine="0"/>
      </w:pPr>
    </w:p>
    <w:p w:rsidR="00525E88" w:rsidRPr="00525E88" w:rsidRDefault="00525E88" w:rsidP="00525E88">
      <w:pPr>
        <w:suppressAutoHyphens w:val="0"/>
        <w:spacing w:line="240" w:lineRule="auto"/>
        <w:ind w:firstLine="0"/>
        <w:rPr>
          <w:rFonts w:ascii="Times New Roman" w:eastAsia="Times New Roman" w:hAnsi="Times New Roman" w:cs="Times New Roman"/>
          <w:lang w:val="en-GB" w:eastAsia="en-GB"/>
        </w:rPr>
      </w:pPr>
      <w:r w:rsidRPr="00525E88">
        <w:rPr>
          <w:rFonts w:ascii="Times New Roman" w:eastAsia="Times New Roman" w:hAnsi="Times New Roman" w:cs="Times New Roman"/>
          <w:lang w:val="en-GB" w:eastAsia="en-GB"/>
        </w:rPr>
        <w:t xml:space="preserve">Gordon, Grey, and Aaron </w:t>
      </w:r>
      <w:proofErr w:type="spellStart"/>
      <w:r w:rsidRPr="00525E88">
        <w:rPr>
          <w:rFonts w:ascii="Times New Roman" w:eastAsia="Times New Roman" w:hAnsi="Times New Roman" w:cs="Times New Roman"/>
          <w:lang w:val="en-GB" w:eastAsia="en-GB"/>
        </w:rPr>
        <w:t>Hedlund</w:t>
      </w:r>
      <w:proofErr w:type="spellEnd"/>
      <w:r w:rsidRPr="00525E88">
        <w:rPr>
          <w:rFonts w:ascii="Times New Roman" w:eastAsia="Times New Roman" w:hAnsi="Times New Roman" w:cs="Times New Roman"/>
          <w:lang w:val="en-GB" w:eastAsia="en-GB"/>
        </w:rPr>
        <w:t xml:space="preserve">. </w:t>
      </w:r>
      <w:r w:rsidRPr="00525E88">
        <w:rPr>
          <w:rFonts w:ascii="Times New Roman" w:eastAsia="Times New Roman" w:hAnsi="Times New Roman" w:cs="Times New Roman"/>
          <w:i/>
          <w:iCs/>
          <w:lang w:val="en-GB" w:eastAsia="en-GB"/>
        </w:rPr>
        <w:t>Accounting for the Rise in College Tuition</w:t>
      </w:r>
      <w:r w:rsidRPr="00525E88">
        <w:rPr>
          <w:rFonts w:ascii="Times New Roman" w:eastAsia="Times New Roman" w:hAnsi="Times New Roman" w:cs="Times New Roman"/>
          <w:lang w:val="en-GB" w:eastAsia="en-GB"/>
        </w:rPr>
        <w:t>. No. w21967. National Bureau of Economic Research, 2016.</w:t>
      </w:r>
    </w:p>
    <w:p w:rsidR="00525E88" w:rsidRPr="00525E88" w:rsidRDefault="00525E88" w:rsidP="00525E88">
      <w:pPr>
        <w:suppressAutoHyphens w:val="0"/>
        <w:spacing w:line="240" w:lineRule="auto"/>
        <w:ind w:firstLine="0"/>
        <w:rPr>
          <w:rFonts w:ascii="Times New Roman" w:eastAsia="Times New Roman" w:hAnsi="Times New Roman" w:cs="Times New Roman"/>
          <w:lang w:val="en-GB" w:eastAsia="en-GB"/>
        </w:rPr>
      </w:pPr>
      <w:proofErr w:type="spellStart"/>
      <w:r w:rsidRPr="00525E88">
        <w:rPr>
          <w:rFonts w:ascii="Times New Roman" w:eastAsia="Times New Roman" w:hAnsi="Times New Roman" w:cs="Times New Roman"/>
          <w:lang w:val="en-GB" w:eastAsia="en-GB"/>
        </w:rPr>
        <w:t>Renehan</w:t>
      </w:r>
      <w:proofErr w:type="spellEnd"/>
      <w:r w:rsidRPr="00525E88">
        <w:rPr>
          <w:rFonts w:ascii="Times New Roman" w:eastAsia="Times New Roman" w:hAnsi="Times New Roman" w:cs="Times New Roman"/>
          <w:lang w:val="en-GB" w:eastAsia="en-GB"/>
        </w:rPr>
        <w:t>, Stewart. "Rising Tuition in Higher Education: Should we be Concerned</w:t>
      </w:r>
      <w:proofErr w:type="gramStart"/>
      <w:r w:rsidRPr="00525E88">
        <w:rPr>
          <w:rFonts w:ascii="Times New Roman" w:eastAsia="Times New Roman" w:hAnsi="Times New Roman" w:cs="Times New Roman"/>
          <w:lang w:val="en-GB" w:eastAsia="en-GB"/>
        </w:rPr>
        <w:t>?.</w:t>
      </w:r>
      <w:proofErr w:type="gramEnd"/>
      <w:r w:rsidRPr="00525E88">
        <w:rPr>
          <w:rFonts w:ascii="Times New Roman" w:eastAsia="Times New Roman" w:hAnsi="Times New Roman" w:cs="Times New Roman"/>
          <w:lang w:val="en-GB" w:eastAsia="en-GB"/>
        </w:rPr>
        <w:t xml:space="preserve">" </w:t>
      </w:r>
      <w:r w:rsidRPr="00525E88">
        <w:rPr>
          <w:rFonts w:ascii="Times New Roman" w:eastAsia="Times New Roman" w:hAnsi="Times New Roman" w:cs="Times New Roman"/>
          <w:i/>
          <w:iCs/>
          <w:lang w:val="en-GB" w:eastAsia="en-GB"/>
        </w:rPr>
        <w:t>Visions for the Liberal Arts</w:t>
      </w:r>
      <w:r w:rsidRPr="00525E88">
        <w:rPr>
          <w:rFonts w:ascii="Times New Roman" w:eastAsia="Times New Roman" w:hAnsi="Times New Roman" w:cs="Times New Roman"/>
          <w:lang w:val="en-GB" w:eastAsia="en-GB"/>
        </w:rPr>
        <w:t xml:space="preserve"> 1.1 (2015): 3.</w:t>
      </w:r>
    </w:p>
    <w:p w:rsidR="00525E88" w:rsidRDefault="00525E88" w:rsidP="00525E88">
      <w:pPr>
        <w:suppressAutoHyphens w:val="0"/>
        <w:ind w:firstLine="0"/>
        <w:contextualSpacing/>
      </w:pPr>
    </w:p>
    <w:sectPr w:rsidR="00525E88"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473" w:rsidRDefault="00BD5473">
      <w:pPr>
        <w:spacing w:line="240" w:lineRule="auto"/>
      </w:pPr>
      <w:r>
        <w:separator/>
      </w:r>
    </w:p>
  </w:endnote>
  <w:endnote w:type="continuationSeparator" w:id="0">
    <w:p w:rsidR="00BD5473" w:rsidRDefault="00BD5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473" w:rsidRDefault="00BD5473">
      <w:pPr>
        <w:spacing w:line="240" w:lineRule="auto"/>
      </w:pPr>
      <w:r>
        <w:separator/>
      </w:r>
    </w:p>
  </w:footnote>
  <w:footnote w:type="continuationSeparator" w:id="0">
    <w:p w:rsidR="00BD5473" w:rsidRDefault="00BD54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6742F8">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2559A"/>
    <w:rsid w:val="00043C6D"/>
    <w:rsid w:val="000627CB"/>
    <w:rsid w:val="00071422"/>
    <w:rsid w:val="00086E3E"/>
    <w:rsid w:val="00095F1C"/>
    <w:rsid w:val="000A416E"/>
    <w:rsid w:val="000A68B7"/>
    <w:rsid w:val="000B0355"/>
    <w:rsid w:val="000B4679"/>
    <w:rsid w:val="000C31AD"/>
    <w:rsid w:val="000C35E5"/>
    <w:rsid w:val="00110EEF"/>
    <w:rsid w:val="00121D0E"/>
    <w:rsid w:val="00141763"/>
    <w:rsid w:val="00153013"/>
    <w:rsid w:val="00175898"/>
    <w:rsid w:val="001943CB"/>
    <w:rsid w:val="00197F5D"/>
    <w:rsid w:val="001B4181"/>
    <w:rsid w:val="001B593A"/>
    <w:rsid w:val="001C17A8"/>
    <w:rsid w:val="001C7F6C"/>
    <w:rsid w:val="001D7876"/>
    <w:rsid w:val="00203794"/>
    <w:rsid w:val="00206B46"/>
    <w:rsid w:val="00221CF0"/>
    <w:rsid w:val="00250DFF"/>
    <w:rsid w:val="00267E8F"/>
    <w:rsid w:val="00284F3F"/>
    <w:rsid w:val="002A08A2"/>
    <w:rsid w:val="002E02C3"/>
    <w:rsid w:val="002F61CE"/>
    <w:rsid w:val="003102D2"/>
    <w:rsid w:val="00326DCF"/>
    <w:rsid w:val="00326F69"/>
    <w:rsid w:val="00334673"/>
    <w:rsid w:val="00342D4B"/>
    <w:rsid w:val="003468A6"/>
    <w:rsid w:val="003522E3"/>
    <w:rsid w:val="0037528E"/>
    <w:rsid w:val="003A38CB"/>
    <w:rsid w:val="003C2A4F"/>
    <w:rsid w:val="003D03DC"/>
    <w:rsid w:val="003D322F"/>
    <w:rsid w:val="003E0378"/>
    <w:rsid w:val="00420EC2"/>
    <w:rsid w:val="00421083"/>
    <w:rsid w:val="00423E98"/>
    <w:rsid w:val="00424FB9"/>
    <w:rsid w:val="00427473"/>
    <w:rsid w:val="00444951"/>
    <w:rsid w:val="00456DD3"/>
    <w:rsid w:val="0046247C"/>
    <w:rsid w:val="004A0715"/>
    <w:rsid w:val="004B3960"/>
    <w:rsid w:val="004F05E6"/>
    <w:rsid w:val="00503B22"/>
    <w:rsid w:val="00507D5D"/>
    <w:rsid w:val="00516A2D"/>
    <w:rsid w:val="00525E88"/>
    <w:rsid w:val="005267C3"/>
    <w:rsid w:val="005519F0"/>
    <w:rsid w:val="00554215"/>
    <w:rsid w:val="00554476"/>
    <w:rsid w:val="00556E7E"/>
    <w:rsid w:val="0056082B"/>
    <w:rsid w:val="00561151"/>
    <w:rsid w:val="00564296"/>
    <w:rsid w:val="005724D7"/>
    <w:rsid w:val="00594198"/>
    <w:rsid w:val="00595F56"/>
    <w:rsid w:val="005F2688"/>
    <w:rsid w:val="005F6173"/>
    <w:rsid w:val="00603DD4"/>
    <w:rsid w:val="0060559F"/>
    <w:rsid w:val="00617716"/>
    <w:rsid w:val="006223B2"/>
    <w:rsid w:val="006314EE"/>
    <w:rsid w:val="00633028"/>
    <w:rsid w:val="00642C76"/>
    <w:rsid w:val="006741C6"/>
    <w:rsid w:val="006742F8"/>
    <w:rsid w:val="0068721F"/>
    <w:rsid w:val="006A07F5"/>
    <w:rsid w:val="006A7D0F"/>
    <w:rsid w:val="006B0465"/>
    <w:rsid w:val="006D1096"/>
    <w:rsid w:val="006F4FB4"/>
    <w:rsid w:val="007148F3"/>
    <w:rsid w:val="007619EA"/>
    <w:rsid w:val="007A11EF"/>
    <w:rsid w:val="007A5539"/>
    <w:rsid w:val="007A7173"/>
    <w:rsid w:val="007B2BC1"/>
    <w:rsid w:val="007B67BC"/>
    <w:rsid w:val="007C5F3A"/>
    <w:rsid w:val="007D0E55"/>
    <w:rsid w:val="007E2C51"/>
    <w:rsid w:val="007F598E"/>
    <w:rsid w:val="008067E8"/>
    <w:rsid w:val="00814F12"/>
    <w:rsid w:val="008423AE"/>
    <w:rsid w:val="00843A14"/>
    <w:rsid w:val="008964DC"/>
    <w:rsid w:val="008A72DA"/>
    <w:rsid w:val="008B28FB"/>
    <w:rsid w:val="008B5B23"/>
    <w:rsid w:val="008D05D0"/>
    <w:rsid w:val="008D316C"/>
    <w:rsid w:val="008D7212"/>
    <w:rsid w:val="008F0B52"/>
    <w:rsid w:val="009027C8"/>
    <w:rsid w:val="00946C09"/>
    <w:rsid w:val="0095735B"/>
    <w:rsid w:val="0098586C"/>
    <w:rsid w:val="00987937"/>
    <w:rsid w:val="0099721C"/>
    <w:rsid w:val="009A12CF"/>
    <w:rsid w:val="009A31DE"/>
    <w:rsid w:val="009B2862"/>
    <w:rsid w:val="009C583B"/>
    <w:rsid w:val="009D2C59"/>
    <w:rsid w:val="009F1155"/>
    <w:rsid w:val="009F5E68"/>
    <w:rsid w:val="00A053CC"/>
    <w:rsid w:val="00A13B5A"/>
    <w:rsid w:val="00A140FE"/>
    <w:rsid w:val="00A17D42"/>
    <w:rsid w:val="00A55BD7"/>
    <w:rsid w:val="00A94CD9"/>
    <w:rsid w:val="00A960B5"/>
    <w:rsid w:val="00A97A09"/>
    <w:rsid w:val="00AA232C"/>
    <w:rsid w:val="00AB7673"/>
    <w:rsid w:val="00AD5625"/>
    <w:rsid w:val="00AE1E4C"/>
    <w:rsid w:val="00B01C54"/>
    <w:rsid w:val="00B10F44"/>
    <w:rsid w:val="00B11796"/>
    <w:rsid w:val="00B17E6F"/>
    <w:rsid w:val="00B7430B"/>
    <w:rsid w:val="00BD0166"/>
    <w:rsid w:val="00BD5473"/>
    <w:rsid w:val="00BE0DFF"/>
    <w:rsid w:val="00BE182A"/>
    <w:rsid w:val="00BE6164"/>
    <w:rsid w:val="00BE7C23"/>
    <w:rsid w:val="00BF27F9"/>
    <w:rsid w:val="00C028B7"/>
    <w:rsid w:val="00C109DF"/>
    <w:rsid w:val="00C31FA5"/>
    <w:rsid w:val="00C503BF"/>
    <w:rsid w:val="00C515B7"/>
    <w:rsid w:val="00C8469C"/>
    <w:rsid w:val="00C941AE"/>
    <w:rsid w:val="00CC6523"/>
    <w:rsid w:val="00CC794B"/>
    <w:rsid w:val="00CD4E81"/>
    <w:rsid w:val="00CE639C"/>
    <w:rsid w:val="00CF07C7"/>
    <w:rsid w:val="00D2019D"/>
    <w:rsid w:val="00D27524"/>
    <w:rsid w:val="00D40539"/>
    <w:rsid w:val="00D54939"/>
    <w:rsid w:val="00D86ED6"/>
    <w:rsid w:val="00D974F4"/>
    <w:rsid w:val="00DF6811"/>
    <w:rsid w:val="00E21143"/>
    <w:rsid w:val="00E4085C"/>
    <w:rsid w:val="00E57C9F"/>
    <w:rsid w:val="00E732B0"/>
    <w:rsid w:val="00E76A20"/>
    <w:rsid w:val="00E9269F"/>
    <w:rsid w:val="00E96668"/>
    <w:rsid w:val="00EB210C"/>
    <w:rsid w:val="00EB7C02"/>
    <w:rsid w:val="00ED21CD"/>
    <w:rsid w:val="00ED7DA6"/>
    <w:rsid w:val="00EE7DDD"/>
    <w:rsid w:val="00F13699"/>
    <w:rsid w:val="00F15A88"/>
    <w:rsid w:val="00F22FF2"/>
    <w:rsid w:val="00F51D25"/>
    <w:rsid w:val="00F578BC"/>
    <w:rsid w:val="00F62387"/>
    <w:rsid w:val="00F81682"/>
    <w:rsid w:val="00F85366"/>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109</cp:revision>
  <dcterms:created xsi:type="dcterms:W3CDTF">2016-09-28T14:21:00Z</dcterms:created>
  <dcterms:modified xsi:type="dcterms:W3CDTF">2016-09-29T11:40:00Z</dcterms:modified>
</cp:coreProperties>
</file>