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FB6" w:rsidRDefault="00F05FB6" w:rsidP="004D3B3E">
      <w:pPr>
        <w:spacing w:line="480" w:lineRule="auto"/>
        <w:rPr>
          <w:szCs w:val="24"/>
        </w:rPr>
      </w:pPr>
      <w:r>
        <w:rPr>
          <w:szCs w:val="24"/>
        </w:rPr>
        <w:t>Name</w:t>
      </w:r>
    </w:p>
    <w:p w:rsidR="00F05FB6" w:rsidRDefault="00F05FB6" w:rsidP="004D3B3E">
      <w:pPr>
        <w:spacing w:line="480" w:lineRule="auto"/>
        <w:rPr>
          <w:szCs w:val="24"/>
        </w:rPr>
      </w:pPr>
      <w:r>
        <w:rPr>
          <w:szCs w:val="24"/>
        </w:rPr>
        <w:t>Course</w:t>
      </w:r>
    </w:p>
    <w:p w:rsidR="00F05FB6" w:rsidRDefault="00F05FB6" w:rsidP="004D3B3E">
      <w:pPr>
        <w:spacing w:line="480" w:lineRule="auto"/>
        <w:rPr>
          <w:szCs w:val="24"/>
        </w:rPr>
      </w:pPr>
      <w:r>
        <w:rPr>
          <w:szCs w:val="24"/>
        </w:rPr>
        <w:t>Professor</w:t>
      </w:r>
    </w:p>
    <w:p w:rsidR="00F05FB6" w:rsidRDefault="00F05FB6" w:rsidP="004D3B3E">
      <w:pPr>
        <w:spacing w:line="480" w:lineRule="auto"/>
      </w:pPr>
      <w:r>
        <w:rPr>
          <w:szCs w:val="24"/>
        </w:rPr>
        <w:t>Date</w:t>
      </w:r>
    </w:p>
    <w:p w:rsidR="00E1036D" w:rsidRDefault="00F2317E" w:rsidP="004D3B3E">
      <w:pPr>
        <w:spacing w:line="480" w:lineRule="auto"/>
        <w:jc w:val="center"/>
      </w:pPr>
      <w:r>
        <w:t>Synthesis Essay</w:t>
      </w:r>
    </w:p>
    <w:p w:rsidR="00F2317E" w:rsidRDefault="002E11AF" w:rsidP="004D3B3E">
      <w:pPr>
        <w:spacing w:line="480" w:lineRule="auto"/>
        <w:ind w:firstLine="720"/>
      </w:pPr>
      <w:r>
        <w:t xml:space="preserve">The following essay </w:t>
      </w:r>
      <w:r w:rsidR="003B4213">
        <w:t>is</w:t>
      </w:r>
      <w:r>
        <w:t xml:space="preserve"> a response to</w:t>
      </w:r>
      <w:r w:rsidR="003B4213">
        <w:t xml:space="preserve"> the article</w:t>
      </w:r>
      <w:r w:rsidRPr="002E11AF">
        <w:t xml:space="preserve"> “How Computers Change the Way We Think” by Sherry </w:t>
      </w:r>
      <w:proofErr w:type="spellStart"/>
      <w:r w:rsidRPr="002E11AF">
        <w:t>Turkle</w:t>
      </w:r>
      <w:proofErr w:type="spellEnd"/>
      <w:r w:rsidR="00151FC1">
        <w:t>. I tend to agree with most of the valuable and interesting points and arguments made in the paper. Computers remain among the major advancement</w:t>
      </w:r>
      <w:r w:rsidR="003B4213">
        <w:t>s</w:t>
      </w:r>
      <w:r w:rsidR="00151FC1">
        <w:t xml:space="preserve"> in communication</w:t>
      </w:r>
      <w:bookmarkStart w:id="0" w:name="_GoBack"/>
      <w:bookmarkEnd w:id="0"/>
      <w:r w:rsidR="00151FC1">
        <w:t xml:space="preserve"> technology. This in turn has had some </w:t>
      </w:r>
      <w:r w:rsidR="00FB1CA9">
        <w:t xml:space="preserve">numerous effects in the way people think both positively and negatively. </w:t>
      </w:r>
    </w:p>
    <w:p w:rsidR="00B87272" w:rsidRDefault="00F67AE4" w:rsidP="004D3B3E">
      <w:pPr>
        <w:spacing w:line="480" w:lineRule="auto"/>
        <w:ind w:firstLine="720"/>
      </w:pPr>
      <w:proofErr w:type="spellStart"/>
      <w:r>
        <w:t>Turkle</w:t>
      </w:r>
      <w:proofErr w:type="spellEnd"/>
      <w:r>
        <w:t xml:space="preserve"> argues that computational objects or technologies have been increasingly designed to have cognitive and emotional effects</w:t>
      </w:r>
      <w:r w:rsidR="00B66974">
        <w:t xml:space="preserve"> </w:t>
      </w:r>
      <w:r w:rsidR="00B66974">
        <w:t>(</w:t>
      </w:r>
      <w:r w:rsidR="00B66974" w:rsidRPr="00C11E2B">
        <w:rPr>
          <w:rFonts w:eastAsia="Times New Roman" w:cs="Times New Roman"/>
          <w:color w:val="auto"/>
          <w:szCs w:val="24"/>
        </w:rPr>
        <w:t>50</w:t>
      </w:r>
      <w:r w:rsidR="00B66974">
        <w:t>)</w:t>
      </w:r>
      <w:r>
        <w:t xml:space="preserve">. She continues to add that machines are currently and will continue to be explicitly intended to serve as pets, companions, and tutors. I tend to agree with this point strongly. This is based on the high advancement of technology especially surrounding artificial intelligence. Artificial intelligence is the ability of computers or technologies to perform activities that historically or traditionally necessitate human intelligence. This may include speech and visual recognition. Currently, there are technologies in </w:t>
      </w:r>
      <w:r w:rsidR="002977AA">
        <w:t>phones that recognize speech and faces such as “</w:t>
      </w:r>
      <w:proofErr w:type="spellStart"/>
      <w:r w:rsidR="002977AA">
        <w:t>Siri</w:t>
      </w:r>
      <w:proofErr w:type="spellEnd"/>
      <w:r w:rsidR="002977AA">
        <w:t xml:space="preserve">” on the iPhone that can be instructed to even make calls. This is expected to advance to complex systems. </w:t>
      </w:r>
      <w:proofErr w:type="spellStart"/>
      <w:r w:rsidR="00B26D2D">
        <w:t>Turkle</w:t>
      </w:r>
      <w:proofErr w:type="spellEnd"/>
      <w:r w:rsidR="00B26D2D">
        <w:t xml:space="preserve"> argues that these kinds of technology do not promote changes in thinking and whether the modern technology is fit for serving the human purpose</w:t>
      </w:r>
      <w:r w:rsidR="00B66974">
        <w:t xml:space="preserve"> </w:t>
      </w:r>
      <w:r w:rsidR="00B66974">
        <w:t>(</w:t>
      </w:r>
      <w:r w:rsidR="00B66974" w:rsidRPr="00C11E2B">
        <w:rPr>
          <w:rFonts w:eastAsia="Times New Roman" w:cs="Times New Roman"/>
          <w:color w:val="auto"/>
          <w:szCs w:val="24"/>
        </w:rPr>
        <w:t>50</w:t>
      </w:r>
      <w:r w:rsidR="00B66974">
        <w:t>)</w:t>
      </w:r>
      <w:r w:rsidR="00B26D2D">
        <w:t xml:space="preserve">. As much as the statement is not incorrect, humans have always </w:t>
      </w:r>
      <w:r w:rsidR="00B26D2D">
        <w:lastRenderedPageBreak/>
        <w:t xml:space="preserve">sort progress. Although this progress has been achieved through different manner, it has always been through creativity and innovation. </w:t>
      </w:r>
      <w:r w:rsidR="00B87272">
        <w:t xml:space="preserve">Therefore, in the current world, human will seek advancement or progress by making the tasks or activities they perform easier. In the current world, it would be inconceivable to manage certain tasks without technologies. For instance people who have disabilities can easily interact with machines with artificial intelligence to enable them conduct their daily activities. All in all, technology is made positive or useful if intended for the right and moral purposes. </w:t>
      </w:r>
    </w:p>
    <w:p w:rsidR="00075B64" w:rsidRDefault="004556E5" w:rsidP="004D3B3E">
      <w:pPr>
        <w:spacing w:line="480" w:lineRule="auto"/>
        <w:ind w:firstLine="720"/>
      </w:pPr>
      <w:r>
        <w:t xml:space="preserve">In terms of privacy, I tend to agree with </w:t>
      </w:r>
      <w:proofErr w:type="spellStart"/>
      <w:r>
        <w:t>Turkle</w:t>
      </w:r>
      <w:proofErr w:type="spellEnd"/>
      <w:r>
        <w:t xml:space="preserve"> as most students and teens are not aware of any infringement on their privacy while using technology</w:t>
      </w:r>
      <w:r w:rsidR="00B66974">
        <w:t xml:space="preserve"> </w:t>
      </w:r>
      <w:r w:rsidR="00B66974">
        <w:t>(</w:t>
      </w:r>
      <w:r w:rsidR="00B66974" w:rsidRPr="00C11E2B">
        <w:rPr>
          <w:rFonts w:eastAsia="Times New Roman" w:cs="Times New Roman"/>
          <w:color w:val="auto"/>
          <w:szCs w:val="24"/>
        </w:rPr>
        <w:t>50</w:t>
      </w:r>
      <w:r w:rsidR="00B66974">
        <w:t>)</w:t>
      </w:r>
      <w:r>
        <w:t>. This is though a challenge on the political and economic institutions around the world. Technology has advanced at a r</w:t>
      </w:r>
      <w:r w:rsidR="00054E51">
        <w:t xml:space="preserve">apid rate that the political policy to control or regulate it is still far behind. Most companies have found themselves in the wrong for illegally collecting user information. Therefore, this is a wider issue </w:t>
      </w:r>
      <w:r w:rsidR="004E5B12">
        <w:t xml:space="preserve">that requires a deeper reflection and recommendation. Additionally, </w:t>
      </w:r>
      <w:proofErr w:type="spellStart"/>
      <w:r w:rsidR="004E5B12">
        <w:t>Turkle</w:t>
      </w:r>
      <w:proofErr w:type="spellEnd"/>
      <w:r w:rsidR="004E5B12">
        <w:t xml:space="preserve"> also argues that the ability of technology or computers to offer multiple identities may </w:t>
      </w:r>
      <w:r w:rsidR="00C57CAC">
        <w:t>hinder people from expressing their emotions and being truly themselves</w:t>
      </w:r>
      <w:r w:rsidR="00B66974">
        <w:t xml:space="preserve"> </w:t>
      </w:r>
      <w:r w:rsidR="00B66974">
        <w:t>(</w:t>
      </w:r>
      <w:r w:rsidR="00B66974" w:rsidRPr="00C11E2B">
        <w:rPr>
          <w:rFonts w:eastAsia="Times New Roman" w:cs="Times New Roman"/>
          <w:color w:val="auto"/>
          <w:szCs w:val="24"/>
        </w:rPr>
        <w:t>50</w:t>
      </w:r>
      <w:r w:rsidR="00B66974">
        <w:t>)</w:t>
      </w:r>
      <w:r w:rsidR="00C57CAC">
        <w:t xml:space="preserve">. This is true although by an extent, since the internet has offered numerous social platforms that people use to interact on a daily basis. Nonetheless, unless in extreme conditions, people still come into contact with each as well as learn lessons from the bad effects of technology. This could be through experience or advice where most teens and schools now caution their students on such effects. Moreover, the internet or technology companies are developing enhanced safety measures to ensure such issues do not occur. </w:t>
      </w:r>
      <w:r w:rsidR="004037DE">
        <w:t xml:space="preserve">Countries such as China block social sites such as Facebook and develop similar networks for their citizens. Such strategies are in happening in developing nations through their learning on the effects computers have had in the developed nations. Overall, computers or technology </w:t>
      </w:r>
      <w:r w:rsidR="004037DE">
        <w:lastRenderedPageBreak/>
        <w:t xml:space="preserve">can entirely affect individuals in terms of relating with society, but this has not yet reached an alarming stage given the spread of technology globally. </w:t>
      </w:r>
    </w:p>
    <w:p w:rsidR="004037DE" w:rsidRDefault="00E5360A" w:rsidP="004D3B3E">
      <w:pPr>
        <w:spacing w:line="480" w:lineRule="auto"/>
        <w:ind w:firstLine="720"/>
      </w:pPr>
      <w:r>
        <w:t xml:space="preserve">When it comes to the idea of PowerPoint and word processing software, </w:t>
      </w:r>
      <w:proofErr w:type="spellStart"/>
      <w:r>
        <w:t>Turkel</w:t>
      </w:r>
      <w:proofErr w:type="spellEnd"/>
      <w:r>
        <w:t xml:space="preserve"> suggests that these tools hinder thinking in a way</w:t>
      </w:r>
      <w:r w:rsidR="00B66974">
        <w:t xml:space="preserve"> </w:t>
      </w:r>
      <w:r w:rsidR="00B66974">
        <w:t>(</w:t>
      </w:r>
      <w:r w:rsidR="00B66974" w:rsidRPr="00C11E2B">
        <w:rPr>
          <w:rFonts w:eastAsia="Times New Roman" w:cs="Times New Roman"/>
          <w:color w:val="auto"/>
          <w:szCs w:val="24"/>
        </w:rPr>
        <w:t>50</w:t>
      </w:r>
      <w:r w:rsidR="00B66974">
        <w:t>)</w:t>
      </w:r>
      <w:r>
        <w:t>. The author quotes from a local store that the manual typewriter “moves at a pace that allows time to compose your thoughts”</w:t>
      </w:r>
      <w:r w:rsidR="00AF1078">
        <w:t xml:space="preserve"> </w:t>
      </w:r>
      <w:r w:rsidR="00AF1078">
        <w:t>(</w:t>
      </w:r>
      <w:proofErr w:type="spellStart"/>
      <w:r w:rsidR="00AF1078">
        <w:t>Turkel</w:t>
      </w:r>
      <w:proofErr w:type="spellEnd"/>
      <w:r w:rsidR="00AF1078">
        <w:t xml:space="preserve"> </w:t>
      </w:r>
      <w:r w:rsidR="00AF1078" w:rsidRPr="00C11E2B">
        <w:rPr>
          <w:rFonts w:eastAsia="Times New Roman" w:cs="Times New Roman"/>
          <w:color w:val="auto"/>
          <w:szCs w:val="24"/>
        </w:rPr>
        <w:t>50</w:t>
      </w:r>
      <w:r w:rsidR="00AF1078">
        <w:t>)</w:t>
      </w:r>
      <w:r>
        <w:t xml:space="preserve">. Additionally, </w:t>
      </w:r>
      <w:proofErr w:type="spellStart"/>
      <w:r>
        <w:t>Turkel</w:t>
      </w:r>
      <w:proofErr w:type="spellEnd"/>
      <w:r>
        <w:t xml:space="preserve"> also argues that the use of word processing and presentation software compromise content over speed and presentation</w:t>
      </w:r>
      <w:r w:rsidR="00B66974">
        <w:t xml:space="preserve"> </w:t>
      </w:r>
      <w:r w:rsidR="00B66974">
        <w:t>(</w:t>
      </w:r>
      <w:r w:rsidR="00B66974" w:rsidRPr="00C11E2B">
        <w:rPr>
          <w:rFonts w:eastAsia="Times New Roman" w:cs="Times New Roman"/>
          <w:color w:val="auto"/>
          <w:szCs w:val="24"/>
        </w:rPr>
        <w:t>50</w:t>
      </w:r>
      <w:r w:rsidR="00B66974">
        <w:t>)</w:t>
      </w:r>
      <w:r>
        <w:t xml:space="preserve">. Although at time it would be correct to assume this, it is incomprehensive to take one viewpoint. The introduction of manual type writers was meant to fulfill the same needs as a </w:t>
      </w:r>
      <w:r w:rsidR="00CD61D8">
        <w:t xml:space="preserve">word processor or </w:t>
      </w:r>
      <w:r w:rsidR="00463409">
        <w:t xml:space="preserve">presentation tool. As the previous technology demanded writing on paper, it required more concentration. Nonetheless, it not effective enough to accomplish the goals of getting </w:t>
      </w:r>
      <w:r w:rsidR="00BB1063">
        <w:t>works</w:t>
      </w:r>
      <w:r w:rsidR="00463409">
        <w:t xml:space="preserve"> done easier. The same case applies today, since it would be </w:t>
      </w:r>
      <w:r w:rsidR="002F2B63">
        <w:t xml:space="preserve">impossible for a student to get their homework done in a manual typewriter given the increased workload of subjects or amount of homework. </w:t>
      </w:r>
      <w:r w:rsidR="00D45636">
        <w:t xml:space="preserve">Additionally, these word processing tools may be faster, but do not compromise content since one cannot simply type words that have no meaning. </w:t>
      </w:r>
      <w:r w:rsidR="005F7911">
        <w:t xml:space="preserve">Therefore, it is not justifiable to dismiss the use of computers as the lack of content since it offers increased ability to achieve more if used in the right manner and for the right purposes. In this case, it not meant to make the content as simple or vague as possible, but as a tool to get work done faster and more efficiently. </w:t>
      </w:r>
    </w:p>
    <w:p w:rsidR="004A7264" w:rsidRDefault="005F7911" w:rsidP="004D3B3E">
      <w:pPr>
        <w:spacing w:line="480" w:lineRule="auto"/>
        <w:ind w:firstLine="720"/>
      </w:pPr>
      <w:r>
        <w:t xml:space="preserve">When it comes to simulations and its dissatisfactions, </w:t>
      </w:r>
      <w:proofErr w:type="spellStart"/>
      <w:r>
        <w:t>Turkle</w:t>
      </w:r>
      <w:proofErr w:type="spellEnd"/>
      <w:r>
        <w:t xml:space="preserve"> indicates that the current world lives in the culture of simulation</w:t>
      </w:r>
      <w:r w:rsidR="00767A51">
        <w:t xml:space="preserve"> (</w:t>
      </w:r>
      <w:r w:rsidR="00767A51" w:rsidRPr="00C11E2B">
        <w:rPr>
          <w:rFonts w:eastAsia="Times New Roman" w:cs="Times New Roman"/>
          <w:color w:val="auto"/>
          <w:szCs w:val="24"/>
        </w:rPr>
        <w:t>50</w:t>
      </w:r>
      <w:r w:rsidR="00767A51">
        <w:t>)</w:t>
      </w:r>
      <w:r>
        <w:t>. Thus, there is need to develop new forms of medial literacy through readership skills</w:t>
      </w:r>
      <w:r w:rsidR="00C11E2B">
        <w:t xml:space="preserve"> (</w:t>
      </w:r>
      <w:proofErr w:type="spellStart"/>
      <w:r w:rsidR="00C11E2B">
        <w:t>Turkle</w:t>
      </w:r>
      <w:proofErr w:type="spellEnd"/>
      <w:r w:rsidR="00C11E2B">
        <w:t xml:space="preserve"> </w:t>
      </w:r>
      <w:r w:rsidR="00C11E2B" w:rsidRPr="00C11E2B">
        <w:rPr>
          <w:rFonts w:eastAsia="Times New Roman" w:cs="Times New Roman"/>
          <w:color w:val="auto"/>
          <w:szCs w:val="24"/>
        </w:rPr>
        <w:t>50</w:t>
      </w:r>
      <w:r w:rsidR="00C11E2B">
        <w:rPr>
          <w:rFonts w:eastAsia="Times New Roman" w:cs="Times New Roman"/>
          <w:color w:val="auto"/>
          <w:szCs w:val="24"/>
        </w:rPr>
        <w:t>)</w:t>
      </w:r>
      <w:r>
        <w:t xml:space="preserve">. In this case, I support the author based on the increased complexity and gap in education as well as usage of technology. Most people who use technology do not fully understand what they are using. It is not as simple as the normal day to </w:t>
      </w:r>
      <w:r>
        <w:lastRenderedPageBreak/>
        <w:t xml:space="preserve">day activities. For instance, one may be using </w:t>
      </w:r>
      <w:r w:rsidR="009B42C0">
        <w:t>a wrist band to sense their heart rate, but they never know what it uses to sense the pulse. From the first generation of computers, it took a very limited period before the technology could advance rapidly even before there was any curriculum for teaching computing. The advancement of the computer continues to outpace the education on computing meaning that more people end up using complex technologies that they cannot even explain. I specifically sup</w:t>
      </w:r>
      <w:r w:rsidR="004A7264">
        <w:t xml:space="preserve">port </w:t>
      </w:r>
      <w:proofErr w:type="spellStart"/>
      <w:r w:rsidR="004A7264">
        <w:t>Turkle’s</w:t>
      </w:r>
      <w:proofErr w:type="spellEnd"/>
      <w:r w:rsidR="004A7264">
        <w:t xml:space="preserve"> idea of promoting programs for higher education students in investigating simulations of technology to get a better understanding of their mastered assumptions</w:t>
      </w:r>
      <w:r w:rsidR="00B66974">
        <w:t xml:space="preserve"> </w:t>
      </w:r>
      <w:r w:rsidR="00B66974">
        <w:t>(</w:t>
      </w:r>
      <w:r w:rsidR="00B66974" w:rsidRPr="00C11E2B">
        <w:rPr>
          <w:rFonts w:eastAsia="Times New Roman" w:cs="Times New Roman"/>
          <w:color w:val="auto"/>
          <w:szCs w:val="24"/>
        </w:rPr>
        <w:t>50</w:t>
      </w:r>
      <w:r w:rsidR="00B66974">
        <w:t>)</w:t>
      </w:r>
      <w:r w:rsidR="004A7264">
        <w:t xml:space="preserve">. </w:t>
      </w:r>
    </w:p>
    <w:p w:rsidR="00D52BA0" w:rsidRDefault="00663443" w:rsidP="004D3B3E">
      <w:pPr>
        <w:spacing w:line="480" w:lineRule="auto"/>
        <w:ind w:firstLine="720"/>
      </w:pPr>
      <w:r>
        <w:t>In conclusion, computers have been one of the most useful tools in this age. Computers present both positive and negative benefits. Their advancement is however growing and becoming more complex. When newer technologies are being developed, there are being integrated into computer</w:t>
      </w:r>
      <w:r w:rsidR="003B4213">
        <w:t>s</w:t>
      </w:r>
      <w:r>
        <w:t xml:space="preserve"> and</w:t>
      </w:r>
      <w:r w:rsidR="003B4213">
        <w:t xml:space="preserve"> our</w:t>
      </w:r>
      <w:r>
        <w:t xml:space="preserve"> everyday lives. </w:t>
      </w:r>
      <w:r w:rsidR="00315B22">
        <w:t>As the article illustrates, there is need for alarm since it could turn out not to support the purpose of humans</w:t>
      </w:r>
      <w:r w:rsidR="003B4213">
        <w:t xml:space="preserve"> or society</w:t>
      </w:r>
      <w:r w:rsidR="00315B22">
        <w:t xml:space="preserve">. </w:t>
      </w:r>
      <w:r w:rsidR="00D52BA0">
        <w:t xml:space="preserve">Institutions should refocus on enhancing how information-technology is studied from the structural to intentional purposes or compositions to support a healthy future of technology. </w:t>
      </w:r>
    </w:p>
    <w:p w:rsidR="00E80C00" w:rsidRDefault="00E80C00" w:rsidP="004D3B3E">
      <w:pPr>
        <w:spacing w:line="480" w:lineRule="auto"/>
        <w:ind w:firstLine="720"/>
      </w:pPr>
    </w:p>
    <w:p w:rsidR="00E80C00" w:rsidRDefault="00E80C00" w:rsidP="004D3B3E">
      <w:pPr>
        <w:spacing w:line="480" w:lineRule="auto"/>
        <w:ind w:firstLine="720"/>
      </w:pPr>
    </w:p>
    <w:p w:rsidR="00E80C00" w:rsidRDefault="00E80C00" w:rsidP="004D3B3E">
      <w:pPr>
        <w:spacing w:line="480" w:lineRule="auto"/>
        <w:ind w:firstLine="720"/>
      </w:pPr>
    </w:p>
    <w:p w:rsidR="00E80C00" w:rsidRDefault="00E80C00" w:rsidP="004D3B3E">
      <w:pPr>
        <w:spacing w:line="480" w:lineRule="auto"/>
        <w:ind w:firstLine="720"/>
      </w:pPr>
    </w:p>
    <w:p w:rsidR="00E80C00" w:rsidRDefault="00E80C00" w:rsidP="004D3B3E">
      <w:pPr>
        <w:spacing w:line="480" w:lineRule="auto"/>
        <w:ind w:firstLine="720"/>
      </w:pPr>
    </w:p>
    <w:p w:rsidR="00E80C00" w:rsidRDefault="00E80C00" w:rsidP="004D3B3E">
      <w:pPr>
        <w:spacing w:line="480" w:lineRule="auto"/>
        <w:ind w:firstLine="720"/>
      </w:pPr>
    </w:p>
    <w:p w:rsidR="005F7911" w:rsidRDefault="00D52BA0" w:rsidP="004D3B3E">
      <w:pPr>
        <w:spacing w:line="480" w:lineRule="auto"/>
        <w:jc w:val="center"/>
      </w:pPr>
      <w:r>
        <w:lastRenderedPageBreak/>
        <w:t>Works Cited</w:t>
      </w:r>
    </w:p>
    <w:p w:rsidR="00C11E2B" w:rsidRPr="00C11E2B" w:rsidRDefault="00C11E2B" w:rsidP="00F609B6">
      <w:pPr>
        <w:spacing w:after="0" w:line="480" w:lineRule="auto"/>
        <w:ind w:left="720" w:hanging="720"/>
        <w:rPr>
          <w:rFonts w:eastAsia="Times New Roman" w:cs="Times New Roman"/>
          <w:color w:val="auto"/>
          <w:szCs w:val="24"/>
        </w:rPr>
      </w:pPr>
      <w:proofErr w:type="spellStart"/>
      <w:r w:rsidRPr="00C11E2B">
        <w:rPr>
          <w:rFonts w:eastAsia="Times New Roman" w:cs="Times New Roman"/>
          <w:color w:val="auto"/>
          <w:szCs w:val="24"/>
        </w:rPr>
        <w:t>Turkle</w:t>
      </w:r>
      <w:proofErr w:type="spellEnd"/>
      <w:r w:rsidRPr="00C11E2B">
        <w:rPr>
          <w:rFonts w:eastAsia="Times New Roman" w:cs="Times New Roman"/>
          <w:color w:val="auto"/>
          <w:szCs w:val="24"/>
        </w:rPr>
        <w:t xml:space="preserve">, Sherry. "How computers change the way we think." </w:t>
      </w:r>
      <w:r w:rsidRPr="00C11E2B">
        <w:rPr>
          <w:rFonts w:eastAsia="Times New Roman" w:cs="Times New Roman"/>
          <w:i/>
          <w:iCs/>
          <w:color w:val="auto"/>
          <w:szCs w:val="24"/>
        </w:rPr>
        <w:t>The Chronicle of Higher Education</w:t>
      </w:r>
      <w:r w:rsidRPr="00C11E2B">
        <w:rPr>
          <w:rFonts w:eastAsia="Times New Roman" w:cs="Times New Roman"/>
          <w:color w:val="auto"/>
          <w:szCs w:val="24"/>
        </w:rPr>
        <w:t xml:space="preserve"> 50.21 (2004): B26.</w:t>
      </w:r>
    </w:p>
    <w:p w:rsidR="00D52BA0" w:rsidRDefault="00D52BA0" w:rsidP="004D3B3E">
      <w:pPr>
        <w:spacing w:line="480" w:lineRule="auto"/>
      </w:pPr>
    </w:p>
    <w:p w:rsidR="002977AA" w:rsidRDefault="00B87272" w:rsidP="004D3B3E">
      <w:pPr>
        <w:spacing w:line="480" w:lineRule="auto"/>
      </w:pPr>
      <w:r>
        <w:t xml:space="preserve">  </w:t>
      </w:r>
      <w:r w:rsidR="002977AA">
        <w:t xml:space="preserve"> </w:t>
      </w:r>
    </w:p>
    <w:p w:rsidR="00AD35C0" w:rsidRDefault="00F67AE4" w:rsidP="004D3B3E">
      <w:pPr>
        <w:spacing w:line="480" w:lineRule="auto"/>
      </w:pPr>
      <w:r>
        <w:t xml:space="preserve">   </w:t>
      </w:r>
    </w:p>
    <w:sectPr w:rsidR="00AD35C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FCA" w:rsidRDefault="00B10FCA" w:rsidP="008F30A4">
      <w:pPr>
        <w:spacing w:after="0" w:line="240" w:lineRule="auto"/>
      </w:pPr>
      <w:r>
        <w:separator/>
      </w:r>
    </w:p>
  </w:endnote>
  <w:endnote w:type="continuationSeparator" w:id="0">
    <w:p w:rsidR="00B10FCA" w:rsidRDefault="00B10FCA" w:rsidP="008F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FCA" w:rsidRDefault="00B10FCA" w:rsidP="008F30A4">
      <w:pPr>
        <w:spacing w:after="0" w:line="240" w:lineRule="auto"/>
      </w:pPr>
      <w:r>
        <w:separator/>
      </w:r>
    </w:p>
  </w:footnote>
  <w:footnote w:type="continuationSeparator" w:id="0">
    <w:p w:rsidR="00B10FCA" w:rsidRDefault="00B10FCA" w:rsidP="008F30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0A4" w:rsidRDefault="008F30A4">
    <w:pPr>
      <w:pStyle w:val="Header"/>
      <w:jc w:val="right"/>
    </w:pPr>
    <w:r>
      <w:t xml:space="preserve">Surname </w:t>
    </w:r>
    <w:sdt>
      <w:sdtPr>
        <w:id w:val="-9853178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B4213">
          <w:rPr>
            <w:noProof/>
          </w:rPr>
          <w:t>1</w:t>
        </w:r>
        <w:r>
          <w:rPr>
            <w:noProof/>
          </w:rPr>
          <w:fldChar w:fldCharType="end"/>
        </w:r>
      </w:sdtContent>
    </w:sdt>
  </w:p>
  <w:p w:rsidR="008F30A4" w:rsidRDefault="008F30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17E"/>
    <w:rsid w:val="00054E51"/>
    <w:rsid w:val="00075B64"/>
    <w:rsid w:val="00151FC1"/>
    <w:rsid w:val="002977AA"/>
    <w:rsid w:val="002E11AF"/>
    <w:rsid w:val="002F2B63"/>
    <w:rsid w:val="00315B22"/>
    <w:rsid w:val="003B4213"/>
    <w:rsid w:val="003C6B32"/>
    <w:rsid w:val="004037DE"/>
    <w:rsid w:val="004556E5"/>
    <w:rsid w:val="00463409"/>
    <w:rsid w:val="004A71D8"/>
    <w:rsid w:val="004A7264"/>
    <w:rsid w:val="004D3B3E"/>
    <w:rsid w:val="004E5B12"/>
    <w:rsid w:val="005F7911"/>
    <w:rsid w:val="00663443"/>
    <w:rsid w:val="00767A51"/>
    <w:rsid w:val="00781594"/>
    <w:rsid w:val="008F30A4"/>
    <w:rsid w:val="009B42C0"/>
    <w:rsid w:val="00AD35C0"/>
    <w:rsid w:val="00AE759B"/>
    <w:rsid w:val="00AF1078"/>
    <w:rsid w:val="00B10FCA"/>
    <w:rsid w:val="00B26D2D"/>
    <w:rsid w:val="00B66974"/>
    <w:rsid w:val="00B87272"/>
    <w:rsid w:val="00BB1063"/>
    <w:rsid w:val="00C11E2B"/>
    <w:rsid w:val="00C57CAC"/>
    <w:rsid w:val="00CD61D8"/>
    <w:rsid w:val="00D45636"/>
    <w:rsid w:val="00D52BA0"/>
    <w:rsid w:val="00E5360A"/>
    <w:rsid w:val="00E80C00"/>
    <w:rsid w:val="00F05FB6"/>
    <w:rsid w:val="00F2317E"/>
    <w:rsid w:val="00F609B6"/>
    <w:rsid w:val="00F67AE4"/>
    <w:rsid w:val="00FB1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0A4"/>
  </w:style>
  <w:style w:type="paragraph" w:styleId="Footer">
    <w:name w:val="footer"/>
    <w:basedOn w:val="Normal"/>
    <w:link w:val="FooterChar"/>
    <w:uiPriority w:val="99"/>
    <w:unhideWhenUsed/>
    <w:rsid w:val="008F3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0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0A4"/>
  </w:style>
  <w:style w:type="paragraph" w:styleId="Footer">
    <w:name w:val="footer"/>
    <w:basedOn w:val="Normal"/>
    <w:link w:val="FooterChar"/>
    <w:uiPriority w:val="99"/>
    <w:unhideWhenUsed/>
    <w:rsid w:val="008F3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341269">
      <w:bodyDiv w:val="1"/>
      <w:marLeft w:val="0"/>
      <w:marRight w:val="0"/>
      <w:marTop w:val="0"/>
      <w:marBottom w:val="0"/>
      <w:divBdr>
        <w:top w:val="none" w:sz="0" w:space="0" w:color="auto"/>
        <w:left w:val="none" w:sz="0" w:space="0" w:color="auto"/>
        <w:bottom w:val="none" w:sz="0" w:space="0" w:color="auto"/>
        <w:right w:val="none" w:sz="0" w:space="0" w:color="auto"/>
      </w:divBdr>
    </w:div>
    <w:div w:id="847134842">
      <w:bodyDiv w:val="1"/>
      <w:marLeft w:val="0"/>
      <w:marRight w:val="0"/>
      <w:marTop w:val="0"/>
      <w:marBottom w:val="0"/>
      <w:divBdr>
        <w:top w:val="none" w:sz="0" w:space="0" w:color="auto"/>
        <w:left w:val="none" w:sz="0" w:space="0" w:color="auto"/>
        <w:bottom w:val="none" w:sz="0" w:space="0" w:color="auto"/>
        <w:right w:val="none" w:sz="0" w:space="0" w:color="auto"/>
      </w:divBdr>
      <w:divsChild>
        <w:div w:id="1041515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5</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35</cp:revision>
  <dcterms:created xsi:type="dcterms:W3CDTF">2017-04-04T12:00:00Z</dcterms:created>
  <dcterms:modified xsi:type="dcterms:W3CDTF">2017-04-04T14:40:00Z</dcterms:modified>
</cp:coreProperties>
</file>