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Pr="00847B59" w:rsidRDefault="00B9091B" w:rsidP="00B9091B">
      <w:pPr>
        <w:spacing w:line="480" w:lineRule="auto"/>
        <w:jc w:val="center"/>
        <w:rPr>
          <w:rFonts w:ascii="Times New Roman" w:hAnsi="Times New Roman" w:cs="Times New Roman"/>
          <w:sz w:val="24"/>
          <w:szCs w:val="24"/>
        </w:rPr>
      </w:pPr>
      <w:r w:rsidRPr="00847B59">
        <w:rPr>
          <w:rFonts w:ascii="Times New Roman" w:hAnsi="Times New Roman" w:cs="Times New Roman"/>
          <w:sz w:val="24"/>
          <w:szCs w:val="24"/>
        </w:rPr>
        <w:t>Individual Reflective Essay</w:t>
      </w:r>
    </w:p>
    <w:p w:rsidR="00B9091B" w:rsidRPr="00847B59" w:rsidRDefault="00B9091B" w:rsidP="00B9091B">
      <w:pPr>
        <w:spacing w:line="480" w:lineRule="auto"/>
        <w:jc w:val="center"/>
        <w:rPr>
          <w:rFonts w:ascii="Times New Roman" w:hAnsi="Times New Roman" w:cs="Times New Roman"/>
          <w:sz w:val="24"/>
          <w:szCs w:val="24"/>
        </w:rPr>
      </w:pPr>
      <w:r w:rsidRPr="00847B59">
        <w:rPr>
          <w:rFonts w:ascii="Times New Roman" w:hAnsi="Times New Roman" w:cs="Times New Roman"/>
          <w:sz w:val="24"/>
          <w:szCs w:val="24"/>
        </w:rPr>
        <w:t>Student’s Name:</w:t>
      </w:r>
    </w:p>
    <w:p w:rsidR="00B9091B" w:rsidRPr="00847B59" w:rsidRDefault="00B9091B" w:rsidP="00B9091B">
      <w:pPr>
        <w:spacing w:line="480" w:lineRule="auto"/>
        <w:jc w:val="center"/>
        <w:rPr>
          <w:rFonts w:ascii="Times New Roman" w:hAnsi="Times New Roman" w:cs="Times New Roman"/>
          <w:sz w:val="24"/>
          <w:szCs w:val="24"/>
        </w:rPr>
      </w:pPr>
      <w:r w:rsidRPr="00847B59">
        <w:rPr>
          <w:rFonts w:ascii="Times New Roman" w:hAnsi="Times New Roman" w:cs="Times New Roman"/>
          <w:sz w:val="24"/>
          <w:szCs w:val="24"/>
        </w:rPr>
        <w:t>Institution Affiliation:</w:t>
      </w: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B9091B" w:rsidRDefault="00B9091B" w:rsidP="00B9091B">
      <w:pPr>
        <w:spacing w:line="480" w:lineRule="auto"/>
        <w:rPr>
          <w:rFonts w:ascii="Times New Roman" w:hAnsi="Times New Roman" w:cs="Times New Roman"/>
          <w:sz w:val="24"/>
          <w:szCs w:val="24"/>
        </w:rPr>
      </w:pPr>
    </w:p>
    <w:p w:rsidR="00991686" w:rsidRDefault="00991686" w:rsidP="00B9091B">
      <w:pPr>
        <w:spacing w:line="480" w:lineRule="auto"/>
        <w:jc w:val="center"/>
        <w:rPr>
          <w:rFonts w:ascii="Times New Roman" w:hAnsi="Times New Roman" w:cs="Times New Roman"/>
          <w:b/>
          <w:sz w:val="24"/>
          <w:szCs w:val="24"/>
        </w:rPr>
      </w:pPr>
    </w:p>
    <w:p w:rsidR="00991686" w:rsidRDefault="00991686" w:rsidP="00B9091B">
      <w:pPr>
        <w:spacing w:line="480" w:lineRule="auto"/>
        <w:jc w:val="center"/>
        <w:rPr>
          <w:rFonts w:ascii="Times New Roman" w:hAnsi="Times New Roman" w:cs="Times New Roman"/>
          <w:b/>
          <w:sz w:val="24"/>
          <w:szCs w:val="24"/>
        </w:rPr>
      </w:pPr>
    </w:p>
    <w:p w:rsidR="00C138D1" w:rsidRPr="00B9091B" w:rsidRDefault="00C138D1" w:rsidP="00B9091B">
      <w:pPr>
        <w:spacing w:line="480" w:lineRule="auto"/>
        <w:jc w:val="center"/>
        <w:rPr>
          <w:rFonts w:ascii="Times New Roman" w:hAnsi="Times New Roman" w:cs="Times New Roman"/>
          <w:b/>
          <w:sz w:val="24"/>
          <w:szCs w:val="24"/>
        </w:rPr>
      </w:pPr>
      <w:r w:rsidRPr="00B9091B">
        <w:rPr>
          <w:rFonts w:ascii="Times New Roman" w:hAnsi="Times New Roman" w:cs="Times New Roman"/>
          <w:b/>
          <w:sz w:val="24"/>
          <w:szCs w:val="24"/>
        </w:rPr>
        <w:lastRenderedPageBreak/>
        <w:t>Introduction</w:t>
      </w:r>
    </w:p>
    <w:p w:rsidR="00C138D1" w:rsidRPr="00B9091B" w:rsidRDefault="00C138D1" w:rsidP="00991686">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This reflective essay gives a deeper insight on the personality traits, the concept of groupthink and social loafing. Groups and teams face several concepts when making a decision as well as the relationship among the group’s members. The diverse background of the group members has a significant influence on the decision made by a group. Therefore, understanding the concept of group decision making during a discussion is of importance. My group comprised of four individuals from a different country and thus, the group consisting of distinct personality traits, beliefs, and culture. The essay gives my personal reflection on groupthink, social loafing and character traits that influenced the process of decision making in the group. </w:t>
      </w:r>
    </w:p>
    <w:p w:rsidR="00C138D1" w:rsidRPr="00B9091B" w:rsidRDefault="00C138D1" w:rsidP="00991686">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The reflective essay uses Gibbs Reflective Cycle on the three themes i.e. personality traits, groupthink and social loafing. The cycle entails reflecting on a situation or an experience, analyzing and evaluating the feelings and actions associated with the situation or experience and using the results to influence future handling of similar experiences or situations (Quinn, 2000)</w:t>
      </w:r>
    </w:p>
    <w:p w:rsidR="00C138D1" w:rsidRPr="00991686" w:rsidRDefault="00C138D1" w:rsidP="00991686">
      <w:pPr>
        <w:spacing w:line="480" w:lineRule="auto"/>
        <w:jc w:val="center"/>
        <w:rPr>
          <w:rFonts w:ascii="Times New Roman" w:hAnsi="Times New Roman" w:cs="Times New Roman"/>
          <w:b/>
          <w:sz w:val="24"/>
          <w:szCs w:val="24"/>
        </w:rPr>
      </w:pPr>
      <w:r w:rsidRPr="00991686">
        <w:rPr>
          <w:rFonts w:ascii="Times New Roman" w:hAnsi="Times New Roman" w:cs="Times New Roman"/>
          <w:b/>
          <w:sz w:val="24"/>
          <w:szCs w:val="24"/>
        </w:rPr>
        <w:t>Personality Traits and Selection of the Group Leader</w:t>
      </w:r>
    </w:p>
    <w:p w:rsidR="00C138D1" w:rsidRPr="00B9091B" w:rsidRDefault="00C138D1" w:rsidP="00991686">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The importance of personality composition in a group or a team has become of importance in the performance of group (Hogan, Hogan, &amp; Roberts, 1996). The effectiveness of a group is indicated by the group performance and the extent to which individual needs of the group members are satisfied as well as the interest of the group. Further, the strength of a group depends on is indicated by the ability to conduct task at hand and subsequent tasks smoothly. Understanding the personality traits of the individual members gives a person the benchmark on how to interact with the rest of the members to avoid conflicts and disagreements. </w:t>
      </w:r>
    </w:p>
    <w:p w:rsidR="00C138D1" w:rsidRPr="00B9091B" w:rsidRDefault="00C138D1" w:rsidP="00991686">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lastRenderedPageBreak/>
        <w:t xml:space="preserve">Our first group meeting was held in the fifth week of the course. Our group comprised of four individuals from different countries. The members included Peter, a Nigerian, Mohammed a Saudi Arabian, Allen a Chinese and I am from Kuwait. The first meeting was aimed at knowing each other, nominating a group leader and proposes a choice for the topic to discuss. I was chosen the leader. The group comprised of members from different backgrounds and we differed in many aspects. Further, the members had different work experience personality traits have a significance influence on the overall group performance as stated by Salgado (1997). Initially, we decided to nominate Peter as the group leader, but unfortunately, he was busy and caught up on his job. The reason behind choosing Peter as the leader was due to his conscientiousness personality. And according (McCrae, &amp; Costa, 1991), a person with conscientiousness personality is organized, responsible, reliable, planner and thorough all which Peter has. Further, he not self-indulgent has high aspirations and behaves ethically. Thus, he was the best person suited to lead the group. However, I have a high degree of openness to experience. The analysis of my personal trait is according to the Big 5 Model. This personality trait made the group members propose me for the leadership of the group. I agreed instantly to the offer since I have a high degree of agreeableness. </w:t>
      </w:r>
    </w:p>
    <w:p w:rsidR="00C138D1" w:rsidRPr="00B9091B" w:rsidRDefault="00C138D1" w:rsidP="00991686">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Allen was enthusiastic on the group’s performance and worked towards the high achievement of the group’s objective. Thus, his personality trait can be classified as Type </w:t>
      </w:r>
      <w:proofErr w:type="gramStart"/>
      <w:r w:rsidRPr="00B9091B">
        <w:rPr>
          <w:rFonts w:ascii="Times New Roman" w:hAnsi="Times New Roman" w:cs="Times New Roman"/>
          <w:sz w:val="24"/>
          <w:szCs w:val="24"/>
        </w:rPr>
        <w:t>A</w:t>
      </w:r>
      <w:proofErr w:type="gramEnd"/>
      <w:r w:rsidRPr="00B9091B">
        <w:rPr>
          <w:rFonts w:ascii="Times New Roman" w:hAnsi="Times New Roman" w:cs="Times New Roman"/>
          <w:sz w:val="24"/>
          <w:szCs w:val="24"/>
        </w:rPr>
        <w:t xml:space="preserve"> individual. His aspirations to achieve nothing but the best led to the conclusion (McLeod, 2016). We assigned Allen the role of planning on time when we met for group discussions. He was the time keeper and reprimanded those who did not observe time during the scheduled meetings and completing the assigned task on time. According to </w:t>
      </w:r>
      <w:proofErr w:type="spellStart"/>
      <w:r w:rsidRPr="00B9091B">
        <w:rPr>
          <w:rFonts w:ascii="Times New Roman" w:hAnsi="Times New Roman" w:cs="Times New Roman"/>
          <w:sz w:val="24"/>
          <w:szCs w:val="24"/>
        </w:rPr>
        <w:t>Hofstede’s</w:t>
      </w:r>
      <w:proofErr w:type="spellEnd"/>
      <w:r w:rsidRPr="00B9091B">
        <w:rPr>
          <w:rFonts w:ascii="Times New Roman" w:hAnsi="Times New Roman" w:cs="Times New Roman"/>
          <w:sz w:val="24"/>
          <w:szCs w:val="24"/>
        </w:rPr>
        <w:t xml:space="preserve"> cultural dimensions, Allen and Mohammed had a high degree of masculinity. The personality trait of Mohammed is </w:t>
      </w:r>
      <w:r w:rsidRPr="00B9091B">
        <w:rPr>
          <w:rFonts w:ascii="Times New Roman" w:hAnsi="Times New Roman" w:cs="Times New Roman"/>
          <w:sz w:val="24"/>
          <w:szCs w:val="24"/>
        </w:rPr>
        <w:lastRenderedPageBreak/>
        <w:t xml:space="preserve">extraversion. He is energetic, outgoing, assertive and talkative. According to McCrae and Costa, 1991), an individual with such characters refer to the extraversion personality. Mohammed made the group lively since he had a sense of humor and joked to make us laugh. In general, our character traits differed, but our differences contributed to the success of the group assignments. Our weaknesses were offset by the strong personality we possess during the course. </w:t>
      </w:r>
    </w:p>
    <w:p w:rsidR="00C138D1" w:rsidRPr="00991686" w:rsidRDefault="00991686" w:rsidP="00991686">
      <w:pPr>
        <w:spacing w:line="480" w:lineRule="auto"/>
        <w:jc w:val="center"/>
        <w:rPr>
          <w:rFonts w:ascii="Times New Roman" w:hAnsi="Times New Roman" w:cs="Times New Roman"/>
          <w:b/>
          <w:sz w:val="24"/>
          <w:szCs w:val="24"/>
        </w:rPr>
      </w:pPr>
      <w:r w:rsidRPr="00991686">
        <w:rPr>
          <w:rFonts w:ascii="Times New Roman" w:hAnsi="Times New Roman" w:cs="Times New Roman"/>
          <w:b/>
          <w:sz w:val="24"/>
          <w:szCs w:val="24"/>
        </w:rPr>
        <w:t xml:space="preserve">Figure 1: </w:t>
      </w:r>
      <w:proofErr w:type="spellStart"/>
      <w:r w:rsidRPr="00991686">
        <w:rPr>
          <w:rFonts w:ascii="Times New Roman" w:hAnsi="Times New Roman" w:cs="Times New Roman"/>
          <w:b/>
          <w:sz w:val="24"/>
          <w:szCs w:val="24"/>
        </w:rPr>
        <w:t>Johari’s</w:t>
      </w:r>
      <w:proofErr w:type="spellEnd"/>
      <w:r w:rsidRPr="00991686">
        <w:rPr>
          <w:rFonts w:ascii="Times New Roman" w:hAnsi="Times New Roman" w:cs="Times New Roman"/>
          <w:b/>
          <w:sz w:val="24"/>
          <w:szCs w:val="24"/>
        </w:rPr>
        <w:t xml:space="preserve"> Window</w:t>
      </w:r>
    </w:p>
    <w:p w:rsidR="00C138D1" w:rsidRPr="00B9091B" w:rsidRDefault="00C138D1" w:rsidP="00B9091B">
      <w:pPr>
        <w:tabs>
          <w:tab w:val="left" w:pos="5910"/>
        </w:tabs>
        <w:spacing w:line="480" w:lineRule="auto"/>
        <w:rPr>
          <w:rFonts w:ascii="Times New Roman" w:hAnsi="Times New Roman" w:cs="Times New Roman"/>
          <w:sz w:val="24"/>
          <w:szCs w:val="24"/>
        </w:rPr>
      </w:pPr>
      <w:r w:rsidRPr="00B9091B">
        <w:rPr>
          <w:rFonts w:ascii="Times New Roman" w:hAnsi="Times New Roman" w:cs="Times New Roman"/>
          <w:sz w:val="24"/>
          <w:szCs w:val="24"/>
        </w:rPr>
        <w:t xml:space="preserve">                                                    Known by self                      (Ask)          Unknown by self </w:t>
      </w:r>
    </w:p>
    <w:tbl>
      <w:tblPr>
        <w:tblStyle w:val="TableGrid"/>
        <w:tblpPr w:leftFromText="180" w:rightFromText="180" w:vertAnchor="text" w:tblpX="2714" w:tblpY="1"/>
        <w:tblOverlap w:val="never"/>
        <w:tblW w:w="0" w:type="auto"/>
        <w:tblLook w:val="04A0"/>
      </w:tblPr>
      <w:tblGrid>
        <w:gridCol w:w="3510"/>
        <w:gridCol w:w="3150"/>
      </w:tblGrid>
      <w:tr w:rsidR="00C138D1" w:rsidRPr="00B9091B" w:rsidTr="009A4C2A">
        <w:trPr>
          <w:trHeight w:val="890"/>
        </w:trPr>
        <w:tc>
          <w:tcPr>
            <w:tcW w:w="3510" w:type="dxa"/>
          </w:tcPr>
          <w:p w:rsidR="00C138D1" w:rsidRPr="00B9091B" w:rsidRDefault="00C138D1" w:rsidP="00B9091B">
            <w:pPr>
              <w:spacing w:line="480" w:lineRule="auto"/>
              <w:jc w:val="center"/>
              <w:rPr>
                <w:rFonts w:ascii="Times New Roman" w:hAnsi="Times New Roman" w:cs="Times New Roman"/>
                <w:sz w:val="24"/>
                <w:szCs w:val="24"/>
              </w:rPr>
            </w:pPr>
            <w:r w:rsidRPr="00B9091B">
              <w:rPr>
                <w:rFonts w:ascii="Times New Roman" w:hAnsi="Times New Roman" w:cs="Times New Roman"/>
                <w:sz w:val="24"/>
                <w:szCs w:val="24"/>
              </w:rPr>
              <w:t>Arena/ open area</w:t>
            </w:r>
          </w:p>
        </w:tc>
        <w:tc>
          <w:tcPr>
            <w:tcW w:w="3150" w:type="dxa"/>
          </w:tcPr>
          <w:p w:rsidR="00C138D1" w:rsidRPr="00B9091B" w:rsidRDefault="00C138D1" w:rsidP="00B9091B">
            <w:pPr>
              <w:spacing w:line="480" w:lineRule="auto"/>
              <w:jc w:val="center"/>
              <w:rPr>
                <w:rFonts w:ascii="Times New Roman" w:hAnsi="Times New Roman" w:cs="Times New Roman"/>
                <w:sz w:val="24"/>
                <w:szCs w:val="24"/>
              </w:rPr>
            </w:pPr>
            <w:r w:rsidRPr="00B9091B">
              <w:rPr>
                <w:rFonts w:ascii="Times New Roman" w:hAnsi="Times New Roman" w:cs="Times New Roman"/>
                <w:sz w:val="24"/>
                <w:szCs w:val="24"/>
              </w:rPr>
              <w:t>Blind spot</w:t>
            </w:r>
          </w:p>
        </w:tc>
      </w:tr>
      <w:tr w:rsidR="00C138D1" w:rsidRPr="00B9091B" w:rsidTr="009A4C2A">
        <w:trPr>
          <w:trHeight w:val="893"/>
        </w:trPr>
        <w:tc>
          <w:tcPr>
            <w:tcW w:w="3510" w:type="dxa"/>
          </w:tcPr>
          <w:p w:rsidR="00C138D1" w:rsidRPr="00B9091B" w:rsidRDefault="00C138D1" w:rsidP="00B9091B">
            <w:pPr>
              <w:spacing w:line="480" w:lineRule="auto"/>
              <w:jc w:val="center"/>
              <w:rPr>
                <w:rFonts w:ascii="Times New Roman" w:hAnsi="Times New Roman" w:cs="Times New Roman"/>
                <w:sz w:val="24"/>
                <w:szCs w:val="24"/>
              </w:rPr>
            </w:pPr>
            <w:r w:rsidRPr="00B9091B">
              <w:rPr>
                <w:rFonts w:ascii="Times New Roman" w:hAnsi="Times New Roman" w:cs="Times New Roman"/>
                <w:sz w:val="24"/>
                <w:szCs w:val="24"/>
              </w:rPr>
              <w:t>Hidden area/ arena</w:t>
            </w:r>
          </w:p>
        </w:tc>
        <w:tc>
          <w:tcPr>
            <w:tcW w:w="3150" w:type="dxa"/>
          </w:tcPr>
          <w:p w:rsidR="00C138D1" w:rsidRPr="00B9091B" w:rsidRDefault="00C138D1" w:rsidP="00B9091B">
            <w:pPr>
              <w:spacing w:line="480" w:lineRule="auto"/>
              <w:jc w:val="center"/>
              <w:rPr>
                <w:rFonts w:ascii="Times New Roman" w:hAnsi="Times New Roman" w:cs="Times New Roman"/>
                <w:sz w:val="24"/>
                <w:szCs w:val="24"/>
              </w:rPr>
            </w:pPr>
            <w:r w:rsidRPr="00B9091B">
              <w:rPr>
                <w:rFonts w:ascii="Times New Roman" w:hAnsi="Times New Roman" w:cs="Times New Roman"/>
                <w:sz w:val="24"/>
                <w:szCs w:val="24"/>
              </w:rPr>
              <w:t>Unknown area</w:t>
            </w:r>
          </w:p>
        </w:tc>
      </w:tr>
    </w:tbl>
    <w:p w:rsidR="00C138D1" w:rsidRPr="00B9091B" w:rsidRDefault="00C138D1" w:rsidP="00B9091B">
      <w:pPr>
        <w:spacing w:line="480" w:lineRule="auto"/>
        <w:rPr>
          <w:rFonts w:ascii="Times New Roman" w:hAnsi="Times New Roman" w:cs="Times New Roman"/>
          <w:sz w:val="24"/>
          <w:szCs w:val="24"/>
        </w:rPr>
      </w:pPr>
      <w:r w:rsidRPr="00B9091B">
        <w:rPr>
          <w:rFonts w:ascii="Times New Roman" w:hAnsi="Times New Roman" w:cs="Times New Roman"/>
          <w:sz w:val="24"/>
          <w:szCs w:val="24"/>
        </w:rPr>
        <w:t xml:space="preserve">Known by others </w:t>
      </w:r>
    </w:p>
    <w:p w:rsidR="00C138D1" w:rsidRPr="00B9091B" w:rsidRDefault="00C138D1" w:rsidP="00B9091B">
      <w:pPr>
        <w:spacing w:line="480" w:lineRule="auto"/>
        <w:jc w:val="center"/>
        <w:rPr>
          <w:rFonts w:ascii="Times New Roman" w:hAnsi="Times New Roman" w:cs="Times New Roman"/>
          <w:sz w:val="24"/>
          <w:szCs w:val="24"/>
        </w:rPr>
      </w:pPr>
      <w:r w:rsidRPr="00B9091B">
        <w:rPr>
          <w:rFonts w:ascii="Times New Roman" w:hAnsi="Times New Roman" w:cs="Times New Roman"/>
          <w:sz w:val="24"/>
          <w:szCs w:val="24"/>
        </w:rPr>
        <w:t>(Tell)</w:t>
      </w:r>
    </w:p>
    <w:p w:rsidR="00C138D1" w:rsidRPr="00B9091B" w:rsidRDefault="00C138D1" w:rsidP="00B9091B">
      <w:pPr>
        <w:spacing w:line="480" w:lineRule="auto"/>
        <w:rPr>
          <w:rFonts w:ascii="Times New Roman" w:hAnsi="Times New Roman" w:cs="Times New Roman"/>
          <w:sz w:val="24"/>
          <w:szCs w:val="24"/>
        </w:rPr>
      </w:pPr>
      <w:r w:rsidRPr="00B9091B">
        <w:rPr>
          <w:rFonts w:ascii="Times New Roman" w:hAnsi="Times New Roman" w:cs="Times New Roman"/>
          <w:sz w:val="24"/>
          <w:szCs w:val="24"/>
        </w:rPr>
        <w:t xml:space="preserve">Unknown by others </w:t>
      </w:r>
      <w:r w:rsidRPr="00B9091B">
        <w:rPr>
          <w:rFonts w:ascii="Times New Roman" w:hAnsi="Times New Roman" w:cs="Times New Roman"/>
          <w:sz w:val="24"/>
          <w:szCs w:val="24"/>
        </w:rPr>
        <w:br w:type="textWrapping" w:clear="all"/>
      </w:r>
      <w:r w:rsidRPr="00B9091B">
        <w:rPr>
          <w:rStyle w:val="selectable"/>
          <w:rFonts w:ascii="Times New Roman" w:hAnsi="Times New Roman" w:cs="Times New Roman"/>
          <w:sz w:val="24"/>
          <w:szCs w:val="24"/>
        </w:rPr>
        <w:t>(</w:t>
      </w:r>
      <w:proofErr w:type="spellStart"/>
      <w:r w:rsidRPr="00B9091B">
        <w:rPr>
          <w:rStyle w:val="selectable"/>
          <w:rFonts w:ascii="Times New Roman" w:hAnsi="Times New Roman" w:cs="Times New Roman"/>
          <w:sz w:val="24"/>
          <w:szCs w:val="24"/>
        </w:rPr>
        <w:t>Newstrom</w:t>
      </w:r>
      <w:proofErr w:type="spellEnd"/>
      <w:r w:rsidRPr="00B9091B">
        <w:rPr>
          <w:rStyle w:val="selectable"/>
          <w:rFonts w:ascii="Times New Roman" w:hAnsi="Times New Roman" w:cs="Times New Roman"/>
          <w:sz w:val="24"/>
          <w:szCs w:val="24"/>
        </w:rPr>
        <w:t xml:space="preserve">, &amp; </w:t>
      </w:r>
      <w:proofErr w:type="spellStart"/>
      <w:r w:rsidRPr="00B9091B">
        <w:rPr>
          <w:rStyle w:val="selectable"/>
          <w:rFonts w:ascii="Times New Roman" w:hAnsi="Times New Roman" w:cs="Times New Roman"/>
          <w:sz w:val="24"/>
          <w:szCs w:val="24"/>
        </w:rPr>
        <w:t>Rubenfeld</w:t>
      </w:r>
      <w:proofErr w:type="spellEnd"/>
      <w:r w:rsidRPr="00B9091B">
        <w:rPr>
          <w:rStyle w:val="selectable"/>
          <w:rFonts w:ascii="Times New Roman" w:hAnsi="Times New Roman" w:cs="Times New Roman"/>
          <w:sz w:val="24"/>
          <w:szCs w:val="24"/>
        </w:rPr>
        <w:t>, 1983)</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The group enabled us to know each other as well as learn new ideas throughout the course. Before we formed the group, we did not know each other beyond names. However, as we progressed with the group, we learned a lot from each other and understood each other better. I learned things I didn’t realize I was good at. It is through the group members that I learned I have the leadership qualities such as giving direction on matters that were a challenge for the group. Initially, I thought Allen was a bully. However, with time, I came to realize that he is outspoken and easily connects emotionally with the rest of the group members.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Mohammed was absent minded most of the time during the normal class time. However, the </w:t>
      </w:r>
      <w:proofErr w:type="gramStart"/>
      <w:r w:rsidRPr="00B9091B">
        <w:rPr>
          <w:rFonts w:ascii="Times New Roman" w:hAnsi="Times New Roman" w:cs="Times New Roman"/>
          <w:sz w:val="24"/>
          <w:szCs w:val="24"/>
        </w:rPr>
        <w:t>group made me realize</w:t>
      </w:r>
      <w:proofErr w:type="gramEnd"/>
      <w:r w:rsidRPr="00B9091B">
        <w:rPr>
          <w:rFonts w:ascii="Times New Roman" w:hAnsi="Times New Roman" w:cs="Times New Roman"/>
          <w:sz w:val="24"/>
          <w:szCs w:val="24"/>
        </w:rPr>
        <w:t xml:space="preserve"> he is attentive to details and thinks outside the box. He is a family man, and I thought that was the reason that made him absent minded. Peter is a hardworking </w:t>
      </w:r>
      <w:r w:rsidRPr="00B9091B">
        <w:rPr>
          <w:rFonts w:ascii="Times New Roman" w:hAnsi="Times New Roman" w:cs="Times New Roman"/>
          <w:sz w:val="24"/>
          <w:szCs w:val="24"/>
        </w:rPr>
        <w:lastRenderedPageBreak/>
        <w:t xml:space="preserve">fellow and is always focused towards academic success. He does not get involved in extracurricular activities. I also learned that he does not disclose much of his affairs. He only focused on the group success by resenting useful journal articles that we reflected on the groupthink theory. </w:t>
      </w:r>
    </w:p>
    <w:p w:rsidR="00C138D1" w:rsidRPr="00B9091B" w:rsidRDefault="00C138D1" w:rsidP="003E3820">
      <w:pPr>
        <w:spacing w:line="480" w:lineRule="auto"/>
        <w:ind w:firstLine="720"/>
        <w:rPr>
          <w:rFonts w:ascii="Times New Roman" w:hAnsi="Times New Roman" w:cs="Times New Roman"/>
          <w:sz w:val="24"/>
          <w:szCs w:val="24"/>
        </w:rPr>
      </w:pPr>
      <w:proofErr w:type="spellStart"/>
      <w:r w:rsidRPr="00B9091B">
        <w:rPr>
          <w:rFonts w:ascii="Times New Roman" w:hAnsi="Times New Roman" w:cs="Times New Roman"/>
          <w:sz w:val="24"/>
          <w:szCs w:val="24"/>
        </w:rPr>
        <w:t>Johari’s</w:t>
      </w:r>
      <w:proofErr w:type="spellEnd"/>
      <w:r w:rsidRPr="00B9091B">
        <w:rPr>
          <w:rFonts w:ascii="Times New Roman" w:hAnsi="Times New Roman" w:cs="Times New Roman"/>
          <w:sz w:val="24"/>
          <w:szCs w:val="24"/>
        </w:rPr>
        <w:t xml:space="preserve"> window gives insight on how we view others (</w:t>
      </w:r>
      <w:proofErr w:type="spellStart"/>
      <w:r w:rsidRPr="00B9091B">
        <w:rPr>
          <w:rFonts w:ascii="Times New Roman" w:hAnsi="Times New Roman" w:cs="Times New Roman"/>
          <w:sz w:val="24"/>
          <w:szCs w:val="24"/>
        </w:rPr>
        <w:t>Newstrom</w:t>
      </w:r>
      <w:proofErr w:type="spellEnd"/>
      <w:r w:rsidRPr="00B9091B">
        <w:rPr>
          <w:rFonts w:ascii="Times New Roman" w:hAnsi="Times New Roman" w:cs="Times New Roman"/>
          <w:sz w:val="24"/>
          <w:szCs w:val="24"/>
        </w:rPr>
        <w:t xml:space="preserve">, &amp; </w:t>
      </w:r>
      <w:proofErr w:type="spellStart"/>
      <w:r w:rsidRPr="00B9091B">
        <w:rPr>
          <w:rFonts w:ascii="Times New Roman" w:hAnsi="Times New Roman" w:cs="Times New Roman"/>
          <w:sz w:val="24"/>
          <w:szCs w:val="24"/>
        </w:rPr>
        <w:t>Rubenfeld</w:t>
      </w:r>
      <w:proofErr w:type="spellEnd"/>
      <w:r w:rsidRPr="00B9091B">
        <w:rPr>
          <w:rFonts w:ascii="Times New Roman" w:hAnsi="Times New Roman" w:cs="Times New Roman"/>
          <w:sz w:val="24"/>
          <w:szCs w:val="24"/>
        </w:rPr>
        <w:t xml:space="preserve">, 1983). I realized that with time, I learned new things from the members that initially I did not know. Further, I learned that I possess other attributes I did not know from the group members. Becoming part of a team entails being open and communicating whatever we think towards achieving the objective of the group (Neck, &amp; Moorhead, 1995). The group facilitates understanding ourselves and enables us to understand how others view us. Revealing about ourselves comes directly or indirectly from our actions or ideas we share in the group. Further, group work enables members to achieve greater success by accepting challenging situations and trying to find amicable solutions.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Psychologists </w:t>
      </w:r>
      <w:proofErr w:type="spellStart"/>
      <w:r w:rsidRPr="00B9091B">
        <w:rPr>
          <w:rFonts w:ascii="Times New Roman" w:hAnsi="Times New Roman" w:cs="Times New Roman"/>
          <w:sz w:val="24"/>
          <w:szCs w:val="24"/>
        </w:rPr>
        <w:t>Luft</w:t>
      </w:r>
      <w:proofErr w:type="spellEnd"/>
      <w:r w:rsidRPr="00B9091B">
        <w:rPr>
          <w:rFonts w:ascii="Times New Roman" w:hAnsi="Times New Roman" w:cs="Times New Roman"/>
          <w:sz w:val="24"/>
          <w:szCs w:val="24"/>
        </w:rPr>
        <w:t xml:space="preserve"> and Harry developed the </w:t>
      </w:r>
      <w:proofErr w:type="spellStart"/>
      <w:r w:rsidRPr="00B9091B">
        <w:rPr>
          <w:rFonts w:ascii="Times New Roman" w:hAnsi="Times New Roman" w:cs="Times New Roman"/>
          <w:sz w:val="24"/>
          <w:szCs w:val="24"/>
        </w:rPr>
        <w:t>Johari’s</w:t>
      </w:r>
      <w:proofErr w:type="spellEnd"/>
      <w:r w:rsidRPr="00B9091B">
        <w:rPr>
          <w:rFonts w:ascii="Times New Roman" w:hAnsi="Times New Roman" w:cs="Times New Roman"/>
          <w:sz w:val="24"/>
          <w:szCs w:val="24"/>
        </w:rPr>
        <w:t xml:space="preserve"> window as communicating model aimed at getting and giving feedback. On the </w:t>
      </w:r>
      <w:proofErr w:type="spellStart"/>
      <w:r w:rsidRPr="00B9091B">
        <w:rPr>
          <w:rFonts w:ascii="Times New Roman" w:hAnsi="Times New Roman" w:cs="Times New Roman"/>
          <w:sz w:val="24"/>
          <w:szCs w:val="24"/>
        </w:rPr>
        <w:t>Johari’s</w:t>
      </w:r>
      <w:proofErr w:type="spellEnd"/>
      <w:r w:rsidRPr="00B9091B">
        <w:rPr>
          <w:rFonts w:ascii="Times New Roman" w:hAnsi="Times New Roman" w:cs="Times New Roman"/>
          <w:sz w:val="24"/>
          <w:szCs w:val="24"/>
        </w:rPr>
        <w:t xml:space="preserve"> window, the part where an individual knows about his/herself and that other also </w:t>
      </w:r>
      <w:proofErr w:type="gramStart"/>
      <w:r w:rsidRPr="00B9091B">
        <w:rPr>
          <w:rFonts w:ascii="Times New Roman" w:hAnsi="Times New Roman" w:cs="Times New Roman"/>
          <w:sz w:val="24"/>
          <w:szCs w:val="24"/>
        </w:rPr>
        <w:t>know</w:t>
      </w:r>
      <w:proofErr w:type="gramEnd"/>
      <w:r w:rsidRPr="00B9091B">
        <w:rPr>
          <w:rFonts w:ascii="Times New Roman" w:hAnsi="Times New Roman" w:cs="Times New Roman"/>
          <w:sz w:val="24"/>
          <w:szCs w:val="24"/>
        </w:rPr>
        <w:t xml:space="preserve"> is referred to as arena. This section comprises the obvious things such as the name, race of an individual among others (</w:t>
      </w:r>
      <w:proofErr w:type="spellStart"/>
      <w:r w:rsidRPr="00B9091B">
        <w:rPr>
          <w:rFonts w:ascii="Times New Roman" w:hAnsi="Times New Roman" w:cs="Times New Roman"/>
          <w:sz w:val="24"/>
          <w:szCs w:val="24"/>
        </w:rPr>
        <w:t>Newstrom</w:t>
      </w:r>
      <w:proofErr w:type="spellEnd"/>
      <w:r w:rsidRPr="00B9091B">
        <w:rPr>
          <w:rFonts w:ascii="Times New Roman" w:hAnsi="Times New Roman" w:cs="Times New Roman"/>
          <w:sz w:val="24"/>
          <w:szCs w:val="24"/>
        </w:rPr>
        <w:t xml:space="preserve">, &amp; </w:t>
      </w:r>
      <w:proofErr w:type="spellStart"/>
      <w:r w:rsidRPr="00B9091B">
        <w:rPr>
          <w:rFonts w:ascii="Times New Roman" w:hAnsi="Times New Roman" w:cs="Times New Roman"/>
          <w:sz w:val="24"/>
          <w:szCs w:val="24"/>
        </w:rPr>
        <w:t>Rubenfeld</w:t>
      </w:r>
      <w:proofErr w:type="spellEnd"/>
      <w:r w:rsidRPr="00B9091B">
        <w:rPr>
          <w:rFonts w:ascii="Times New Roman" w:hAnsi="Times New Roman" w:cs="Times New Roman"/>
          <w:sz w:val="24"/>
          <w:szCs w:val="24"/>
        </w:rPr>
        <w:t xml:space="preserve">, 1983). These are the basic things that a person introduced to each other during the first group meeting where we learned on the member's name, occupation, and home country. </w:t>
      </w:r>
      <w:proofErr w:type="gramStart"/>
      <w:r w:rsidRPr="00B9091B">
        <w:rPr>
          <w:rFonts w:ascii="Times New Roman" w:hAnsi="Times New Roman" w:cs="Times New Roman"/>
          <w:sz w:val="24"/>
          <w:szCs w:val="24"/>
        </w:rPr>
        <w:t>This section of the window open</w:t>
      </w:r>
      <w:proofErr w:type="gramEnd"/>
      <w:r w:rsidRPr="00B9091B">
        <w:rPr>
          <w:rFonts w:ascii="Times New Roman" w:hAnsi="Times New Roman" w:cs="Times New Roman"/>
          <w:sz w:val="24"/>
          <w:szCs w:val="24"/>
        </w:rPr>
        <w:t xml:space="preserve"> to not only to the group members but other course colleagues know. For instance, it is through this section that I understood Mohammed home country is Saudi Arabia, and his occupation is in real estate management.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lastRenderedPageBreak/>
        <w:t xml:space="preserve">The second section is the hidden arena where the group members did not know about me that I didn’t reveal. This entails the information that I do not disclose about me to the group members. For instance, I did not disclose closest feelings. However, lack of time contributed to this. Thus, if the time were extended for a longer period, I would have disclosed some details.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The other section is the blind spot where the group members knew about me, but I don’t know about myself (</w:t>
      </w:r>
      <w:proofErr w:type="spellStart"/>
      <w:r w:rsidRPr="00B9091B">
        <w:rPr>
          <w:rFonts w:ascii="Times New Roman" w:hAnsi="Times New Roman" w:cs="Times New Roman"/>
          <w:sz w:val="24"/>
          <w:szCs w:val="24"/>
        </w:rPr>
        <w:t>Newstrom</w:t>
      </w:r>
      <w:proofErr w:type="spellEnd"/>
      <w:r w:rsidRPr="00B9091B">
        <w:rPr>
          <w:rFonts w:ascii="Times New Roman" w:hAnsi="Times New Roman" w:cs="Times New Roman"/>
          <w:sz w:val="24"/>
          <w:szCs w:val="24"/>
        </w:rPr>
        <w:t xml:space="preserve">, &amp; </w:t>
      </w:r>
      <w:proofErr w:type="spellStart"/>
      <w:r w:rsidRPr="00B9091B">
        <w:rPr>
          <w:rFonts w:ascii="Times New Roman" w:hAnsi="Times New Roman" w:cs="Times New Roman"/>
          <w:sz w:val="24"/>
          <w:szCs w:val="24"/>
        </w:rPr>
        <w:t>Rubenfeld</w:t>
      </w:r>
      <w:proofErr w:type="spellEnd"/>
      <w:r w:rsidRPr="00B9091B">
        <w:rPr>
          <w:rFonts w:ascii="Times New Roman" w:hAnsi="Times New Roman" w:cs="Times New Roman"/>
          <w:sz w:val="24"/>
          <w:szCs w:val="24"/>
        </w:rPr>
        <w:t xml:space="preserve">, 1983). I did not know I can lead a group until the group members proposed me to be their leader. I did not know I had leadership skills such as directing, planning, and organizing among others. However, the group members identified the traits in me which led to proposing me for the leadership of the group. I also thought I was not a good talker, but the members argued I am the best. In future group tasks during the course or work, I would better my leadership skills to become an effective leader in the future.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The last section is the unknown area where I and the rest of the group members do not know about (</w:t>
      </w:r>
      <w:proofErr w:type="spellStart"/>
      <w:r w:rsidRPr="00B9091B">
        <w:rPr>
          <w:rFonts w:ascii="Times New Roman" w:hAnsi="Times New Roman" w:cs="Times New Roman"/>
          <w:sz w:val="24"/>
          <w:szCs w:val="24"/>
        </w:rPr>
        <w:t>Newstrom</w:t>
      </w:r>
      <w:proofErr w:type="spellEnd"/>
      <w:r w:rsidRPr="00B9091B">
        <w:rPr>
          <w:rFonts w:ascii="Times New Roman" w:hAnsi="Times New Roman" w:cs="Times New Roman"/>
          <w:sz w:val="24"/>
          <w:szCs w:val="24"/>
        </w:rPr>
        <w:t xml:space="preserve">, &amp; </w:t>
      </w:r>
      <w:proofErr w:type="spellStart"/>
      <w:r w:rsidRPr="00B9091B">
        <w:rPr>
          <w:rFonts w:ascii="Times New Roman" w:hAnsi="Times New Roman" w:cs="Times New Roman"/>
          <w:sz w:val="24"/>
          <w:szCs w:val="24"/>
        </w:rPr>
        <w:t>Rubenfeld</w:t>
      </w:r>
      <w:proofErr w:type="spellEnd"/>
      <w:r w:rsidRPr="00B9091B">
        <w:rPr>
          <w:rFonts w:ascii="Times New Roman" w:hAnsi="Times New Roman" w:cs="Times New Roman"/>
          <w:sz w:val="24"/>
          <w:szCs w:val="24"/>
        </w:rPr>
        <w:t>, 1983). For instance, a tax officer does not know whether he can be a great salesman. Further, no one else knows whether he can be a great sales person. This section also explains why we did not get hundred percent on the topic groupthink. According to our research, we thought we exhausted every detail on groupthink. However, there are details that I did not know as well as others.</w:t>
      </w:r>
    </w:p>
    <w:p w:rsidR="00C138D1" w:rsidRPr="003E3820" w:rsidRDefault="00C138D1" w:rsidP="003E3820">
      <w:pPr>
        <w:spacing w:line="480" w:lineRule="auto"/>
        <w:jc w:val="center"/>
        <w:rPr>
          <w:rFonts w:ascii="Times New Roman" w:hAnsi="Times New Roman" w:cs="Times New Roman"/>
          <w:b/>
          <w:sz w:val="24"/>
          <w:szCs w:val="24"/>
        </w:rPr>
      </w:pPr>
      <w:r w:rsidRPr="003E3820">
        <w:rPr>
          <w:rFonts w:ascii="Times New Roman" w:hAnsi="Times New Roman" w:cs="Times New Roman"/>
          <w:b/>
          <w:sz w:val="24"/>
          <w:szCs w:val="24"/>
        </w:rPr>
        <w:t>Groupthink</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During week seven, we encountered a challenge on the choice of topic due to our different work experience. Mohammad had expertise in the management of real estate and proposed a topic on ethics since he experienced unethical business practices in his workstation. Allen proposed a topic on risk effect in the management practice since he faced a variety of risks </w:t>
      </w:r>
      <w:r w:rsidRPr="00B9091B">
        <w:rPr>
          <w:rFonts w:ascii="Times New Roman" w:hAnsi="Times New Roman" w:cs="Times New Roman"/>
          <w:sz w:val="24"/>
          <w:szCs w:val="24"/>
        </w:rPr>
        <w:lastRenderedPageBreak/>
        <w:t xml:space="preserve">at his workstation as a marketing officer. Peter and I suggested a topic on the groupthink in management since the topic cut across different places of work and aligned with the area of study in the university. Our proposal was accepted by the rest of the members after a lengthy discussion. The theory of groupthink was developed by Janis (1982) by worst decisions evaluation such as Vietnam escalation and Bay of Pigs among others. The author stated that groups have the possibility of making the best decisions as well as the worst decisions. Janis (1982) referred to groupthink as a process of making a decision as a group by putting their personality traits aside for the best group achievements.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We agreed that every member should conduct his research on the groupthink in management on how it influence the process of decision making, the benefits and challenge of group thinking to an organization and the practical strategies on handling the topic for good results. Cooperation was of importance in the performance of group since the topic faces critics and groupthink theory influences best or the worst decisions (</w:t>
      </w:r>
      <w:proofErr w:type="spellStart"/>
      <w:r w:rsidRPr="00B9091B">
        <w:rPr>
          <w:rFonts w:ascii="Times New Roman" w:hAnsi="Times New Roman" w:cs="Times New Roman"/>
          <w:sz w:val="24"/>
          <w:szCs w:val="24"/>
        </w:rPr>
        <w:t>Ahlfinger</w:t>
      </w:r>
      <w:proofErr w:type="spellEnd"/>
      <w:r w:rsidRPr="00B9091B">
        <w:rPr>
          <w:rFonts w:ascii="Times New Roman" w:hAnsi="Times New Roman" w:cs="Times New Roman"/>
          <w:sz w:val="24"/>
          <w:szCs w:val="24"/>
        </w:rPr>
        <w:t xml:space="preserve"> &amp; </w:t>
      </w:r>
      <w:proofErr w:type="spellStart"/>
      <w:r w:rsidRPr="00B9091B">
        <w:rPr>
          <w:rFonts w:ascii="Times New Roman" w:hAnsi="Times New Roman" w:cs="Times New Roman"/>
          <w:sz w:val="24"/>
          <w:szCs w:val="24"/>
        </w:rPr>
        <w:t>Esser</w:t>
      </w:r>
      <w:proofErr w:type="spellEnd"/>
      <w:r w:rsidRPr="00B9091B">
        <w:rPr>
          <w:rFonts w:ascii="Times New Roman" w:hAnsi="Times New Roman" w:cs="Times New Roman"/>
          <w:sz w:val="24"/>
          <w:szCs w:val="24"/>
        </w:rPr>
        <w:t xml:space="preserve">, 2001). According to Janis (1982), antecedent conditions such as cooperation, strong group cohesion are necessary to attain maximum results of groupthink. However, according to </w:t>
      </w:r>
      <w:proofErr w:type="spellStart"/>
      <w:r w:rsidRPr="00B9091B">
        <w:rPr>
          <w:rFonts w:ascii="Times New Roman" w:hAnsi="Times New Roman" w:cs="Times New Roman"/>
          <w:sz w:val="24"/>
          <w:szCs w:val="24"/>
        </w:rPr>
        <w:t>Ahlfinger</w:t>
      </w:r>
      <w:proofErr w:type="spellEnd"/>
      <w:r w:rsidRPr="00B9091B">
        <w:rPr>
          <w:rFonts w:ascii="Times New Roman" w:hAnsi="Times New Roman" w:cs="Times New Roman"/>
          <w:sz w:val="24"/>
          <w:szCs w:val="24"/>
        </w:rPr>
        <w:t xml:space="preserve"> and </w:t>
      </w:r>
      <w:proofErr w:type="spellStart"/>
      <w:r w:rsidRPr="00B9091B">
        <w:rPr>
          <w:rFonts w:ascii="Times New Roman" w:hAnsi="Times New Roman" w:cs="Times New Roman"/>
          <w:sz w:val="24"/>
          <w:szCs w:val="24"/>
        </w:rPr>
        <w:t>Esser</w:t>
      </w:r>
      <w:proofErr w:type="spellEnd"/>
      <w:r w:rsidRPr="00B9091B">
        <w:rPr>
          <w:rFonts w:ascii="Times New Roman" w:hAnsi="Times New Roman" w:cs="Times New Roman"/>
          <w:sz w:val="24"/>
          <w:szCs w:val="24"/>
        </w:rPr>
        <w:t xml:space="preserve"> (2001), such antecedents can only be found in high echelon groups where credibility is very high. Our group achieved good results; however, to improve the results, we perhaps needed additional time since the discussion took less time due to our daily responsibilities in our place of work. In our future group work whether on the course or in the workplace I would suggest we take some time off from work to give the group discussions ample time. </w:t>
      </w:r>
    </w:p>
    <w:p w:rsidR="003E3820" w:rsidRDefault="003E3820" w:rsidP="00B9091B">
      <w:pPr>
        <w:spacing w:line="480" w:lineRule="auto"/>
        <w:rPr>
          <w:rFonts w:ascii="Times New Roman" w:hAnsi="Times New Roman" w:cs="Times New Roman"/>
          <w:sz w:val="24"/>
          <w:szCs w:val="24"/>
        </w:rPr>
      </w:pPr>
    </w:p>
    <w:p w:rsidR="003E3820" w:rsidRDefault="003E3820" w:rsidP="00B9091B">
      <w:pPr>
        <w:spacing w:line="480" w:lineRule="auto"/>
        <w:rPr>
          <w:rFonts w:ascii="Times New Roman" w:hAnsi="Times New Roman" w:cs="Times New Roman"/>
          <w:sz w:val="24"/>
          <w:szCs w:val="24"/>
        </w:rPr>
      </w:pPr>
    </w:p>
    <w:p w:rsidR="00C138D1" w:rsidRPr="003E3820" w:rsidRDefault="00C138D1" w:rsidP="003E3820">
      <w:pPr>
        <w:spacing w:line="480" w:lineRule="auto"/>
        <w:jc w:val="center"/>
        <w:rPr>
          <w:rFonts w:ascii="Times New Roman" w:hAnsi="Times New Roman" w:cs="Times New Roman"/>
          <w:b/>
          <w:sz w:val="24"/>
          <w:szCs w:val="24"/>
        </w:rPr>
      </w:pPr>
      <w:r w:rsidRPr="003E3820">
        <w:rPr>
          <w:rFonts w:ascii="Times New Roman" w:hAnsi="Times New Roman" w:cs="Times New Roman"/>
          <w:b/>
          <w:sz w:val="24"/>
          <w:szCs w:val="24"/>
        </w:rPr>
        <w:lastRenderedPageBreak/>
        <w:t>Social Loafing</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Social loafing is common among groups or teams. Social loafing is the effort that individual members of a group contribute to achieving the objective of the group. The theory states that an individual effort in a group is most likely to be less than the effort made on an individual task. A lot of factors have been put forward on the causes of social loafing including lack of formal leadership (</w:t>
      </w:r>
      <w:proofErr w:type="spellStart"/>
      <w:r w:rsidRPr="00B9091B">
        <w:rPr>
          <w:rFonts w:ascii="Times New Roman" w:hAnsi="Times New Roman" w:cs="Times New Roman"/>
          <w:sz w:val="24"/>
          <w:szCs w:val="24"/>
        </w:rPr>
        <w:t>Ferrante</w:t>
      </w:r>
      <w:proofErr w:type="spellEnd"/>
      <w:r w:rsidRPr="00B9091B">
        <w:rPr>
          <w:rFonts w:ascii="Times New Roman" w:hAnsi="Times New Roman" w:cs="Times New Roman"/>
          <w:sz w:val="24"/>
          <w:szCs w:val="24"/>
        </w:rPr>
        <w:t xml:space="preserve">, Green, &amp; Forster, 2006). The leadership position in our group was voluntary with no incentive. However, according to </w:t>
      </w:r>
      <w:proofErr w:type="spellStart"/>
      <w:r w:rsidRPr="00B9091B">
        <w:rPr>
          <w:rFonts w:ascii="Times New Roman" w:hAnsi="Times New Roman" w:cs="Times New Roman"/>
          <w:sz w:val="24"/>
          <w:szCs w:val="24"/>
        </w:rPr>
        <w:t>Ferrante</w:t>
      </w:r>
      <w:proofErr w:type="spellEnd"/>
      <w:r w:rsidRPr="00B9091B">
        <w:rPr>
          <w:rFonts w:ascii="Times New Roman" w:hAnsi="Times New Roman" w:cs="Times New Roman"/>
          <w:sz w:val="24"/>
          <w:szCs w:val="24"/>
        </w:rPr>
        <w:t xml:space="preserve"> et al. (2006), a group with an incentivized leader experienced less social loafing than a group without formal and incentivized leadership. Our group did not experience social loafing as everyone contributed their best to the sections we assigned each other. We shared task on a voluntary basis, and no one was forced to carry out his part. In future, I would recommend incentive to the group leaders to prevent the occurrence of social loafing especially in work group or team. </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Power distance and cultural dimensions of collectivism versus individualism are hypothesized to influence loafing among an individual. For instance, a person from individualistic culture has higher chances to loafing. On the contrary, a person from collectivistic culture value working in groups (</w:t>
      </w:r>
      <w:proofErr w:type="spellStart"/>
      <w:r w:rsidRPr="00B9091B">
        <w:rPr>
          <w:rFonts w:ascii="Times New Roman" w:hAnsi="Times New Roman" w:cs="Times New Roman"/>
          <w:sz w:val="24"/>
          <w:szCs w:val="24"/>
        </w:rPr>
        <w:t>Klehe</w:t>
      </w:r>
      <w:proofErr w:type="spellEnd"/>
      <w:r w:rsidRPr="00B9091B">
        <w:rPr>
          <w:rFonts w:ascii="Times New Roman" w:hAnsi="Times New Roman" w:cs="Times New Roman"/>
          <w:sz w:val="24"/>
          <w:szCs w:val="24"/>
        </w:rPr>
        <w:t xml:space="preserve"> &amp; Anderson, 2007). Further, according to </w:t>
      </w:r>
      <w:proofErr w:type="spellStart"/>
      <w:r w:rsidRPr="00B9091B">
        <w:rPr>
          <w:rFonts w:ascii="Times New Roman" w:hAnsi="Times New Roman" w:cs="Times New Roman"/>
          <w:sz w:val="24"/>
          <w:szCs w:val="24"/>
        </w:rPr>
        <w:t>Klehe</w:t>
      </w:r>
      <w:proofErr w:type="spellEnd"/>
      <w:r w:rsidRPr="00B9091B">
        <w:rPr>
          <w:rFonts w:ascii="Times New Roman" w:hAnsi="Times New Roman" w:cs="Times New Roman"/>
          <w:sz w:val="24"/>
          <w:szCs w:val="24"/>
        </w:rPr>
        <w:t xml:space="preserve"> and Anderson, (2007), individuals from high power backgrounds have a tendency of loafing compares to people from lower power distance. Social loafing is most likely in work related groups or teams where workers identified themselves in different social class. However, in an academic setting like mine, we were concerned about academic progress and power social backgrounds did not have significance influence on the performance of the group. Further, the group comprised of working members and this could have contributed to minimizing social loafing. </w:t>
      </w:r>
    </w:p>
    <w:p w:rsidR="00C138D1" w:rsidRPr="003E3820" w:rsidRDefault="00C138D1" w:rsidP="003E3820">
      <w:pPr>
        <w:spacing w:line="480" w:lineRule="auto"/>
        <w:jc w:val="center"/>
        <w:rPr>
          <w:rFonts w:ascii="Times New Roman" w:hAnsi="Times New Roman" w:cs="Times New Roman"/>
          <w:b/>
          <w:sz w:val="24"/>
          <w:szCs w:val="24"/>
        </w:rPr>
      </w:pPr>
      <w:r w:rsidRPr="003E3820">
        <w:rPr>
          <w:rFonts w:ascii="Times New Roman" w:hAnsi="Times New Roman" w:cs="Times New Roman"/>
          <w:b/>
          <w:sz w:val="24"/>
          <w:szCs w:val="24"/>
        </w:rPr>
        <w:lastRenderedPageBreak/>
        <w:t>Conclusion</w:t>
      </w:r>
    </w:p>
    <w:p w:rsidR="00C138D1" w:rsidRPr="00B9091B" w:rsidRDefault="00C138D1" w:rsidP="003E3820">
      <w:pPr>
        <w:spacing w:line="480" w:lineRule="auto"/>
        <w:ind w:firstLine="720"/>
        <w:rPr>
          <w:rFonts w:ascii="Times New Roman" w:hAnsi="Times New Roman" w:cs="Times New Roman"/>
          <w:sz w:val="24"/>
          <w:szCs w:val="24"/>
        </w:rPr>
      </w:pPr>
      <w:r w:rsidRPr="00B9091B">
        <w:rPr>
          <w:rFonts w:ascii="Times New Roman" w:hAnsi="Times New Roman" w:cs="Times New Roman"/>
          <w:sz w:val="24"/>
          <w:szCs w:val="24"/>
        </w:rPr>
        <w:t xml:space="preserve">The rise in the increase of the use of teams or groups has necessitated understanding the dynamics in the group setting. The reflective essay has indicated the experience learned on the groupthink, the personality traits influence the performance of the group and the impact of social loafing to the performance of the group. When establishing the members of a group, it is important to consider the power distance and the individualistic and collectivistic cultures of individuals to overcome social loafing. However, identifying such background requires a lot of time. With time, the arena or open section of Johari Window becomes larger as group members continue to know each other deeper. </w:t>
      </w:r>
    </w:p>
    <w:p w:rsidR="00C138D1" w:rsidRPr="00B9091B" w:rsidRDefault="00C138D1" w:rsidP="00B9091B">
      <w:pPr>
        <w:spacing w:line="480" w:lineRule="auto"/>
        <w:rPr>
          <w:rFonts w:ascii="Times New Roman" w:hAnsi="Times New Roman" w:cs="Times New Roman"/>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6A748B" w:rsidRDefault="006A748B" w:rsidP="00B9091B">
      <w:pPr>
        <w:spacing w:line="480" w:lineRule="auto"/>
        <w:jc w:val="center"/>
        <w:rPr>
          <w:rFonts w:ascii="Times New Roman" w:hAnsi="Times New Roman" w:cs="Times New Roman"/>
          <w:b/>
          <w:sz w:val="24"/>
          <w:szCs w:val="24"/>
        </w:rPr>
      </w:pPr>
    </w:p>
    <w:p w:rsidR="00B9091B" w:rsidRPr="00B9091B" w:rsidRDefault="00B9091B" w:rsidP="006A748B">
      <w:pPr>
        <w:spacing w:line="480" w:lineRule="auto"/>
        <w:jc w:val="center"/>
        <w:rPr>
          <w:rFonts w:ascii="Times New Roman" w:hAnsi="Times New Roman" w:cs="Times New Roman"/>
          <w:b/>
          <w:sz w:val="24"/>
          <w:szCs w:val="24"/>
        </w:rPr>
      </w:pPr>
      <w:r w:rsidRPr="00B9091B">
        <w:rPr>
          <w:rFonts w:ascii="Times New Roman" w:hAnsi="Times New Roman" w:cs="Times New Roman"/>
          <w:b/>
          <w:sz w:val="24"/>
          <w:szCs w:val="24"/>
        </w:rPr>
        <w:lastRenderedPageBreak/>
        <w:t>References</w:t>
      </w:r>
    </w:p>
    <w:p w:rsidR="00B9091B" w:rsidRPr="00B9091B" w:rsidRDefault="00B9091B" w:rsidP="00B9091B">
      <w:pPr>
        <w:spacing w:line="480" w:lineRule="auto"/>
        <w:rPr>
          <w:rStyle w:val="selectable"/>
          <w:rFonts w:ascii="Times New Roman" w:hAnsi="Times New Roman" w:cs="Times New Roman"/>
          <w:sz w:val="24"/>
          <w:szCs w:val="24"/>
        </w:rPr>
      </w:pPr>
      <w:proofErr w:type="spellStart"/>
      <w:proofErr w:type="gramStart"/>
      <w:r w:rsidRPr="00B9091B">
        <w:rPr>
          <w:rStyle w:val="selectable"/>
          <w:rFonts w:ascii="Times New Roman" w:hAnsi="Times New Roman" w:cs="Times New Roman"/>
          <w:sz w:val="24"/>
          <w:szCs w:val="24"/>
        </w:rPr>
        <w:t>Ahlfinger</w:t>
      </w:r>
      <w:proofErr w:type="spellEnd"/>
      <w:r w:rsidRPr="00B9091B">
        <w:rPr>
          <w:rStyle w:val="selectable"/>
          <w:rFonts w:ascii="Times New Roman" w:hAnsi="Times New Roman" w:cs="Times New Roman"/>
          <w:sz w:val="24"/>
          <w:szCs w:val="24"/>
        </w:rPr>
        <w:t xml:space="preserve">, N., &amp; </w:t>
      </w:r>
      <w:proofErr w:type="spellStart"/>
      <w:r w:rsidRPr="00B9091B">
        <w:rPr>
          <w:rStyle w:val="selectable"/>
          <w:rFonts w:ascii="Times New Roman" w:hAnsi="Times New Roman" w:cs="Times New Roman"/>
          <w:sz w:val="24"/>
          <w:szCs w:val="24"/>
        </w:rPr>
        <w:t>Esser</w:t>
      </w:r>
      <w:proofErr w:type="spellEnd"/>
      <w:r w:rsidRPr="00B9091B">
        <w:rPr>
          <w:rStyle w:val="selectable"/>
          <w:rFonts w:ascii="Times New Roman" w:hAnsi="Times New Roman" w:cs="Times New Roman"/>
          <w:sz w:val="24"/>
          <w:szCs w:val="24"/>
        </w:rPr>
        <w:t>, J. (2001).</w:t>
      </w:r>
      <w:proofErr w:type="gramEnd"/>
      <w:r w:rsidRPr="00B9091B">
        <w:rPr>
          <w:rStyle w:val="selectable"/>
          <w:rFonts w:ascii="Times New Roman" w:hAnsi="Times New Roman" w:cs="Times New Roman"/>
          <w:sz w:val="24"/>
          <w:szCs w:val="24"/>
        </w:rPr>
        <w:t xml:space="preserve"> </w:t>
      </w:r>
      <w:proofErr w:type="gramStart"/>
      <w:r w:rsidRPr="00B9091B">
        <w:rPr>
          <w:rStyle w:val="selectable"/>
          <w:rFonts w:ascii="Times New Roman" w:hAnsi="Times New Roman" w:cs="Times New Roman"/>
          <w:sz w:val="24"/>
          <w:szCs w:val="24"/>
        </w:rPr>
        <w:t>Testing the Groupthink Model: Effects of Promotional</w:t>
      </w:r>
      <w:r w:rsidRPr="00B9091B">
        <w:rPr>
          <w:rStyle w:val="selectable"/>
          <w:rFonts w:ascii="Times New Roman" w:hAnsi="Times New Roman" w:cs="Times New Roman"/>
          <w:sz w:val="24"/>
          <w:szCs w:val="24"/>
        </w:rPr>
        <w:tab/>
        <w:t>Leadership and Conformity Predisposition.</w:t>
      </w:r>
      <w:proofErr w:type="gramEnd"/>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 xml:space="preserve">Social Behavior </w:t>
      </w:r>
      <w:proofErr w:type="gramStart"/>
      <w:r w:rsidRPr="00B9091B">
        <w:rPr>
          <w:rStyle w:val="selectable"/>
          <w:rFonts w:ascii="Times New Roman" w:hAnsi="Times New Roman" w:cs="Times New Roman"/>
          <w:i/>
          <w:iCs/>
          <w:sz w:val="24"/>
          <w:szCs w:val="24"/>
        </w:rPr>
        <w:t>And</w:t>
      </w:r>
      <w:proofErr w:type="gramEnd"/>
      <w:r w:rsidRPr="00B9091B">
        <w:rPr>
          <w:rStyle w:val="selectable"/>
          <w:rFonts w:ascii="Times New Roman" w:hAnsi="Times New Roman" w:cs="Times New Roman"/>
          <w:i/>
          <w:iCs/>
          <w:sz w:val="24"/>
          <w:szCs w:val="24"/>
        </w:rPr>
        <w:t xml:space="preserve"> Personality: An</w:t>
      </w:r>
      <w:r w:rsidRPr="00B9091B">
        <w:rPr>
          <w:rStyle w:val="selectable"/>
          <w:rFonts w:ascii="Times New Roman" w:hAnsi="Times New Roman" w:cs="Times New Roman"/>
          <w:i/>
          <w:iCs/>
          <w:sz w:val="24"/>
          <w:szCs w:val="24"/>
        </w:rPr>
        <w:tab/>
        <w:t>International Journal</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29</w:t>
      </w:r>
      <w:r w:rsidRPr="00B9091B">
        <w:rPr>
          <w:rStyle w:val="selectable"/>
          <w:rFonts w:ascii="Times New Roman" w:hAnsi="Times New Roman" w:cs="Times New Roman"/>
          <w:sz w:val="24"/>
          <w:szCs w:val="24"/>
        </w:rPr>
        <w:t xml:space="preserve">(1), 31-41. </w:t>
      </w:r>
      <w:hyperlink r:id="rId6" w:history="1">
        <w:r w:rsidRPr="00B9091B">
          <w:rPr>
            <w:rStyle w:val="Hyperlink"/>
            <w:rFonts w:ascii="Times New Roman" w:hAnsi="Times New Roman" w:cs="Times New Roman"/>
            <w:sz w:val="24"/>
            <w:szCs w:val="24"/>
          </w:rPr>
          <w:t>http://dx.doi.org/10.2224/sbp.2001.29.1.31</w:t>
        </w:r>
      </w:hyperlink>
    </w:p>
    <w:p w:rsidR="00B9091B" w:rsidRPr="00B9091B" w:rsidRDefault="00B9091B" w:rsidP="00B9091B">
      <w:pPr>
        <w:spacing w:line="480" w:lineRule="auto"/>
        <w:rPr>
          <w:rStyle w:val="selectable"/>
          <w:rFonts w:ascii="Times New Roman" w:hAnsi="Times New Roman" w:cs="Times New Roman"/>
          <w:sz w:val="24"/>
          <w:szCs w:val="24"/>
        </w:rPr>
      </w:pPr>
      <w:proofErr w:type="spellStart"/>
      <w:r w:rsidRPr="00B9091B">
        <w:rPr>
          <w:rStyle w:val="selectable"/>
          <w:rFonts w:ascii="Times New Roman" w:hAnsi="Times New Roman" w:cs="Times New Roman"/>
          <w:sz w:val="24"/>
          <w:szCs w:val="24"/>
        </w:rPr>
        <w:t>Ferrante</w:t>
      </w:r>
      <w:proofErr w:type="spellEnd"/>
      <w:r w:rsidRPr="00B9091B">
        <w:rPr>
          <w:rStyle w:val="selectable"/>
          <w:rFonts w:ascii="Times New Roman" w:hAnsi="Times New Roman" w:cs="Times New Roman"/>
          <w:sz w:val="24"/>
          <w:szCs w:val="24"/>
        </w:rPr>
        <w:t xml:space="preserve">, C., Green, S., &amp; Forster, W. (2006). </w:t>
      </w:r>
      <w:proofErr w:type="gramStart"/>
      <w:r w:rsidRPr="00B9091B">
        <w:rPr>
          <w:rStyle w:val="selectable"/>
          <w:rFonts w:ascii="Times New Roman" w:hAnsi="Times New Roman" w:cs="Times New Roman"/>
          <w:sz w:val="24"/>
          <w:szCs w:val="24"/>
        </w:rPr>
        <w:t>Getting More out of Team Projects: Incentivizing</w:t>
      </w:r>
      <w:r w:rsidRPr="00B9091B">
        <w:rPr>
          <w:rStyle w:val="selectable"/>
          <w:rFonts w:ascii="Times New Roman" w:hAnsi="Times New Roman" w:cs="Times New Roman"/>
          <w:sz w:val="24"/>
          <w:szCs w:val="24"/>
        </w:rPr>
        <w:tab/>
        <w:t>Leadership to Enhance Performance.</w:t>
      </w:r>
      <w:proofErr w:type="gramEnd"/>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 xml:space="preserve">Journal </w:t>
      </w:r>
      <w:proofErr w:type="gramStart"/>
      <w:r w:rsidRPr="00B9091B">
        <w:rPr>
          <w:rStyle w:val="selectable"/>
          <w:rFonts w:ascii="Times New Roman" w:hAnsi="Times New Roman" w:cs="Times New Roman"/>
          <w:i/>
          <w:iCs/>
          <w:sz w:val="24"/>
          <w:szCs w:val="24"/>
        </w:rPr>
        <w:t>Of</w:t>
      </w:r>
      <w:proofErr w:type="gramEnd"/>
      <w:r w:rsidRPr="00B9091B">
        <w:rPr>
          <w:rStyle w:val="selectable"/>
          <w:rFonts w:ascii="Times New Roman" w:hAnsi="Times New Roman" w:cs="Times New Roman"/>
          <w:i/>
          <w:iCs/>
          <w:sz w:val="24"/>
          <w:szCs w:val="24"/>
        </w:rPr>
        <w:t xml:space="preserve"> Management Education</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30</w:t>
      </w:r>
      <w:r w:rsidRPr="00B9091B">
        <w:rPr>
          <w:rStyle w:val="selectable"/>
          <w:rFonts w:ascii="Times New Roman" w:hAnsi="Times New Roman" w:cs="Times New Roman"/>
          <w:sz w:val="24"/>
          <w:szCs w:val="24"/>
        </w:rPr>
        <w:t>(6), 788-797.</w:t>
      </w:r>
      <w:r w:rsidRPr="00B9091B">
        <w:rPr>
          <w:rStyle w:val="selectable"/>
          <w:rFonts w:ascii="Times New Roman" w:hAnsi="Times New Roman" w:cs="Times New Roman"/>
          <w:sz w:val="24"/>
          <w:szCs w:val="24"/>
        </w:rPr>
        <w:tab/>
      </w:r>
      <w:hyperlink r:id="rId7" w:history="1">
        <w:r w:rsidRPr="00B9091B">
          <w:rPr>
            <w:rStyle w:val="Hyperlink"/>
            <w:rFonts w:ascii="Times New Roman" w:hAnsi="Times New Roman" w:cs="Times New Roman"/>
            <w:sz w:val="24"/>
            <w:szCs w:val="24"/>
          </w:rPr>
          <w:t>http://dx.doi.org/10.1177/1052562906287968</w:t>
        </w:r>
      </w:hyperlink>
      <w:r w:rsidRPr="00B9091B">
        <w:rPr>
          <w:rStyle w:val="selectable"/>
          <w:rFonts w:ascii="Times New Roman" w:hAnsi="Times New Roman" w:cs="Times New Roman"/>
          <w:sz w:val="24"/>
          <w:szCs w:val="24"/>
        </w:rPr>
        <w:t xml:space="preserve"> </w:t>
      </w:r>
    </w:p>
    <w:p w:rsidR="00B9091B" w:rsidRPr="00B9091B" w:rsidRDefault="00B9091B" w:rsidP="00B9091B">
      <w:pPr>
        <w:spacing w:line="480" w:lineRule="auto"/>
        <w:rPr>
          <w:rStyle w:val="selectable"/>
          <w:rFonts w:ascii="Times New Roman" w:hAnsi="Times New Roman" w:cs="Times New Roman"/>
          <w:sz w:val="24"/>
          <w:szCs w:val="24"/>
        </w:rPr>
      </w:pPr>
      <w:proofErr w:type="gramStart"/>
      <w:r w:rsidRPr="00B9091B">
        <w:rPr>
          <w:rStyle w:val="selectable"/>
          <w:rFonts w:ascii="Times New Roman" w:hAnsi="Times New Roman" w:cs="Times New Roman"/>
          <w:sz w:val="24"/>
          <w:szCs w:val="24"/>
        </w:rPr>
        <w:t>Hogan, R., Hogan, J., &amp; Roberts, B. (1996).</w:t>
      </w:r>
      <w:proofErr w:type="gramEnd"/>
      <w:r w:rsidRPr="00B9091B">
        <w:rPr>
          <w:rStyle w:val="selectable"/>
          <w:rFonts w:ascii="Times New Roman" w:hAnsi="Times New Roman" w:cs="Times New Roman"/>
          <w:sz w:val="24"/>
          <w:szCs w:val="24"/>
        </w:rPr>
        <w:t xml:space="preserve"> Persona</w:t>
      </w:r>
      <w:r w:rsidR="006A748B">
        <w:rPr>
          <w:rStyle w:val="selectable"/>
          <w:rFonts w:ascii="Times New Roman" w:hAnsi="Times New Roman" w:cs="Times New Roman"/>
          <w:sz w:val="24"/>
          <w:szCs w:val="24"/>
        </w:rPr>
        <w:t>lity measurement and employment</w:t>
      </w:r>
      <w:r w:rsidR="006A748B">
        <w:rPr>
          <w:rStyle w:val="selectable"/>
          <w:rFonts w:ascii="Times New Roman" w:hAnsi="Times New Roman" w:cs="Times New Roman"/>
          <w:sz w:val="24"/>
          <w:szCs w:val="24"/>
        </w:rPr>
        <w:tab/>
      </w:r>
      <w:r w:rsidRPr="00B9091B">
        <w:rPr>
          <w:rStyle w:val="selectable"/>
          <w:rFonts w:ascii="Times New Roman" w:hAnsi="Times New Roman" w:cs="Times New Roman"/>
          <w:sz w:val="24"/>
          <w:szCs w:val="24"/>
        </w:rPr>
        <w:t xml:space="preserve">decisions: Questions and answers. </w:t>
      </w:r>
      <w:r w:rsidRPr="00B9091B">
        <w:rPr>
          <w:rStyle w:val="selectable"/>
          <w:rFonts w:ascii="Times New Roman" w:hAnsi="Times New Roman" w:cs="Times New Roman"/>
          <w:i/>
          <w:iCs/>
          <w:sz w:val="24"/>
          <w:szCs w:val="24"/>
        </w:rPr>
        <w:t>American Psychologist</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51</w:t>
      </w:r>
      <w:r w:rsidRPr="00B9091B">
        <w:rPr>
          <w:rStyle w:val="selectable"/>
          <w:rFonts w:ascii="Times New Roman" w:hAnsi="Times New Roman" w:cs="Times New Roman"/>
          <w:sz w:val="24"/>
          <w:szCs w:val="24"/>
        </w:rPr>
        <w:t>(5), 469-477.</w:t>
      </w:r>
      <w:r w:rsidR="006A748B">
        <w:rPr>
          <w:rStyle w:val="selectable"/>
          <w:rFonts w:ascii="Times New Roman" w:hAnsi="Times New Roman" w:cs="Times New Roman"/>
          <w:sz w:val="24"/>
          <w:szCs w:val="24"/>
        </w:rPr>
        <w:tab/>
      </w:r>
      <w:hyperlink r:id="rId8" w:history="1">
        <w:r w:rsidRPr="00B9091B">
          <w:rPr>
            <w:rStyle w:val="Hyperlink"/>
            <w:rFonts w:ascii="Times New Roman" w:hAnsi="Times New Roman" w:cs="Times New Roman"/>
            <w:sz w:val="24"/>
            <w:szCs w:val="24"/>
          </w:rPr>
          <w:t>http://dx.doi.org/10.1037//0003-066x.51.5.469</w:t>
        </w:r>
      </w:hyperlink>
    </w:p>
    <w:p w:rsidR="00B9091B" w:rsidRPr="00B9091B" w:rsidRDefault="00B9091B" w:rsidP="00B9091B">
      <w:pPr>
        <w:spacing w:line="480" w:lineRule="auto"/>
        <w:rPr>
          <w:rStyle w:val="selectable"/>
          <w:rFonts w:ascii="Times New Roman" w:hAnsi="Times New Roman" w:cs="Times New Roman"/>
          <w:sz w:val="24"/>
          <w:szCs w:val="24"/>
        </w:rPr>
      </w:pPr>
      <w:r w:rsidRPr="00B9091B">
        <w:rPr>
          <w:rStyle w:val="selectable"/>
          <w:rFonts w:ascii="Times New Roman" w:hAnsi="Times New Roman" w:cs="Times New Roman"/>
          <w:sz w:val="24"/>
          <w:szCs w:val="24"/>
        </w:rPr>
        <w:t xml:space="preserve">Janis, I. (1982). </w:t>
      </w:r>
      <w:r w:rsidRPr="00B9091B">
        <w:rPr>
          <w:rStyle w:val="selectable"/>
          <w:rFonts w:ascii="Times New Roman" w:hAnsi="Times New Roman" w:cs="Times New Roman"/>
          <w:i/>
          <w:iCs/>
          <w:sz w:val="24"/>
          <w:szCs w:val="24"/>
        </w:rPr>
        <w:t>Groupthink</w:t>
      </w:r>
      <w:r w:rsidRPr="00B9091B">
        <w:rPr>
          <w:rStyle w:val="selectable"/>
          <w:rFonts w:ascii="Times New Roman" w:hAnsi="Times New Roman" w:cs="Times New Roman"/>
          <w:sz w:val="24"/>
          <w:szCs w:val="24"/>
        </w:rPr>
        <w:t xml:space="preserve"> (1st </w:t>
      </w:r>
      <w:proofErr w:type="gramStart"/>
      <w:r w:rsidRPr="00B9091B">
        <w:rPr>
          <w:rStyle w:val="selectable"/>
          <w:rFonts w:ascii="Times New Roman" w:hAnsi="Times New Roman" w:cs="Times New Roman"/>
          <w:sz w:val="24"/>
          <w:szCs w:val="24"/>
        </w:rPr>
        <w:t>ed</w:t>
      </w:r>
      <w:proofErr w:type="gramEnd"/>
      <w:r w:rsidRPr="00B9091B">
        <w:rPr>
          <w:rStyle w:val="selectable"/>
          <w:rFonts w:ascii="Times New Roman" w:hAnsi="Times New Roman" w:cs="Times New Roman"/>
          <w:sz w:val="24"/>
          <w:szCs w:val="24"/>
        </w:rPr>
        <w:t>.). Boston: Houghton Mifflin.</w:t>
      </w:r>
    </w:p>
    <w:p w:rsidR="00B9091B" w:rsidRPr="00B9091B" w:rsidRDefault="00B9091B" w:rsidP="00B9091B">
      <w:pPr>
        <w:spacing w:line="480" w:lineRule="auto"/>
        <w:rPr>
          <w:rStyle w:val="selectable"/>
          <w:rFonts w:ascii="Times New Roman" w:hAnsi="Times New Roman" w:cs="Times New Roman"/>
          <w:sz w:val="24"/>
          <w:szCs w:val="24"/>
        </w:rPr>
      </w:pPr>
      <w:proofErr w:type="spellStart"/>
      <w:proofErr w:type="gramStart"/>
      <w:r w:rsidRPr="00B9091B">
        <w:rPr>
          <w:rStyle w:val="selectable"/>
          <w:rFonts w:ascii="Times New Roman" w:hAnsi="Times New Roman" w:cs="Times New Roman"/>
          <w:sz w:val="24"/>
          <w:szCs w:val="24"/>
        </w:rPr>
        <w:t>Klehe</w:t>
      </w:r>
      <w:proofErr w:type="spellEnd"/>
      <w:r w:rsidRPr="00B9091B">
        <w:rPr>
          <w:rStyle w:val="selectable"/>
          <w:rFonts w:ascii="Times New Roman" w:hAnsi="Times New Roman" w:cs="Times New Roman"/>
          <w:sz w:val="24"/>
          <w:szCs w:val="24"/>
        </w:rPr>
        <w:t>, U., &amp; Anderson, N. (2007).</w:t>
      </w:r>
      <w:proofErr w:type="gramEnd"/>
      <w:r w:rsidRPr="00B9091B">
        <w:rPr>
          <w:rStyle w:val="selectable"/>
          <w:rFonts w:ascii="Times New Roman" w:hAnsi="Times New Roman" w:cs="Times New Roman"/>
          <w:sz w:val="24"/>
          <w:szCs w:val="24"/>
        </w:rPr>
        <w:t xml:space="preserve"> </w:t>
      </w:r>
      <w:proofErr w:type="gramStart"/>
      <w:r w:rsidRPr="00B9091B">
        <w:rPr>
          <w:rStyle w:val="selectable"/>
          <w:rFonts w:ascii="Times New Roman" w:hAnsi="Times New Roman" w:cs="Times New Roman"/>
          <w:sz w:val="24"/>
          <w:szCs w:val="24"/>
        </w:rPr>
        <w:t>The Moderating Influenc</w:t>
      </w:r>
      <w:r w:rsidR="006A748B">
        <w:rPr>
          <w:rStyle w:val="selectable"/>
          <w:rFonts w:ascii="Times New Roman" w:hAnsi="Times New Roman" w:cs="Times New Roman"/>
          <w:sz w:val="24"/>
          <w:szCs w:val="24"/>
        </w:rPr>
        <w:t>e of Personality and Culture on</w:t>
      </w:r>
      <w:r w:rsidR="006A748B">
        <w:rPr>
          <w:rStyle w:val="selectable"/>
          <w:rFonts w:ascii="Times New Roman" w:hAnsi="Times New Roman" w:cs="Times New Roman"/>
          <w:sz w:val="24"/>
          <w:szCs w:val="24"/>
        </w:rPr>
        <w:tab/>
      </w:r>
      <w:r w:rsidRPr="00B9091B">
        <w:rPr>
          <w:rStyle w:val="selectable"/>
          <w:rFonts w:ascii="Times New Roman" w:hAnsi="Times New Roman" w:cs="Times New Roman"/>
          <w:sz w:val="24"/>
          <w:szCs w:val="24"/>
        </w:rPr>
        <w:t>Social Loafing in Typical versus Maximum Performance Situations.</w:t>
      </w:r>
      <w:proofErr w:type="gramEnd"/>
      <w:r w:rsidRPr="00B9091B">
        <w:rPr>
          <w:rStyle w:val="selectable"/>
          <w:rFonts w:ascii="Times New Roman" w:hAnsi="Times New Roman" w:cs="Times New Roman"/>
          <w:sz w:val="24"/>
          <w:szCs w:val="24"/>
        </w:rPr>
        <w:t xml:space="preserve"> </w:t>
      </w:r>
      <w:r w:rsidR="006A748B">
        <w:rPr>
          <w:rStyle w:val="selectable"/>
          <w:rFonts w:ascii="Times New Roman" w:hAnsi="Times New Roman" w:cs="Times New Roman"/>
          <w:i/>
          <w:iCs/>
          <w:sz w:val="24"/>
          <w:szCs w:val="24"/>
        </w:rPr>
        <w:t>International</w:t>
      </w:r>
      <w:r w:rsidR="006A748B">
        <w:rPr>
          <w:rStyle w:val="selectable"/>
          <w:rFonts w:ascii="Times New Roman" w:hAnsi="Times New Roman" w:cs="Times New Roman"/>
          <w:i/>
          <w:iCs/>
          <w:sz w:val="24"/>
          <w:szCs w:val="24"/>
        </w:rPr>
        <w:tab/>
      </w:r>
      <w:r w:rsidRPr="00B9091B">
        <w:rPr>
          <w:rStyle w:val="selectable"/>
          <w:rFonts w:ascii="Times New Roman" w:hAnsi="Times New Roman" w:cs="Times New Roman"/>
          <w:i/>
          <w:iCs/>
          <w:sz w:val="24"/>
          <w:szCs w:val="24"/>
        </w:rPr>
        <w:t xml:space="preserve">Journal </w:t>
      </w:r>
      <w:proofErr w:type="gramStart"/>
      <w:r w:rsidRPr="00B9091B">
        <w:rPr>
          <w:rStyle w:val="selectable"/>
          <w:rFonts w:ascii="Times New Roman" w:hAnsi="Times New Roman" w:cs="Times New Roman"/>
          <w:i/>
          <w:iCs/>
          <w:sz w:val="24"/>
          <w:szCs w:val="24"/>
        </w:rPr>
        <w:t>Of</w:t>
      </w:r>
      <w:proofErr w:type="gramEnd"/>
      <w:r w:rsidRPr="00B9091B">
        <w:rPr>
          <w:rStyle w:val="selectable"/>
          <w:rFonts w:ascii="Times New Roman" w:hAnsi="Times New Roman" w:cs="Times New Roman"/>
          <w:i/>
          <w:iCs/>
          <w:sz w:val="24"/>
          <w:szCs w:val="24"/>
        </w:rPr>
        <w:t xml:space="preserve"> Selection And Assessment</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15</w:t>
      </w:r>
      <w:r w:rsidRPr="00B9091B">
        <w:rPr>
          <w:rStyle w:val="selectable"/>
          <w:rFonts w:ascii="Times New Roman" w:hAnsi="Times New Roman" w:cs="Times New Roman"/>
          <w:sz w:val="24"/>
          <w:szCs w:val="24"/>
        </w:rPr>
        <w:t xml:space="preserve">(2), 250-262. </w:t>
      </w:r>
      <w:hyperlink r:id="rId9" w:history="1">
        <w:r w:rsidR="006A748B" w:rsidRPr="00454B96">
          <w:rPr>
            <w:rStyle w:val="Hyperlink"/>
            <w:rFonts w:ascii="Times New Roman" w:hAnsi="Times New Roman" w:cs="Times New Roman"/>
            <w:sz w:val="24"/>
            <w:szCs w:val="24"/>
          </w:rPr>
          <w:t>http://dx.doi.org/10.1111/j.1468</w:t>
        </w:r>
        <w:r w:rsidR="006A748B" w:rsidRPr="00454B96">
          <w:rPr>
            <w:rStyle w:val="Hyperlink"/>
            <w:rFonts w:ascii="Times New Roman" w:hAnsi="Times New Roman" w:cs="Times New Roman"/>
            <w:sz w:val="24"/>
            <w:szCs w:val="24"/>
          </w:rPr>
          <w:tab/>
          <w:t>2389.2007.00385.x</w:t>
        </w:r>
      </w:hyperlink>
    </w:p>
    <w:p w:rsidR="00B9091B" w:rsidRPr="00B9091B" w:rsidRDefault="00B9091B" w:rsidP="00B9091B">
      <w:pPr>
        <w:spacing w:line="480" w:lineRule="auto"/>
        <w:rPr>
          <w:rStyle w:val="selectable"/>
          <w:rFonts w:ascii="Times New Roman" w:hAnsi="Times New Roman" w:cs="Times New Roman"/>
          <w:sz w:val="24"/>
          <w:szCs w:val="24"/>
        </w:rPr>
      </w:pPr>
      <w:proofErr w:type="gramStart"/>
      <w:r w:rsidRPr="00B9091B">
        <w:rPr>
          <w:rStyle w:val="selectable"/>
          <w:rFonts w:ascii="Times New Roman" w:hAnsi="Times New Roman" w:cs="Times New Roman"/>
          <w:sz w:val="24"/>
          <w:szCs w:val="24"/>
        </w:rPr>
        <w:t>McCrae, R., &amp; Costa, P. (1991).</w:t>
      </w:r>
      <w:proofErr w:type="gramEnd"/>
      <w:r w:rsidRPr="00B9091B">
        <w:rPr>
          <w:rStyle w:val="selectable"/>
          <w:rFonts w:ascii="Times New Roman" w:hAnsi="Times New Roman" w:cs="Times New Roman"/>
          <w:sz w:val="24"/>
          <w:szCs w:val="24"/>
        </w:rPr>
        <w:t xml:space="preserve"> The NEO Personality Inventory: Using the Five-Factor </w:t>
      </w:r>
      <w:proofErr w:type="spellStart"/>
      <w:r w:rsidRPr="00B9091B">
        <w:rPr>
          <w:rStyle w:val="selectable"/>
          <w:rFonts w:ascii="Times New Roman" w:hAnsi="Times New Roman" w:cs="Times New Roman"/>
          <w:sz w:val="24"/>
          <w:szCs w:val="24"/>
        </w:rPr>
        <w:t>ModeIin</w:t>
      </w:r>
      <w:proofErr w:type="spellEnd"/>
      <w:r w:rsidRPr="00B9091B">
        <w:rPr>
          <w:rStyle w:val="selectable"/>
          <w:rFonts w:ascii="Times New Roman" w:hAnsi="Times New Roman" w:cs="Times New Roman"/>
          <w:sz w:val="24"/>
          <w:szCs w:val="24"/>
        </w:rPr>
        <w:tab/>
        <w:t xml:space="preserve">Counseling. </w:t>
      </w:r>
      <w:r w:rsidRPr="00B9091B">
        <w:rPr>
          <w:rStyle w:val="selectable"/>
          <w:rFonts w:ascii="Times New Roman" w:hAnsi="Times New Roman" w:cs="Times New Roman"/>
          <w:i/>
          <w:iCs/>
          <w:sz w:val="24"/>
          <w:szCs w:val="24"/>
        </w:rPr>
        <w:t xml:space="preserve">Journal </w:t>
      </w:r>
      <w:proofErr w:type="gramStart"/>
      <w:r w:rsidRPr="00B9091B">
        <w:rPr>
          <w:rStyle w:val="selectable"/>
          <w:rFonts w:ascii="Times New Roman" w:hAnsi="Times New Roman" w:cs="Times New Roman"/>
          <w:i/>
          <w:iCs/>
          <w:sz w:val="24"/>
          <w:szCs w:val="24"/>
        </w:rPr>
        <w:t>Of</w:t>
      </w:r>
      <w:proofErr w:type="gramEnd"/>
      <w:r w:rsidRPr="00B9091B">
        <w:rPr>
          <w:rStyle w:val="selectable"/>
          <w:rFonts w:ascii="Times New Roman" w:hAnsi="Times New Roman" w:cs="Times New Roman"/>
          <w:i/>
          <w:iCs/>
          <w:sz w:val="24"/>
          <w:szCs w:val="24"/>
        </w:rPr>
        <w:t xml:space="preserve"> Counseling &amp; Development</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69</w:t>
      </w:r>
      <w:r w:rsidRPr="00B9091B">
        <w:rPr>
          <w:rStyle w:val="selectable"/>
          <w:rFonts w:ascii="Times New Roman" w:hAnsi="Times New Roman" w:cs="Times New Roman"/>
          <w:sz w:val="24"/>
          <w:szCs w:val="24"/>
        </w:rPr>
        <w:t>(4), 367</w:t>
      </w:r>
      <w:r w:rsidRPr="00B9091B">
        <w:rPr>
          <w:rStyle w:val="selectable"/>
          <w:rFonts w:ascii="Times New Roman" w:hAnsi="Times New Roman" w:cs="Times New Roman"/>
          <w:sz w:val="24"/>
          <w:szCs w:val="24"/>
        </w:rPr>
        <w:tab/>
        <w:t>372.</w:t>
      </w:r>
      <w:hyperlink r:id="rId10" w:history="1">
        <w:r w:rsidRPr="00B9091B">
          <w:rPr>
            <w:rStyle w:val="Hyperlink"/>
            <w:rFonts w:ascii="Times New Roman" w:hAnsi="Times New Roman" w:cs="Times New Roman"/>
            <w:sz w:val="24"/>
            <w:szCs w:val="24"/>
          </w:rPr>
          <w:t>http://dx.doi.org/10.1002/j.1556-6676.1991.tb01524.x</w:t>
        </w:r>
      </w:hyperlink>
    </w:p>
    <w:p w:rsidR="00B9091B" w:rsidRPr="00B9091B" w:rsidRDefault="00B9091B" w:rsidP="00B9091B">
      <w:pPr>
        <w:spacing w:line="480" w:lineRule="auto"/>
        <w:rPr>
          <w:rFonts w:ascii="Times New Roman" w:hAnsi="Times New Roman" w:cs="Times New Roman"/>
          <w:sz w:val="24"/>
          <w:szCs w:val="24"/>
          <w:shd w:val="clear" w:color="auto" w:fill="FFFFFF"/>
        </w:rPr>
      </w:pPr>
      <w:proofErr w:type="gramStart"/>
      <w:r w:rsidRPr="00B9091B">
        <w:rPr>
          <w:rFonts w:ascii="Times New Roman" w:hAnsi="Times New Roman" w:cs="Times New Roman"/>
          <w:sz w:val="24"/>
          <w:szCs w:val="24"/>
          <w:shd w:val="clear" w:color="auto" w:fill="FFFFFF"/>
        </w:rPr>
        <w:t>McLeod, S. (2016).</w:t>
      </w:r>
      <w:proofErr w:type="gramEnd"/>
      <w:r w:rsidRPr="00B9091B">
        <w:rPr>
          <w:rStyle w:val="apple-converted-space"/>
          <w:rFonts w:ascii="Times New Roman" w:hAnsi="Times New Roman" w:cs="Times New Roman"/>
          <w:sz w:val="24"/>
          <w:szCs w:val="24"/>
          <w:shd w:val="clear" w:color="auto" w:fill="FFFFFF"/>
        </w:rPr>
        <w:t> </w:t>
      </w:r>
      <w:r w:rsidRPr="00B9091B">
        <w:rPr>
          <w:rFonts w:ascii="Times New Roman" w:hAnsi="Times New Roman" w:cs="Times New Roman"/>
          <w:i/>
          <w:iCs/>
          <w:sz w:val="24"/>
          <w:szCs w:val="24"/>
          <w:shd w:val="clear" w:color="auto" w:fill="FFFFFF"/>
        </w:rPr>
        <w:t>Type A Personality | Simply Psychology</w:t>
      </w:r>
      <w:r w:rsidRPr="00B9091B">
        <w:rPr>
          <w:rFonts w:ascii="Times New Roman" w:hAnsi="Times New Roman" w:cs="Times New Roman"/>
          <w:sz w:val="24"/>
          <w:szCs w:val="24"/>
          <w:shd w:val="clear" w:color="auto" w:fill="FFFFFF"/>
        </w:rPr>
        <w:t>.</w:t>
      </w:r>
      <w:r w:rsidRPr="00B9091B">
        <w:rPr>
          <w:rStyle w:val="apple-converted-space"/>
          <w:rFonts w:ascii="Times New Roman" w:hAnsi="Times New Roman" w:cs="Times New Roman"/>
          <w:sz w:val="24"/>
          <w:szCs w:val="24"/>
          <w:shd w:val="clear" w:color="auto" w:fill="FFFFFF"/>
        </w:rPr>
        <w:t> </w:t>
      </w:r>
      <w:r w:rsidRPr="00B9091B">
        <w:rPr>
          <w:rFonts w:ascii="Times New Roman" w:hAnsi="Times New Roman" w:cs="Times New Roman"/>
          <w:i/>
          <w:iCs/>
          <w:sz w:val="24"/>
          <w:szCs w:val="24"/>
          <w:shd w:val="clear" w:color="auto" w:fill="FFFFFF"/>
        </w:rPr>
        <w:t>Simplypsychology.org</w:t>
      </w:r>
      <w:r w:rsidRPr="00B9091B">
        <w:rPr>
          <w:rFonts w:ascii="Times New Roman" w:hAnsi="Times New Roman" w:cs="Times New Roman"/>
          <w:sz w:val="24"/>
          <w:szCs w:val="24"/>
          <w:shd w:val="clear" w:color="auto" w:fill="FFFFFF"/>
        </w:rPr>
        <w:t>. Retrieved 3</w:t>
      </w:r>
      <w:r w:rsidRPr="00B9091B">
        <w:rPr>
          <w:rFonts w:ascii="Times New Roman" w:hAnsi="Times New Roman" w:cs="Times New Roman"/>
          <w:sz w:val="24"/>
          <w:szCs w:val="24"/>
          <w:shd w:val="clear" w:color="auto" w:fill="FFFFFF"/>
        </w:rPr>
        <w:tab/>
        <w:t xml:space="preserve">April 2017, from </w:t>
      </w:r>
      <w:hyperlink r:id="rId11" w:history="1">
        <w:r w:rsidRPr="00B9091B">
          <w:rPr>
            <w:rStyle w:val="Hyperlink"/>
            <w:rFonts w:ascii="Times New Roman" w:hAnsi="Times New Roman" w:cs="Times New Roman"/>
            <w:color w:val="auto"/>
            <w:sz w:val="24"/>
            <w:szCs w:val="24"/>
            <w:shd w:val="clear" w:color="auto" w:fill="FFFFFF"/>
          </w:rPr>
          <w:t>http://www.simplypsychology.org/personality-a.html</w:t>
        </w:r>
      </w:hyperlink>
    </w:p>
    <w:p w:rsidR="00B9091B" w:rsidRPr="00B9091B" w:rsidRDefault="00B9091B" w:rsidP="00B9091B">
      <w:pPr>
        <w:spacing w:line="480" w:lineRule="auto"/>
        <w:rPr>
          <w:rStyle w:val="selectable"/>
          <w:rFonts w:ascii="Times New Roman" w:hAnsi="Times New Roman" w:cs="Times New Roman"/>
          <w:sz w:val="24"/>
          <w:szCs w:val="24"/>
        </w:rPr>
      </w:pPr>
      <w:proofErr w:type="gramStart"/>
      <w:r w:rsidRPr="00B9091B">
        <w:rPr>
          <w:rStyle w:val="selectable"/>
          <w:rFonts w:ascii="Times New Roman" w:hAnsi="Times New Roman" w:cs="Times New Roman"/>
          <w:sz w:val="24"/>
          <w:szCs w:val="24"/>
        </w:rPr>
        <w:lastRenderedPageBreak/>
        <w:t>Neck, C., &amp; Moorhead, G. (1995).</w:t>
      </w:r>
      <w:proofErr w:type="gramEnd"/>
      <w:r w:rsidRPr="00B9091B">
        <w:rPr>
          <w:rStyle w:val="selectable"/>
          <w:rFonts w:ascii="Times New Roman" w:hAnsi="Times New Roman" w:cs="Times New Roman"/>
          <w:sz w:val="24"/>
          <w:szCs w:val="24"/>
        </w:rPr>
        <w:t xml:space="preserve"> Groupthink Remodeled: The Importance of Leadership, Time</w:t>
      </w:r>
      <w:r w:rsidRPr="00B9091B">
        <w:rPr>
          <w:rStyle w:val="selectable"/>
          <w:rFonts w:ascii="Times New Roman" w:hAnsi="Times New Roman" w:cs="Times New Roman"/>
          <w:sz w:val="24"/>
          <w:szCs w:val="24"/>
        </w:rPr>
        <w:tab/>
        <w:t xml:space="preserve">Pressure, and Methodical Decision-Making Procedures. </w:t>
      </w:r>
      <w:proofErr w:type="gramStart"/>
      <w:r w:rsidRPr="00B9091B">
        <w:rPr>
          <w:rStyle w:val="selectable"/>
          <w:rFonts w:ascii="Times New Roman" w:hAnsi="Times New Roman" w:cs="Times New Roman"/>
          <w:i/>
          <w:iCs/>
          <w:sz w:val="24"/>
          <w:szCs w:val="24"/>
        </w:rPr>
        <w:t>Human Relations</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48</w:t>
      </w:r>
      <w:r w:rsidRPr="00B9091B">
        <w:rPr>
          <w:rStyle w:val="selectable"/>
          <w:rFonts w:ascii="Times New Roman" w:hAnsi="Times New Roman" w:cs="Times New Roman"/>
          <w:sz w:val="24"/>
          <w:szCs w:val="24"/>
        </w:rPr>
        <w:t>(5), 537</w:t>
      </w:r>
      <w:r w:rsidRPr="00B9091B">
        <w:rPr>
          <w:rStyle w:val="selectable"/>
          <w:rFonts w:ascii="Times New Roman" w:hAnsi="Times New Roman" w:cs="Times New Roman"/>
          <w:sz w:val="24"/>
          <w:szCs w:val="24"/>
        </w:rPr>
        <w:tab/>
        <w:t>557.</w:t>
      </w:r>
      <w:proofErr w:type="gramEnd"/>
      <w:r w:rsidRPr="00B9091B">
        <w:rPr>
          <w:rStyle w:val="selectable"/>
          <w:rFonts w:ascii="Times New Roman" w:hAnsi="Times New Roman" w:cs="Times New Roman"/>
          <w:sz w:val="24"/>
          <w:szCs w:val="24"/>
        </w:rPr>
        <w:t xml:space="preserve"> </w:t>
      </w:r>
      <w:hyperlink r:id="rId12" w:history="1">
        <w:r w:rsidRPr="00B9091B">
          <w:rPr>
            <w:rStyle w:val="Hyperlink"/>
            <w:rFonts w:ascii="Times New Roman" w:hAnsi="Times New Roman" w:cs="Times New Roman"/>
            <w:sz w:val="24"/>
            <w:szCs w:val="24"/>
          </w:rPr>
          <w:t>http://dx.doi.org/10.1177/001872679504800505</w:t>
        </w:r>
      </w:hyperlink>
    </w:p>
    <w:p w:rsidR="00B9091B" w:rsidRPr="00B9091B" w:rsidRDefault="00B9091B" w:rsidP="00B9091B">
      <w:pPr>
        <w:spacing w:line="480" w:lineRule="auto"/>
        <w:rPr>
          <w:rStyle w:val="selectable"/>
          <w:rFonts w:ascii="Times New Roman" w:hAnsi="Times New Roman" w:cs="Times New Roman"/>
          <w:sz w:val="24"/>
          <w:szCs w:val="24"/>
        </w:rPr>
      </w:pPr>
      <w:proofErr w:type="spellStart"/>
      <w:r w:rsidRPr="00B9091B">
        <w:rPr>
          <w:rStyle w:val="selectable"/>
          <w:rFonts w:ascii="Times New Roman" w:hAnsi="Times New Roman" w:cs="Times New Roman"/>
          <w:sz w:val="24"/>
          <w:szCs w:val="24"/>
        </w:rPr>
        <w:t>Newstrom</w:t>
      </w:r>
      <w:proofErr w:type="spellEnd"/>
      <w:r w:rsidRPr="00B9091B">
        <w:rPr>
          <w:rStyle w:val="selectable"/>
          <w:rFonts w:ascii="Times New Roman" w:hAnsi="Times New Roman" w:cs="Times New Roman"/>
          <w:sz w:val="24"/>
          <w:szCs w:val="24"/>
        </w:rPr>
        <w:t xml:space="preserve">, J., &amp; </w:t>
      </w:r>
      <w:proofErr w:type="spellStart"/>
      <w:r w:rsidRPr="00B9091B">
        <w:rPr>
          <w:rStyle w:val="selectable"/>
          <w:rFonts w:ascii="Times New Roman" w:hAnsi="Times New Roman" w:cs="Times New Roman"/>
          <w:sz w:val="24"/>
          <w:szCs w:val="24"/>
        </w:rPr>
        <w:t>Rubenfeld</w:t>
      </w:r>
      <w:proofErr w:type="spellEnd"/>
      <w:r w:rsidRPr="00B9091B">
        <w:rPr>
          <w:rStyle w:val="selectable"/>
          <w:rFonts w:ascii="Times New Roman" w:hAnsi="Times New Roman" w:cs="Times New Roman"/>
          <w:sz w:val="24"/>
          <w:szCs w:val="24"/>
        </w:rPr>
        <w:t xml:space="preserve">, S. (1983). The Johari Window: A </w:t>
      </w:r>
      <w:proofErr w:type="spellStart"/>
      <w:r w:rsidRPr="00B9091B">
        <w:rPr>
          <w:rStyle w:val="selectable"/>
          <w:rFonts w:ascii="Times New Roman" w:hAnsi="Times New Roman" w:cs="Times New Roman"/>
          <w:sz w:val="24"/>
          <w:szCs w:val="24"/>
        </w:rPr>
        <w:t>Reconceptualization</w:t>
      </w:r>
      <w:proofErr w:type="spellEnd"/>
      <w:r w:rsidRPr="00B9091B">
        <w:rPr>
          <w:rStyle w:val="selectable"/>
          <w:rFonts w:ascii="Times New Roman" w:hAnsi="Times New Roman" w:cs="Times New Roman"/>
          <w:sz w:val="24"/>
          <w:szCs w:val="24"/>
        </w:rPr>
        <w:t>.</w:t>
      </w:r>
      <w:r w:rsidRPr="00B9091B">
        <w:rPr>
          <w:rStyle w:val="selectable"/>
          <w:rFonts w:ascii="Times New Roman" w:hAnsi="Times New Roman" w:cs="Times New Roman"/>
          <w:sz w:val="24"/>
          <w:szCs w:val="24"/>
        </w:rPr>
        <w:tab/>
      </w:r>
      <w:r w:rsidRPr="00B9091B">
        <w:rPr>
          <w:rStyle w:val="selectable"/>
          <w:rFonts w:ascii="Times New Roman" w:hAnsi="Times New Roman" w:cs="Times New Roman"/>
          <w:i/>
          <w:iCs/>
          <w:sz w:val="24"/>
          <w:szCs w:val="24"/>
        </w:rPr>
        <w:t xml:space="preserve">Developments </w:t>
      </w:r>
      <w:proofErr w:type="gramStart"/>
      <w:r w:rsidRPr="00B9091B">
        <w:rPr>
          <w:rStyle w:val="selectable"/>
          <w:rFonts w:ascii="Times New Roman" w:hAnsi="Times New Roman" w:cs="Times New Roman"/>
          <w:i/>
          <w:iCs/>
          <w:sz w:val="24"/>
          <w:szCs w:val="24"/>
        </w:rPr>
        <w:t>In</w:t>
      </w:r>
      <w:proofErr w:type="gramEnd"/>
      <w:r w:rsidRPr="00B9091B">
        <w:rPr>
          <w:rStyle w:val="selectable"/>
          <w:rFonts w:ascii="Times New Roman" w:hAnsi="Times New Roman" w:cs="Times New Roman"/>
          <w:i/>
          <w:iCs/>
          <w:sz w:val="24"/>
          <w:szCs w:val="24"/>
        </w:rPr>
        <w:t xml:space="preserve"> Business Simulation &amp; Experiential Exercises</w:t>
      </w:r>
      <w:r w:rsidRPr="00B9091B">
        <w:rPr>
          <w:rStyle w:val="selectable"/>
          <w:rFonts w:ascii="Times New Roman" w:hAnsi="Times New Roman" w:cs="Times New Roman"/>
          <w:sz w:val="24"/>
          <w:szCs w:val="24"/>
        </w:rPr>
        <w:t xml:space="preserve">, </w:t>
      </w:r>
      <w:r w:rsidRPr="00B9091B">
        <w:rPr>
          <w:rStyle w:val="selectable"/>
          <w:rFonts w:ascii="Times New Roman" w:hAnsi="Times New Roman" w:cs="Times New Roman"/>
          <w:i/>
          <w:iCs/>
          <w:sz w:val="24"/>
          <w:szCs w:val="24"/>
        </w:rPr>
        <w:t>10</w:t>
      </w:r>
      <w:r w:rsidRPr="00B9091B">
        <w:rPr>
          <w:rStyle w:val="selectable"/>
          <w:rFonts w:ascii="Times New Roman" w:hAnsi="Times New Roman" w:cs="Times New Roman"/>
          <w:sz w:val="24"/>
          <w:szCs w:val="24"/>
        </w:rPr>
        <w:t>. Retrieved from</w:t>
      </w:r>
      <w:r w:rsidRPr="00B9091B">
        <w:rPr>
          <w:rStyle w:val="selectable"/>
          <w:rFonts w:ascii="Times New Roman" w:hAnsi="Times New Roman" w:cs="Times New Roman"/>
          <w:sz w:val="24"/>
          <w:szCs w:val="24"/>
        </w:rPr>
        <w:tab/>
      </w:r>
      <w:hyperlink r:id="rId13" w:history="1">
        <w:r w:rsidRPr="00B9091B">
          <w:rPr>
            <w:rStyle w:val="Hyperlink"/>
            <w:rFonts w:ascii="Times New Roman" w:hAnsi="Times New Roman" w:cs="Times New Roman"/>
            <w:sz w:val="24"/>
            <w:szCs w:val="24"/>
          </w:rPr>
          <w:t>https://journals.tdl.org/absel/index.php/absel/article/view/2298/2267</w:t>
        </w:r>
      </w:hyperlink>
    </w:p>
    <w:p w:rsidR="00B9091B" w:rsidRPr="00B9091B" w:rsidRDefault="00B9091B" w:rsidP="00B9091B">
      <w:pPr>
        <w:spacing w:line="480" w:lineRule="auto"/>
        <w:rPr>
          <w:rFonts w:ascii="Times New Roman" w:hAnsi="Times New Roman" w:cs="Times New Roman"/>
          <w:sz w:val="24"/>
          <w:szCs w:val="24"/>
        </w:rPr>
      </w:pPr>
      <w:proofErr w:type="gramStart"/>
      <w:r w:rsidRPr="00B9091B">
        <w:rPr>
          <w:rFonts w:ascii="Times New Roman" w:hAnsi="Times New Roman" w:cs="Times New Roman"/>
          <w:sz w:val="24"/>
          <w:szCs w:val="24"/>
        </w:rPr>
        <w:t>Quinn, F.M. (1988/2000) Reflection and reflective practic</w:t>
      </w:r>
      <w:r w:rsidR="006A748B">
        <w:rPr>
          <w:rFonts w:ascii="Times New Roman" w:hAnsi="Times New Roman" w:cs="Times New Roman"/>
          <w:sz w:val="24"/>
          <w:szCs w:val="24"/>
        </w:rPr>
        <w:t>e.</w:t>
      </w:r>
      <w:proofErr w:type="gramEnd"/>
      <w:r w:rsidR="006A748B">
        <w:rPr>
          <w:rFonts w:ascii="Times New Roman" w:hAnsi="Times New Roman" w:cs="Times New Roman"/>
          <w:sz w:val="24"/>
          <w:szCs w:val="24"/>
        </w:rPr>
        <w:t xml:space="preserve"> In </w:t>
      </w:r>
      <w:proofErr w:type="spellStart"/>
      <w:r w:rsidR="006A748B">
        <w:rPr>
          <w:rFonts w:ascii="Times New Roman" w:hAnsi="Times New Roman" w:cs="Times New Roman"/>
          <w:sz w:val="24"/>
          <w:szCs w:val="24"/>
        </w:rPr>
        <w:t>C.Davies</w:t>
      </w:r>
      <w:proofErr w:type="spellEnd"/>
      <w:r w:rsidR="006A748B">
        <w:rPr>
          <w:rFonts w:ascii="Times New Roman" w:hAnsi="Times New Roman" w:cs="Times New Roman"/>
          <w:sz w:val="24"/>
          <w:szCs w:val="24"/>
        </w:rPr>
        <w:t xml:space="preserve">, </w:t>
      </w:r>
      <w:proofErr w:type="spellStart"/>
      <w:r w:rsidR="006A748B">
        <w:rPr>
          <w:rFonts w:ascii="Times New Roman" w:hAnsi="Times New Roman" w:cs="Times New Roman"/>
          <w:sz w:val="24"/>
          <w:szCs w:val="24"/>
        </w:rPr>
        <w:t>L.Finlay</w:t>
      </w:r>
      <w:proofErr w:type="spellEnd"/>
      <w:r w:rsidR="006A748B">
        <w:rPr>
          <w:rFonts w:ascii="Times New Roman" w:hAnsi="Times New Roman" w:cs="Times New Roman"/>
          <w:sz w:val="24"/>
          <w:szCs w:val="24"/>
        </w:rPr>
        <w:t xml:space="preserve"> and A.</w:t>
      </w:r>
      <w:r w:rsidR="006A748B">
        <w:rPr>
          <w:rFonts w:ascii="Times New Roman" w:hAnsi="Times New Roman" w:cs="Times New Roman"/>
          <w:sz w:val="24"/>
          <w:szCs w:val="24"/>
        </w:rPr>
        <w:tab/>
      </w:r>
      <w:proofErr w:type="spellStart"/>
      <w:r w:rsidRPr="00B9091B">
        <w:rPr>
          <w:rFonts w:ascii="Times New Roman" w:hAnsi="Times New Roman" w:cs="Times New Roman"/>
          <w:sz w:val="24"/>
          <w:szCs w:val="24"/>
        </w:rPr>
        <w:t>Bullman</w:t>
      </w:r>
      <w:proofErr w:type="spellEnd"/>
      <w:r w:rsidRPr="00B9091B">
        <w:rPr>
          <w:rFonts w:ascii="Times New Roman" w:hAnsi="Times New Roman" w:cs="Times New Roman"/>
          <w:sz w:val="24"/>
          <w:szCs w:val="24"/>
        </w:rPr>
        <w:t xml:space="preserve"> (eds.) Changing practice in health and social car</w:t>
      </w:r>
      <w:r w:rsidR="006A748B">
        <w:rPr>
          <w:rFonts w:ascii="Times New Roman" w:hAnsi="Times New Roman" w:cs="Times New Roman"/>
          <w:sz w:val="24"/>
          <w:szCs w:val="24"/>
        </w:rPr>
        <w:t>e. London: Sage. (Original work</w:t>
      </w:r>
      <w:r w:rsidR="006A748B">
        <w:rPr>
          <w:rFonts w:ascii="Times New Roman" w:hAnsi="Times New Roman" w:cs="Times New Roman"/>
          <w:sz w:val="24"/>
          <w:szCs w:val="24"/>
        </w:rPr>
        <w:tab/>
      </w:r>
      <w:r w:rsidRPr="00B9091B">
        <w:rPr>
          <w:rFonts w:ascii="Times New Roman" w:hAnsi="Times New Roman" w:cs="Times New Roman"/>
          <w:sz w:val="24"/>
          <w:szCs w:val="24"/>
        </w:rPr>
        <w:t>published in 1988 and reproduced in 2000).</w:t>
      </w:r>
    </w:p>
    <w:p w:rsidR="001A474F" w:rsidRPr="00B9091B" w:rsidRDefault="001A474F" w:rsidP="00B9091B">
      <w:pPr>
        <w:spacing w:line="480" w:lineRule="auto"/>
        <w:rPr>
          <w:rFonts w:ascii="Times New Roman" w:hAnsi="Times New Roman" w:cs="Times New Roman"/>
          <w:sz w:val="24"/>
          <w:szCs w:val="24"/>
        </w:rPr>
      </w:pPr>
    </w:p>
    <w:sectPr w:rsidR="001A474F" w:rsidRPr="00B9091B" w:rsidSect="00991686">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02A" w:rsidRDefault="00DE202A" w:rsidP="00B9091B">
      <w:pPr>
        <w:spacing w:after="0" w:line="240" w:lineRule="auto"/>
      </w:pPr>
      <w:r>
        <w:separator/>
      </w:r>
    </w:p>
  </w:endnote>
  <w:endnote w:type="continuationSeparator" w:id="0">
    <w:p w:rsidR="00DE202A" w:rsidRDefault="00DE202A" w:rsidP="00B90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02A" w:rsidRDefault="00DE202A" w:rsidP="00B9091B">
      <w:pPr>
        <w:spacing w:after="0" w:line="240" w:lineRule="auto"/>
      </w:pPr>
      <w:r>
        <w:separator/>
      </w:r>
    </w:p>
  </w:footnote>
  <w:footnote w:type="continuationSeparator" w:id="0">
    <w:p w:rsidR="00DE202A" w:rsidRDefault="00DE202A" w:rsidP="00B909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1B" w:rsidRPr="00B9091B" w:rsidRDefault="00B9091B" w:rsidP="00B9091B">
    <w:pPr>
      <w:spacing w:line="480" w:lineRule="auto"/>
      <w:rPr>
        <w:rFonts w:ascii="Times New Roman" w:hAnsi="Times New Roman" w:cs="Times New Roman"/>
        <w:sz w:val="24"/>
        <w:szCs w:val="24"/>
      </w:rPr>
    </w:pPr>
    <w:r w:rsidRPr="00B9091B">
      <w:rPr>
        <w:rFonts w:ascii="Times New Roman" w:hAnsi="Times New Roman" w:cs="Times New Roman"/>
        <w:sz w:val="24"/>
        <w:szCs w:val="24"/>
      </w:rPr>
      <w:t xml:space="preserve"> INDIVIDUAL REFLECTIVE ESSAY</w:t>
    </w:r>
    <w:r>
      <w:rPr>
        <w:rFonts w:ascii="Times New Roman" w:hAnsi="Times New Roman" w:cs="Times New Roman"/>
        <w:sz w:val="24"/>
        <w:szCs w:val="24"/>
      </w:rPr>
      <w:tab/>
    </w:r>
    <w:r w:rsidR="00991686">
      <w:rPr>
        <w:rFonts w:ascii="Times New Roman" w:hAnsi="Times New Roman" w:cs="Times New Roman"/>
        <w:sz w:val="24"/>
        <w:szCs w:val="24"/>
      </w:rPr>
      <w:tab/>
    </w:r>
    <w:r w:rsidR="0099168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091B">
      <w:rPr>
        <w:rFonts w:ascii="Times New Roman" w:hAnsi="Times New Roman" w:cs="Times New Roman"/>
        <w:sz w:val="24"/>
        <w:szCs w:val="24"/>
      </w:rPr>
      <w:fldChar w:fldCharType="begin"/>
    </w:r>
    <w:r w:rsidRPr="00B9091B">
      <w:rPr>
        <w:rFonts w:ascii="Times New Roman" w:hAnsi="Times New Roman" w:cs="Times New Roman"/>
        <w:sz w:val="24"/>
        <w:szCs w:val="24"/>
      </w:rPr>
      <w:instrText xml:space="preserve"> PAGE   \* MERGEFORMAT </w:instrText>
    </w:r>
    <w:r w:rsidRPr="00B9091B">
      <w:rPr>
        <w:rFonts w:ascii="Times New Roman" w:hAnsi="Times New Roman" w:cs="Times New Roman"/>
        <w:sz w:val="24"/>
        <w:szCs w:val="24"/>
      </w:rPr>
      <w:fldChar w:fldCharType="separate"/>
    </w:r>
    <w:r w:rsidR="006A748B">
      <w:rPr>
        <w:rFonts w:ascii="Times New Roman" w:hAnsi="Times New Roman" w:cs="Times New Roman"/>
        <w:noProof/>
        <w:sz w:val="24"/>
        <w:szCs w:val="24"/>
      </w:rPr>
      <w:t>11</w:t>
    </w:r>
    <w:r w:rsidRPr="00B9091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86" w:rsidRDefault="00991686">
    <w:pPr>
      <w:pStyle w:val="Header"/>
    </w:pPr>
    <w:r w:rsidRPr="00B9091B">
      <w:rPr>
        <w:rFonts w:ascii="Times New Roman" w:hAnsi="Times New Roman" w:cs="Times New Roman"/>
        <w:sz w:val="24"/>
        <w:szCs w:val="24"/>
      </w:rPr>
      <w:t>Running head: INDIVIDUAL REFLECTIVE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38D1"/>
    <w:rsid w:val="001A474F"/>
    <w:rsid w:val="003E3820"/>
    <w:rsid w:val="006A748B"/>
    <w:rsid w:val="00991686"/>
    <w:rsid w:val="00B9091B"/>
    <w:rsid w:val="00C138D1"/>
    <w:rsid w:val="00DE2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C138D1"/>
  </w:style>
  <w:style w:type="character" w:styleId="Hyperlink">
    <w:name w:val="Hyperlink"/>
    <w:basedOn w:val="DefaultParagraphFont"/>
    <w:uiPriority w:val="99"/>
    <w:unhideWhenUsed/>
    <w:rsid w:val="00B9091B"/>
    <w:rPr>
      <w:color w:val="0000FF" w:themeColor="hyperlink"/>
      <w:u w:val="single"/>
    </w:rPr>
  </w:style>
  <w:style w:type="character" w:customStyle="1" w:styleId="apple-converted-space">
    <w:name w:val="apple-converted-space"/>
    <w:basedOn w:val="DefaultParagraphFont"/>
    <w:rsid w:val="00B9091B"/>
  </w:style>
  <w:style w:type="paragraph" w:styleId="Header">
    <w:name w:val="header"/>
    <w:basedOn w:val="Normal"/>
    <w:link w:val="HeaderChar"/>
    <w:uiPriority w:val="99"/>
    <w:semiHidden/>
    <w:unhideWhenUsed/>
    <w:rsid w:val="00B909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091B"/>
  </w:style>
  <w:style w:type="paragraph" w:styleId="Footer">
    <w:name w:val="footer"/>
    <w:basedOn w:val="Normal"/>
    <w:link w:val="FooterChar"/>
    <w:uiPriority w:val="99"/>
    <w:semiHidden/>
    <w:unhideWhenUsed/>
    <w:rsid w:val="00B909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09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0003-066x.51.5.469" TargetMode="External"/><Relationship Id="rId13" Type="http://schemas.openxmlformats.org/officeDocument/2006/relationships/hyperlink" Target="https://journals.tdl.org/absel/index.php/absel/article/view/2298/2267" TargetMode="External"/><Relationship Id="rId3" Type="http://schemas.openxmlformats.org/officeDocument/2006/relationships/webSettings" Target="webSettings.xml"/><Relationship Id="rId7" Type="http://schemas.openxmlformats.org/officeDocument/2006/relationships/hyperlink" Target="http://dx.doi.org/10.1177/1052562906287968" TargetMode="External"/><Relationship Id="rId12" Type="http://schemas.openxmlformats.org/officeDocument/2006/relationships/hyperlink" Target="http://dx.doi.org/10.1177/00187267950480050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2224/sbp.2001.29.1.31" TargetMode="External"/><Relationship Id="rId11" Type="http://schemas.openxmlformats.org/officeDocument/2006/relationships/hyperlink" Target="http://www.simplypsychology.org/personality-a.htm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dx.doi.org/10.1002/j.1556-6676.1991.tb01524.x" TargetMode="External"/><Relationship Id="rId4" Type="http://schemas.openxmlformats.org/officeDocument/2006/relationships/footnotes" Target="footnotes.xml"/><Relationship Id="rId9" Type="http://schemas.openxmlformats.org/officeDocument/2006/relationships/hyperlink" Target="http://dx.doi.org/10.1111/j.1468%092389.2007.00385.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2017-04-05T12:31:00Z</dcterms:created>
  <dcterms:modified xsi:type="dcterms:W3CDTF">2017-04-05T12:39:00Z</dcterms:modified>
</cp:coreProperties>
</file>