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94" w:rsidRDefault="00625E94" w:rsidP="00625E94">
      <w:pPr>
        <w:spacing w:line="480" w:lineRule="auto"/>
        <w:jc w:val="center"/>
      </w:pPr>
    </w:p>
    <w:p w:rsidR="00625E94" w:rsidRDefault="00625E94" w:rsidP="00625E94">
      <w:pPr>
        <w:spacing w:line="480" w:lineRule="auto"/>
        <w:jc w:val="center"/>
      </w:pPr>
    </w:p>
    <w:p w:rsidR="00625E94" w:rsidRDefault="00625E94" w:rsidP="00625E94">
      <w:pPr>
        <w:spacing w:line="480" w:lineRule="auto"/>
        <w:jc w:val="center"/>
      </w:pPr>
    </w:p>
    <w:p w:rsidR="00625E94" w:rsidRDefault="00625E94" w:rsidP="00625E94">
      <w:pPr>
        <w:spacing w:line="480" w:lineRule="auto"/>
        <w:jc w:val="center"/>
      </w:pPr>
    </w:p>
    <w:p w:rsidR="00625E94" w:rsidRDefault="00625E94" w:rsidP="00625E94">
      <w:pPr>
        <w:spacing w:line="480" w:lineRule="auto"/>
        <w:jc w:val="center"/>
      </w:pPr>
    </w:p>
    <w:p w:rsidR="00625E94" w:rsidRDefault="00625E94" w:rsidP="00625E94">
      <w:pPr>
        <w:spacing w:line="480" w:lineRule="auto"/>
        <w:jc w:val="center"/>
      </w:pPr>
    </w:p>
    <w:p w:rsidR="00625E94" w:rsidRDefault="00625E94" w:rsidP="00625E94">
      <w:pPr>
        <w:spacing w:line="480" w:lineRule="auto"/>
        <w:jc w:val="center"/>
      </w:pPr>
    </w:p>
    <w:p w:rsidR="002C08BA" w:rsidRDefault="002C08BA" w:rsidP="00625E94">
      <w:pPr>
        <w:spacing w:line="480" w:lineRule="auto"/>
        <w:jc w:val="center"/>
      </w:pPr>
      <w:r>
        <w:t>Personality Assessments</w:t>
      </w:r>
    </w:p>
    <w:p w:rsidR="002C08BA" w:rsidRDefault="002C08BA" w:rsidP="00625E94">
      <w:pPr>
        <w:spacing w:line="480" w:lineRule="auto"/>
        <w:jc w:val="center"/>
      </w:pPr>
      <w:r>
        <w:t>Student’s Name</w:t>
      </w:r>
    </w:p>
    <w:p w:rsidR="002C08BA" w:rsidRDefault="002C08BA" w:rsidP="00625E94">
      <w:pPr>
        <w:spacing w:line="480" w:lineRule="auto"/>
        <w:jc w:val="center"/>
      </w:pPr>
      <w:r>
        <w:t xml:space="preserve">Institutional Affiliation </w:t>
      </w:r>
    </w:p>
    <w:p w:rsidR="00625E94" w:rsidRDefault="00625E94" w:rsidP="00625E94">
      <w:pPr>
        <w:spacing w:line="480" w:lineRule="auto"/>
        <w:jc w:val="center"/>
      </w:pPr>
    </w:p>
    <w:p w:rsidR="00625E94" w:rsidRDefault="00625E94" w:rsidP="00625E94">
      <w:pPr>
        <w:spacing w:line="480" w:lineRule="auto"/>
        <w:jc w:val="center"/>
      </w:pPr>
    </w:p>
    <w:p w:rsidR="00625E94" w:rsidRDefault="00625E94" w:rsidP="00625E94">
      <w:pPr>
        <w:spacing w:line="480" w:lineRule="auto"/>
        <w:jc w:val="center"/>
      </w:pPr>
    </w:p>
    <w:p w:rsidR="00625E94" w:rsidRDefault="00625E94" w:rsidP="00625E94">
      <w:pPr>
        <w:spacing w:line="480" w:lineRule="auto"/>
        <w:jc w:val="center"/>
      </w:pPr>
    </w:p>
    <w:p w:rsidR="00625E94" w:rsidRDefault="00625E94" w:rsidP="00625E94">
      <w:pPr>
        <w:spacing w:line="480" w:lineRule="auto"/>
        <w:jc w:val="center"/>
      </w:pPr>
    </w:p>
    <w:p w:rsidR="00625E94" w:rsidRDefault="00625E94" w:rsidP="00625E94">
      <w:pPr>
        <w:spacing w:line="480" w:lineRule="auto"/>
        <w:jc w:val="center"/>
      </w:pPr>
    </w:p>
    <w:p w:rsidR="00625E94" w:rsidRDefault="00625E94" w:rsidP="00625E94">
      <w:pPr>
        <w:spacing w:line="480" w:lineRule="auto"/>
        <w:jc w:val="center"/>
      </w:pPr>
    </w:p>
    <w:p w:rsidR="00E1036D" w:rsidRDefault="007A5D91" w:rsidP="00625E94">
      <w:pPr>
        <w:spacing w:line="480" w:lineRule="auto"/>
        <w:jc w:val="center"/>
      </w:pPr>
      <w:r>
        <w:lastRenderedPageBreak/>
        <w:t>Personality Assessments</w:t>
      </w:r>
    </w:p>
    <w:p w:rsidR="0069136A" w:rsidRDefault="0069136A" w:rsidP="00625E94">
      <w:pPr>
        <w:spacing w:line="480" w:lineRule="auto"/>
        <w:ind w:firstLine="720"/>
      </w:pPr>
      <w:r>
        <w:t xml:space="preserve">Leadership and decision-making require numerous skills that are founded on one’s personality. Skills in emotional intelligence, leadership, decision-making, and personality allow one to enhance their role in the organization. Therefore understanding one’s personality helps in enhancing an individual’s role in the organization. The following paper focuses on three personality assessments including emotional intelligence awareness, decision making assessment, and leadership assessment. Through the results of these personality assessments, the following paper will discuss their impact to organizational performance and leadership. </w:t>
      </w:r>
    </w:p>
    <w:p w:rsidR="00666656" w:rsidRDefault="0069136A" w:rsidP="00625E94">
      <w:pPr>
        <w:spacing w:line="480" w:lineRule="auto"/>
        <w:ind w:firstLine="720"/>
      </w:pPr>
      <w:r>
        <w:t xml:space="preserve">In the </w:t>
      </w:r>
      <w:r w:rsidR="00B070E0">
        <w:t xml:space="preserve">emotional intelligence test, the first quadrants of self-awareness I scored 8 out of 10. Self-awareness is considered as the core skill of emotional intelligence. Having scored at least 8, this illustrates strong skills in self-awareness. Self-awareness is all based on how one is self-reflective of their emotions. Firstly, it checks a person’s ability to read/recognize individual motions as well as identify their impact on work relationships and performance. In my case, I believe this is a strong base where I am able to understand my emotions and how they influence my work. Additionally, self-awareness evaluates personality in terms of self-confidence or the strong sense of self-worth. In the second quadrant of self-management, I scored 7 out of 10. Self-management is basically having control over individual disruptive impulses and emotions; </w:t>
      </w:r>
      <w:r w:rsidR="002C7C1B">
        <w:t>upholding integrity and honesty; adaptability through adapting to changes, overpowering obstacles, and flexibility; achievement orientating by upholding standards of excellence; and initiative through readiness to ac and seize opportunities</w:t>
      </w:r>
      <w:r w:rsidR="003E6AC0">
        <w:t xml:space="preserve"> </w:t>
      </w:r>
      <w:r w:rsidR="003E6AC0" w:rsidRPr="00384DC1">
        <w:rPr>
          <w:rFonts w:eastAsia="Times New Roman" w:cs="Times New Roman"/>
          <w:color w:val="auto"/>
          <w:szCs w:val="24"/>
        </w:rPr>
        <w:t>(</w:t>
      </w:r>
      <w:proofErr w:type="spellStart"/>
      <w:r w:rsidR="003E6AC0" w:rsidRPr="00384DC1">
        <w:rPr>
          <w:rFonts w:eastAsia="Times New Roman" w:cs="Times New Roman"/>
          <w:color w:val="auto"/>
          <w:szCs w:val="24"/>
        </w:rPr>
        <w:t>Batool</w:t>
      </w:r>
      <w:proofErr w:type="spellEnd"/>
      <w:r w:rsidR="003E6AC0" w:rsidRPr="00384DC1">
        <w:rPr>
          <w:rFonts w:eastAsia="Times New Roman" w:cs="Times New Roman"/>
          <w:color w:val="auto"/>
          <w:szCs w:val="24"/>
        </w:rPr>
        <w:t>, 2013)</w:t>
      </w:r>
      <w:r w:rsidR="002C7C1B">
        <w:t xml:space="preserve">. In the third quadrant of social-awareness, I scored 8 out of 10. </w:t>
      </w:r>
      <w:r w:rsidR="00666656">
        <w:t xml:space="preserve">In terms of personality being socially-aware refers to empathy, organizational awareness, and service orientation. These refer to the ability to understand others or their concerns, the organizational life, and identifying and meeting customer </w:t>
      </w:r>
      <w:r w:rsidR="00666656">
        <w:lastRenderedPageBreak/>
        <w:t xml:space="preserve">needs. . Lastly, in relationship management, I scored 6 out of 10, meaning this is my lowest skill in terms of emotional intelligence. This is the most impactful in terms of leadership that includes having a vision, excellent communication skills, as well as developing cooperation and coordination among teams. </w:t>
      </w:r>
    </w:p>
    <w:p w:rsidR="0091037D" w:rsidRDefault="00666656" w:rsidP="00625E94">
      <w:pPr>
        <w:spacing w:line="480" w:lineRule="auto"/>
        <w:ind w:firstLine="720"/>
      </w:pPr>
      <w:r>
        <w:t xml:space="preserve">In the decision making style the result was rated ok. </w:t>
      </w:r>
      <w:r w:rsidR="00425E26">
        <w:t>This means that I possess the basics of decision making, but I require improvement in terms of the process specifically being proactive. This includes focusing on getting numerous options, identifying various risks and impacts, and making better analysis for better decision making</w:t>
      </w:r>
      <w:r w:rsidR="00C748E0">
        <w:t xml:space="preserve"> </w:t>
      </w:r>
      <w:r w:rsidR="00C748E0" w:rsidRPr="00384DC1">
        <w:rPr>
          <w:rFonts w:eastAsia="Times New Roman" w:cs="Times New Roman"/>
          <w:color w:val="auto"/>
          <w:szCs w:val="24"/>
        </w:rPr>
        <w:t>(</w:t>
      </w:r>
      <w:r w:rsidR="00C748E0">
        <w:rPr>
          <w:rFonts w:eastAsia="Times New Roman" w:cs="Times New Roman"/>
          <w:color w:val="auto"/>
          <w:szCs w:val="24"/>
        </w:rPr>
        <w:t xml:space="preserve">Hess &amp; </w:t>
      </w:r>
      <w:proofErr w:type="spellStart"/>
      <w:r w:rsidR="00C748E0">
        <w:rPr>
          <w:rFonts w:eastAsia="Times New Roman" w:cs="Times New Roman"/>
          <w:color w:val="auto"/>
          <w:szCs w:val="24"/>
        </w:rPr>
        <w:t>Bacigalupo</w:t>
      </w:r>
      <w:proofErr w:type="spellEnd"/>
      <w:r w:rsidR="00C748E0">
        <w:rPr>
          <w:rFonts w:eastAsia="Times New Roman" w:cs="Times New Roman"/>
          <w:color w:val="auto"/>
          <w:szCs w:val="24"/>
        </w:rPr>
        <w:t>,</w:t>
      </w:r>
      <w:r w:rsidR="00C748E0" w:rsidRPr="00384DC1">
        <w:rPr>
          <w:rFonts w:eastAsia="Times New Roman" w:cs="Times New Roman"/>
          <w:color w:val="auto"/>
          <w:szCs w:val="24"/>
        </w:rPr>
        <w:t xml:space="preserve"> 2011)</w:t>
      </w:r>
      <w:r w:rsidR="00425E26">
        <w:t>. In the leadership assessment, I was rated as having a strong motivation to lead. Personality, emotional intelligence, and decision making style influences organizational performance in numerous manners.</w:t>
      </w:r>
      <w:r w:rsidR="00F105D7">
        <w:t xml:space="preserve"> Emotional intelligence plays a vital role in enabling one to understand themselves as well as others in the workplace</w:t>
      </w:r>
      <w:r w:rsidR="00851615">
        <w:t xml:space="preserve"> </w:t>
      </w:r>
      <w:r w:rsidR="00851615" w:rsidRPr="00384DC1">
        <w:rPr>
          <w:rFonts w:eastAsia="Times New Roman" w:cs="Times New Roman"/>
          <w:color w:val="auto"/>
          <w:szCs w:val="24"/>
        </w:rPr>
        <w:t>(</w:t>
      </w:r>
      <w:r w:rsidR="00851615">
        <w:rPr>
          <w:rFonts w:eastAsia="Times New Roman" w:cs="Times New Roman"/>
          <w:color w:val="auto"/>
          <w:szCs w:val="24"/>
        </w:rPr>
        <w:t xml:space="preserve">Hess &amp; </w:t>
      </w:r>
      <w:proofErr w:type="spellStart"/>
      <w:r w:rsidR="00851615">
        <w:rPr>
          <w:rFonts w:eastAsia="Times New Roman" w:cs="Times New Roman"/>
          <w:color w:val="auto"/>
          <w:szCs w:val="24"/>
        </w:rPr>
        <w:t>Bacigalupo</w:t>
      </w:r>
      <w:proofErr w:type="spellEnd"/>
      <w:r w:rsidR="00851615">
        <w:rPr>
          <w:rFonts w:eastAsia="Times New Roman" w:cs="Times New Roman"/>
          <w:color w:val="auto"/>
          <w:szCs w:val="24"/>
        </w:rPr>
        <w:t>,</w:t>
      </w:r>
      <w:r w:rsidR="00851615" w:rsidRPr="00384DC1">
        <w:rPr>
          <w:rFonts w:eastAsia="Times New Roman" w:cs="Times New Roman"/>
          <w:color w:val="auto"/>
          <w:szCs w:val="24"/>
        </w:rPr>
        <w:t xml:space="preserve"> 2011)</w:t>
      </w:r>
      <w:r w:rsidR="00F105D7">
        <w:t>. This contributes to reduced stress that enhances productivity as well as a sense of achievement. Additionally, it helps a leader to understand their emotions as well as those of their followers, thus balancing their leadership to enable a suitable environment for employees to be productive. Decision making styles enables the development of proper, sustainable, and effective decisions. Following all the steps of decision-making ensures that the organization is able to achieve its goals. In leadership, decision-making ensures that there is a culture and understanding</w:t>
      </w:r>
      <w:r w:rsidR="0091037D">
        <w:t xml:space="preserve"> of processes, thus effectiveness in realizing organizational goals. </w:t>
      </w:r>
    </w:p>
    <w:p w:rsidR="005B5DAF" w:rsidRDefault="0091037D" w:rsidP="00625E94">
      <w:pPr>
        <w:spacing w:line="480" w:lineRule="auto"/>
        <w:ind w:firstLine="720"/>
      </w:pPr>
      <w:r>
        <w:t xml:space="preserve">Emotional intelligence, leadership, and decision-making contribute in numerous ways to the effectiveness of one’s role in an organization. According to </w:t>
      </w:r>
      <w:r w:rsidR="001F0206">
        <w:rPr>
          <w:rFonts w:eastAsia="Times New Roman" w:cs="Times New Roman"/>
          <w:color w:val="auto"/>
          <w:szCs w:val="24"/>
        </w:rPr>
        <w:t xml:space="preserve">Hess &amp; </w:t>
      </w:r>
      <w:proofErr w:type="spellStart"/>
      <w:r w:rsidR="001F0206">
        <w:rPr>
          <w:rFonts w:eastAsia="Times New Roman" w:cs="Times New Roman"/>
          <w:color w:val="auto"/>
          <w:szCs w:val="24"/>
        </w:rPr>
        <w:t>Bacigalupo</w:t>
      </w:r>
      <w:proofErr w:type="spellEnd"/>
      <w:r w:rsidR="001F0206" w:rsidRPr="00384DC1">
        <w:rPr>
          <w:rFonts w:eastAsia="Times New Roman" w:cs="Times New Roman"/>
          <w:color w:val="auto"/>
          <w:szCs w:val="24"/>
        </w:rPr>
        <w:t xml:space="preserve"> (2011)</w:t>
      </w:r>
      <w:r>
        <w:t xml:space="preserve">, in decision-making, understanding one’s emotions is vital in defining the drives behind decisions as well as the influence of those decisions on others. From the assessment, emotional intelligence </w:t>
      </w:r>
      <w:r>
        <w:lastRenderedPageBreak/>
        <w:t xml:space="preserve">involves the basic skills of identifying emotions, applying emotions, understanding emotions, and managing emptions. </w:t>
      </w:r>
      <w:r w:rsidR="00267E2B">
        <w:t>Therefore, people with high levels of emotional intelligence or the ability to apply these skills have the perceptivity to eliminate possible negative outcomes of their decisions by managing the emotions</w:t>
      </w:r>
      <w:r w:rsidR="00A02696">
        <w:t xml:space="preserve"> </w:t>
      </w:r>
      <w:r w:rsidR="00A02696" w:rsidRPr="00384DC1">
        <w:rPr>
          <w:rFonts w:eastAsia="Times New Roman" w:cs="Times New Roman"/>
          <w:color w:val="auto"/>
          <w:szCs w:val="24"/>
        </w:rPr>
        <w:t>(</w:t>
      </w:r>
      <w:r w:rsidR="00A02696">
        <w:rPr>
          <w:rFonts w:eastAsia="Times New Roman" w:cs="Times New Roman"/>
          <w:color w:val="auto"/>
          <w:szCs w:val="24"/>
        </w:rPr>
        <w:t xml:space="preserve">Hess &amp; </w:t>
      </w:r>
      <w:proofErr w:type="spellStart"/>
      <w:r w:rsidR="00A02696">
        <w:rPr>
          <w:rFonts w:eastAsia="Times New Roman" w:cs="Times New Roman"/>
          <w:color w:val="auto"/>
          <w:szCs w:val="24"/>
        </w:rPr>
        <w:t>Bacigalupo</w:t>
      </w:r>
      <w:proofErr w:type="spellEnd"/>
      <w:r w:rsidR="00A02696">
        <w:rPr>
          <w:rFonts w:eastAsia="Times New Roman" w:cs="Times New Roman"/>
          <w:color w:val="auto"/>
          <w:szCs w:val="24"/>
        </w:rPr>
        <w:t>,</w:t>
      </w:r>
      <w:r w:rsidR="00A02696" w:rsidRPr="00384DC1">
        <w:rPr>
          <w:rFonts w:eastAsia="Times New Roman" w:cs="Times New Roman"/>
          <w:color w:val="auto"/>
          <w:szCs w:val="24"/>
        </w:rPr>
        <w:t xml:space="preserve"> 2011)</w:t>
      </w:r>
      <w:r w:rsidR="00267E2B">
        <w:t>. In turn, this enhances their effectiveness in the organization. Moreover, individual and leaders who perceive, understand, and manage their individual emotions illustrate higher effectiveness in the decision-making process. Emotional intelligence is also important for leaders as it helps them develop a decision path in terms of determining who is the most suitable individual or group to make decisions in the organization. Again trust is a key element for individual and leaders to be effective in the organization</w:t>
      </w:r>
      <w:r w:rsidR="00EC79EA">
        <w:t xml:space="preserve"> </w:t>
      </w:r>
      <w:r w:rsidR="00EC79EA" w:rsidRPr="00384DC1">
        <w:rPr>
          <w:rFonts w:eastAsia="Times New Roman" w:cs="Times New Roman"/>
          <w:color w:val="auto"/>
          <w:szCs w:val="24"/>
        </w:rPr>
        <w:t>(</w:t>
      </w:r>
      <w:proofErr w:type="spellStart"/>
      <w:r w:rsidR="00EC79EA" w:rsidRPr="00384DC1">
        <w:rPr>
          <w:rFonts w:eastAsia="Times New Roman" w:cs="Times New Roman"/>
          <w:color w:val="auto"/>
          <w:szCs w:val="24"/>
        </w:rPr>
        <w:t>Batool</w:t>
      </w:r>
      <w:proofErr w:type="spellEnd"/>
      <w:r w:rsidR="00EC79EA" w:rsidRPr="00384DC1">
        <w:rPr>
          <w:rFonts w:eastAsia="Times New Roman" w:cs="Times New Roman"/>
          <w:color w:val="auto"/>
          <w:szCs w:val="24"/>
        </w:rPr>
        <w:t>, 2013)</w:t>
      </w:r>
      <w:r w:rsidR="00267E2B">
        <w:t>. Emotional intelligence requires the skill of self-management that illustrates the ability of transparency, flexibility, integrity, honesty, and effective communication</w:t>
      </w:r>
      <w:r w:rsidR="003E6AC0">
        <w:t xml:space="preserve"> </w:t>
      </w:r>
      <w:r w:rsidR="003E6AC0" w:rsidRPr="00384DC1">
        <w:rPr>
          <w:rFonts w:eastAsia="Times New Roman" w:cs="Times New Roman"/>
          <w:color w:val="auto"/>
          <w:szCs w:val="24"/>
        </w:rPr>
        <w:t>(</w:t>
      </w:r>
      <w:proofErr w:type="spellStart"/>
      <w:r w:rsidR="003E6AC0" w:rsidRPr="00384DC1">
        <w:rPr>
          <w:rFonts w:eastAsia="Times New Roman" w:cs="Times New Roman"/>
          <w:color w:val="auto"/>
          <w:szCs w:val="24"/>
        </w:rPr>
        <w:t>Batool</w:t>
      </w:r>
      <w:proofErr w:type="spellEnd"/>
      <w:r w:rsidR="003E6AC0" w:rsidRPr="00384DC1">
        <w:rPr>
          <w:rFonts w:eastAsia="Times New Roman" w:cs="Times New Roman"/>
          <w:color w:val="auto"/>
          <w:szCs w:val="24"/>
        </w:rPr>
        <w:t>, 2013)</w:t>
      </w:r>
      <w:r w:rsidR="00267E2B">
        <w:t xml:space="preserve">. When all these are present, the leader or individual enhances their role in the organization by building trust from external constituents.  </w:t>
      </w:r>
      <w:r w:rsidR="00BF3636">
        <w:t xml:space="preserve">Decision-making styles is also key in a leader’s role in the organization as they should understand the best style and process while maintaining </w:t>
      </w:r>
      <w:r w:rsidR="00CF068F">
        <w:t>effective relationships with other or the team</w:t>
      </w:r>
      <w:r w:rsidR="00BF3636">
        <w:t xml:space="preserve">. Additionally, the leader must illustrate commitment and accountability for decisions made through self-regulation. </w:t>
      </w:r>
    </w:p>
    <w:p w:rsidR="00513830" w:rsidRDefault="00C60E3D" w:rsidP="00625E94">
      <w:pPr>
        <w:spacing w:line="480" w:lineRule="auto"/>
        <w:ind w:firstLine="720"/>
      </w:pPr>
      <w:r>
        <w:t>Even with all these skills set, leaders are prone to decision making biases. Biases can negatively affect both decisions made as well as followers. There are numerous individual biases that can affect decision making. One is insensitivity to base rates, which involves leaders using stereotypes on other</w:t>
      </w:r>
      <w:r w:rsidR="008172A7">
        <w:t xml:space="preserve"> (</w:t>
      </w:r>
      <w:proofErr w:type="spellStart"/>
      <w:r w:rsidR="008172A7">
        <w:t>Bazerman</w:t>
      </w:r>
      <w:proofErr w:type="spellEnd"/>
      <w:r w:rsidR="008172A7">
        <w:t xml:space="preserve"> &amp; Moore, </w:t>
      </w:r>
      <w:r w:rsidR="008172A7" w:rsidRPr="00384DC1">
        <w:t>2013)</w:t>
      </w:r>
      <w:r>
        <w:t xml:space="preserve">. Leaders can tend to make judgments based on a few observable characteristics. </w:t>
      </w:r>
      <w:r w:rsidR="00513830">
        <w:t xml:space="preserve">Such kinds of biases may include viewing one as incompetent due to their lack of communicating effectively as a single reason. In such cases, this can be detrimental to the decisions made as well as followers. Another common </w:t>
      </w:r>
      <w:r w:rsidR="00CE28D2">
        <w:t>bias</w:t>
      </w:r>
      <w:r w:rsidR="00513830">
        <w:t xml:space="preserve"> is the confirmation </w:t>
      </w:r>
      <w:r w:rsidR="00513830">
        <w:lastRenderedPageBreak/>
        <w:t>trap. This happens when leaders fail to emphasize on identifying differences in things and people as opposed to recognizing on similarities</w:t>
      </w:r>
      <w:r w:rsidR="005166B2">
        <w:t xml:space="preserve"> </w:t>
      </w:r>
      <w:r w:rsidR="005166B2">
        <w:t>(</w:t>
      </w:r>
      <w:proofErr w:type="spellStart"/>
      <w:r w:rsidR="005166B2">
        <w:t>Bazerman</w:t>
      </w:r>
      <w:proofErr w:type="spellEnd"/>
      <w:r w:rsidR="005166B2">
        <w:t xml:space="preserve"> &amp; Moore, </w:t>
      </w:r>
      <w:r w:rsidR="005166B2" w:rsidRPr="00384DC1">
        <w:t>2013)</w:t>
      </w:r>
      <w:r w:rsidR="00513830">
        <w:t xml:space="preserve">. When leaders fail to comprehensively assess evidence or information, it contradicts their defined ideas of a situation. </w:t>
      </w:r>
    </w:p>
    <w:p w:rsidR="006B4B1F" w:rsidRDefault="00513830" w:rsidP="00625E94">
      <w:pPr>
        <w:spacing w:line="480" w:lineRule="auto"/>
        <w:ind w:firstLine="720"/>
      </w:pPr>
      <w:r>
        <w:t>In conclusion, one can become an effective leader and decision maker by firstly understanding themselves or their strengths and weaknesses.</w:t>
      </w:r>
      <w:r w:rsidR="002C5E11">
        <w:t xml:space="preserve"> </w:t>
      </w:r>
      <w:r w:rsidR="00786BC8">
        <w:t xml:space="preserve">This means being in a constant state of self-reflection. One should always be asking if they understand their emotions as well as that of others. This involves identifying, understanding, and managing one’s emotions. It is important to illustrate empathy by putting oneself in other’s shoes as well as focusing on body language. This will help to address personal emotions as well as those of others. To become an effective leader and decision maker, one should enhance their social skills. This involves understanding conflict resolution, communication skills, as well as being a motivator. </w:t>
      </w:r>
      <w:r w:rsidR="006B4B1F">
        <w:t xml:space="preserve">An effective leader and decision maker should always uphold their honesty, integrity, commitment, and accountability especially for decisions they make. This involves revisiting one’s code of ethics as well as ensuring that they are committed and not by word but through actions to decision made. Overall, there is a great need for emotional intelligence for an individual to become an effective leaders and decision maker. </w:t>
      </w:r>
    </w:p>
    <w:p w:rsidR="00625E94" w:rsidRDefault="00625E94" w:rsidP="00625E94">
      <w:pPr>
        <w:spacing w:line="480" w:lineRule="auto"/>
        <w:ind w:firstLine="720"/>
      </w:pPr>
    </w:p>
    <w:p w:rsidR="00625E94" w:rsidRDefault="00625E94" w:rsidP="00625E94">
      <w:pPr>
        <w:spacing w:line="480" w:lineRule="auto"/>
        <w:ind w:firstLine="720"/>
      </w:pPr>
    </w:p>
    <w:p w:rsidR="00625E94" w:rsidRDefault="00625E94" w:rsidP="00625E94">
      <w:pPr>
        <w:spacing w:line="480" w:lineRule="auto"/>
        <w:ind w:firstLine="720"/>
      </w:pPr>
    </w:p>
    <w:p w:rsidR="00625E94" w:rsidRDefault="00625E94" w:rsidP="00625E94">
      <w:pPr>
        <w:spacing w:line="480" w:lineRule="auto"/>
        <w:ind w:firstLine="720"/>
      </w:pPr>
    </w:p>
    <w:p w:rsidR="00625E94" w:rsidRDefault="00625E94" w:rsidP="00625E94">
      <w:pPr>
        <w:spacing w:line="480" w:lineRule="auto"/>
        <w:ind w:firstLine="720"/>
      </w:pPr>
      <w:bookmarkStart w:id="0" w:name="_GoBack"/>
      <w:bookmarkEnd w:id="0"/>
    </w:p>
    <w:p w:rsidR="007A5D91" w:rsidRDefault="006B4B1F" w:rsidP="00625E94">
      <w:pPr>
        <w:spacing w:line="480" w:lineRule="auto"/>
        <w:jc w:val="center"/>
      </w:pPr>
      <w:r>
        <w:lastRenderedPageBreak/>
        <w:t>References</w:t>
      </w:r>
    </w:p>
    <w:p w:rsidR="004A1CA9" w:rsidRPr="00384DC1" w:rsidRDefault="004A1CA9" w:rsidP="00625E94">
      <w:pPr>
        <w:spacing w:after="0" w:line="480" w:lineRule="auto"/>
        <w:ind w:left="720" w:hanging="720"/>
        <w:rPr>
          <w:rFonts w:eastAsia="Times New Roman" w:cs="Times New Roman"/>
          <w:color w:val="auto"/>
          <w:szCs w:val="24"/>
        </w:rPr>
      </w:pPr>
      <w:proofErr w:type="spellStart"/>
      <w:r w:rsidRPr="00384DC1">
        <w:rPr>
          <w:rFonts w:eastAsia="Times New Roman" w:cs="Times New Roman"/>
          <w:color w:val="auto"/>
          <w:szCs w:val="24"/>
        </w:rPr>
        <w:t>Batool</w:t>
      </w:r>
      <w:proofErr w:type="spellEnd"/>
      <w:r w:rsidRPr="00384DC1">
        <w:rPr>
          <w:rFonts w:eastAsia="Times New Roman" w:cs="Times New Roman"/>
          <w:color w:val="auto"/>
          <w:szCs w:val="24"/>
        </w:rPr>
        <w:t xml:space="preserve">, B. F. (2013). </w:t>
      </w:r>
      <w:proofErr w:type="gramStart"/>
      <w:r w:rsidRPr="00384DC1">
        <w:rPr>
          <w:rFonts w:eastAsia="Times New Roman" w:cs="Times New Roman"/>
          <w:color w:val="auto"/>
          <w:szCs w:val="24"/>
        </w:rPr>
        <w:t>Emotional intelligence and effective leadership.</w:t>
      </w:r>
      <w:proofErr w:type="gramEnd"/>
      <w:r w:rsidRPr="00384DC1">
        <w:rPr>
          <w:rFonts w:eastAsia="Times New Roman" w:cs="Times New Roman"/>
          <w:color w:val="auto"/>
          <w:szCs w:val="24"/>
        </w:rPr>
        <w:t xml:space="preserve"> </w:t>
      </w:r>
      <w:proofErr w:type="gramStart"/>
      <w:r w:rsidRPr="00384DC1">
        <w:rPr>
          <w:rFonts w:eastAsia="Times New Roman" w:cs="Times New Roman"/>
          <w:i/>
          <w:iCs/>
          <w:color w:val="auto"/>
          <w:szCs w:val="24"/>
        </w:rPr>
        <w:t>Journal of Business Studies Quarterly</w:t>
      </w:r>
      <w:r w:rsidRPr="00384DC1">
        <w:rPr>
          <w:rFonts w:eastAsia="Times New Roman" w:cs="Times New Roman"/>
          <w:color w:val="auto"/>
          <w:szCs w:val="24"/>
        </w:rPr>
        <w:t xml:space="preserve">, </w:t>
      </w:r>
      <w:r w:rsidRPr="00384DC1">
        <w:rPr>
          <w:rFonts w:eastAsia="Times New Roman" w:cs="Times New Roman"/>
          <w:i/>
          <w:iCs/>
          <w:color w:val="auto"/>
          <w:szCs w:val="24"/>
        </w:rPr>
        <w:t>4</w:t>
      </w:r>
      <w:r w:rsidRPr="00384DC1">
        <w:rPr>
          <w:rFonts w:eastAsia="Times New Roman" w:cs="Times New Roman"/>
          <w:color w:val="auto"/>
          <w:szCs w:val="24"/>
        </w:rPr>
        <w:t>(3), 84.</w:t>
      </w:r>
      <w:proofErr w:type="gramEnd"/>
    </w:p>
    <w:p w:rsidR="004A1CA9" w:rsidRDefault="004A1CA9" w:rsidP="00625E94">
      <w:pPr>
        <w:spacing w:line="480" w:lineRule="auto"/>
        <w:ind w:left="720" w:hanging="720"/>
      </w:pPr>
      <w:proofErr w:type="spellStart"/>
      <w:proofErr w:type="gramStart"/>
      <w:r w:rsidRPr="00384DC1">
        <w:t>Bazerman</w:t>
      </w:r>
      <w:proofErr w:type="spellEnd"/>
      <w:r w:rsidRPr="00384DC1">
        <w:t>, M.H., &amp; Moore, D. A. (2013).</w:t>
      </w:r>
      <w:proofErr w:type="gramEnd"/>
      <w:r w:rsidRPr="00384DC1">
        <w:t xml:space="preserve"> </w:t>
      </w:r>
      <w:r w:rsidRPr="00384DC1">
        <w:rPr>
          <w:i/>
        </w:rPr>
        <w:t xml:space="preserve">Judgment in managerial decision making (8th </w:t>
      </w:r>
      <w:proofErr w:type="gramStart"/>
      <w:r w:rsidRPr="00384DC1">
        <w:rPr>
          <w:i/>
        </w:rPr>
        <w:t>ed</w:t>
      </w:r>
      <w:proofErr w:type="gramEnd"/>
      <w:r w:rsidRPr="00384DC1">
        <w:rPr>
          <w:i/>
        </w:rPr>
        <w:t>.)</w:t>
      </w:r>
      <w:r w:rsidRPr="00384DC1">
        <w:t>. Hoboken, NJ: John Wiley and Sons.</w:t>
      </w:r>
    </w:p>
    <w:p w:rsidR="004A1CA9" w:rsidRPr="00384DC1" w:rsidRDefault="004A1CA9" w:rsidP="00625E94">
      <w:pPr>
        <w:spacing w:after="0" w:line="480" w:lineRule="auto"/>
        <w:ind w:left="720" w:hanging="720"/>
        <w:rPr>
          <w:rFonts w:eastAsia="Times New Roman" w:cs="Times New Roman"/>
          <w:color w:val="auto"/>
          <w:szCs w:val="24"/>
        </w:rPr>
      </w:pPr>
      <w:proofErr w:type="gramStart"/>
      <w:r w:rsidRPr="00384DC1">
        <w:rPr>
          <w:rFonts w:eastAsia="Times New Roman" w:cs="Times New Roman"/>
          <w:color w:val="auto"/>
          <w:szCs w:val="24"/>
        </w:rPr>
        <w:t xml:space="preserve">Hess, J. D., &amp; </w:t>
      </w:r>
      <w:proofErr w:type="spellStart"/>
      <w:r w:rsidRPr="00384DC1">
        <w:rPr>
          <w:rFonts w:eastAsia="Times New Roman" w:cs="Times New Roman"/>
          <w:color w:val="auto"/>
          <w:szCs w:val="24"/>
        </w:rPr>
        <w:t>Bacigalupo</w:t>
      </w:r>
      <w:proofErr w:type="spellEnd"/>
      <w:r w:rsidRPr="00384DC1">
        <w:rPr>
          <w:rFonts w:eastAsia="Times New Roman" w:cs="Times New Roman"/>
          <w:color w:val="auto"/>
          <w:szCs w:val="24"/>
        </w:rPr>
        <w:t>, A. C. (2011).</w:t>
      </w:r>
      <w:proofErr w:type="gramEnd"/>
      <w:r w:rsidRPr="00384DC1">
        <w:rPr>
          <w:rFonts w:eastAsia="Times New Roman" w:cs="Times New Roman"/>
          <w:color w:val="auto"/>
          <w:szCs w:val="24"/>
        </w:rPr>
        <w:t xml:space="preserve"> Enhancing decisions and decision-making processes through the application of emotional intelligence skills. </w:t>
      </w:r>
      <w:r w:rsidRPr="00384DC1">
        <w:rPr>
          <w:rFonts w:eastAsia="Times New Roman" w:cs="Times New Roman"/>
          <w:i/>
          <w:iCs/>
          <w:color w:val="auto"/>
          <w:szCs w:val="24"/>
        </w:rPr>
        <w:t>Management Decision</w:t>
      </w:r>
      <w:r w:rsidRPr="00384DC1">
        <w:rPr>
          <w:rFonts w:eastAsia="Times New Roman" w:cs="Times New Roman"/>
          <w:color w:val="auto"/>
          <w:szCs w:val="24"/>
        </w:rPr>
        <w:t xml:space="preserve">, </w:t>
      </w:r>
      <w:r w:rsidRPr="00384DC1">
        <w:rPr>
          <w:rFonts w:eastAsia="Times New Roman" w:cs="Times New Roman"/>
          <w:i/>
          <w:iCs/>
          <w:color w:val="auto"/>
          <w:szCs w:val="24"/>
        </w:rPr>
        <w:t>49</w:t>
      </w:r>
      <w:r w:rsidRPr="00384DC1">
        <w:rPr>
          <w:rFonts w:eastAsia="Times New Roman" w:cs="Times New Roman"/>
          <w:color w:val="auto"/>
          <w:szCs w:val="24"/>
        </w:rPr>
        <w:t>(5), 710-721.</w:t>
      </w:r>
    </w:p>
    <w:sectPr w:rsidR="004A1CA9" w:rsidRPr="00384DC1" w:rsidSect="004A1CA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928" w:rsidRDefault="007B5928" w:rsidP="004A1CA9">
      <w:pPr>
        <w:spacing w:after="0" w:line="240" w:lineRule="auto"/>
      </w:pPr>
      <w:r>
        <w:separator/>
      </w:r>
    </w:p>
  </w:endnote>
  <w:endnote w:type="continuationSeparator" w:id="0">
    <w:p w:rsidR="007B5928" w:rsidRDefault="007B5928" w:rsidP="004A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928" w:rsidRDefault="007B5928" w:rsidP="004A1CA9">
      <w:pPr>
        <w:spacing w:after="0" w:line="240" w:lineRule="auto"/>
      </w:pPr>
      <w:r>
        <w:separator/>
      </w:r>
    </w:p>
  </w:footnote>
  <w:footnote w:type="continuationSeparator" w:id="0">
    <w:p w:rsidR="007B5928" w:rsidRDefault="007B5928" w:rsidP="004A1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A9" w:rsidRDefault="004A1CA9" w:rsidP="004A1CA9">
    <w:pPr>
      <w:pStyle w:val="Header"/>
      <w:jc w:val="right"/>
    </w:pPr>
    <w:r>
      <w:t>PERSONALITY ASSESSMENTS</w:t>
    </w:r>
    <w:r>
      <w:t xml:space="preserve"> </w:t>
    </w:r>
    <w:r>
      <w:tab/>
    </w:r>
    <w:r>
      <w:tab/>
    </w:r>
    <w:sdt>
      <w:sdtPr>
        <w:id w:val="-14800615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25E94">
          <w:rPr>
            <w:noProof/>
          </w:rPr>
          <w:t>6</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A9" w:rsidRDefault="004A1CA9">
    <w:pPr>
      <w:pStyle w:val="Header"/>
    </w:pPr>
    <w:r>
      <w:t>Running head: PERSONALITY ASSESSMENTS</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D91"/>
    <w:rsid w:val="001F0206"/>
    <w:rsid w:val="00267E2B"/>
    <w:rsid w:val="002C08BA"/>
    <w:rsid w:val="002C5E11"/>
    <w:rsid w:val="002C7C1B"/>
    <w:rsid w:val="00384DC1"/>
    <w:rsid w:val="003E6AC0"/>
    <w:rsid w:val="00425E26"/>
    <w:rsid w:val="004A1CA9"/>
    <w:rsid w:val="00513830"/>
    <w:rsid w:val="005166B2"/>
    <w:rsid w:val="005B5DAF"/>
    <w:rsid w:val="00625E94"/>
    <w:rsid w:val="00666656"/>
    <w:rsid w:val="0067268E"/>
    <w:rsid w:val="0069136A"/>
    <w:rsid w:val="006B4B1F"/>
    <w:rsid w:val="007677DD"/>
    <w:rsid w:val="00781594"/>
    <w:rsid w:val="00786BC8"/>
    <w:rsid w:val="007A5D91"/>
    <w:rsid w:val="007B5928"/>
    <w:rsid w:val="008172A7"/>
    <w:rsid w:val="00851615"/>
    <w:rsid w:val="0091037D"/>
    <w:rsid w:val="00A02696"/>
    <w:rsid w:val="00AE759B"/>
    <w:rsid w:val="00B070E0"/>
    <w:rsid w:val="00BD7EA6"/>
    <w:rsid w:val="00BF3636"/>
    <w:rsid w:val="00C17A92"/>
    <w:rsid w:val="00C60E3D"/>
    <w:rsid w:val="00C748E0"/>
    <w:rsid w:val="00CE28D2"/>
    <w:rsid w:val="00CF068F"/>
    <w:rsid w:val="00EA0263"/>
    <w:rsid w:val="00EC79EA"/>
    <w:rsid w:val="00F1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CA9"/>
  </w:style>
  <w:style w:type="paragraph" w:styleId="Footer">
    <w:name w:val="footer"/>
    <w:basedOn w:val="Normal"/>
    <w:link w:val="FooterChar"/>
    <w:uiPriority w:val="99"/>
    <w:unhideWhenUsed/>
    <w:rsid w:val="004A1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C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CA9"/>
  </w:style>
  <w:style w:type="paragraph" w:styleId="Footer">
    <w:name w:val="footer"/>
    <w:basedOn w:val="Normal"/>
    <w:link w:val="FooterChar"/>
    <w:uiPriority w:val="99"/>
    <w:unhideWhenUsed/>
    <w:rsid w:val="004A1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853581">
      <w:bodyDiv w:val="1"/>
      <w:marLeft w:val="0"/>
      <w:marRight w:val="0"/>
      <w:marTop w:val="0"/>
      <w:marBottom w:val="0"/>
      <w:divBdr>
        <w:top w:val="none" w:sz="0" w:space="0" w:color="auto"/>
        <w:left w:val="none" w:sz="0" w:space="0" w:color="auto"/>
        <w:bottom w:val="none" w:sz="0" w:space="0" w:color="auto"/>
        <w:right w:val="none" w:sz="0" w:space="0" w:color="auto"/>
      </w:divBdr>
      <w:divsChild>
        <w:div w:id="1245606706">
          <w:marLeft w:val="0"/>
          <w:marRight w:val="0"/>
          <w:marTop w:val="0"/>
          <w:marBottom w:val="0"/>
          <w:divBdr>
            <w:top w:val="none" w:sz="0" w:space="0" w:color="auto"/>
            <w:left w:val="none" w:sz="0" w:space="0" w:color="auto"/>
            <w:bottom w:val="none" w:sz="0" w:space="0" w:color="auto"/>
            <w:right w:val="none" w:sz="0" w:space="0" w:color="auto"/>
          </w:divBdr>
        </w:div>
      </w:divsChild>
    </w:div>
    <w:div w:id="2134399192">
      <w:bodyDiv w:val="1"/>
      <w:marLeft w:val="0"/>
      <w:marRight w:val="0"/>
      <w:marTop w:val="0"/>
      <w:marBottom w:val="0"/>
      <w:divBdr>
        <w:top w:val="none" w:sz="0" w:space="0" w:color="auto"/>
        <w:left w:val="none" w:sz="0" w:space="0" w:color="auto"/>
        <w:bottom w:val="none" w:sz="0" w:space="0" w:color="auto"/>
        <w:right w:val="none" w:sz="0" w:space="0" w:color="auto"/>
      </w:divBdr>
      <w:divsChild>
        <w:div w:id="838740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33</cp:revision>
  <dcterms:created xsi:type="dcterms:W3CDTF">2017-04-05T06:30:00Z</dcterms:created>
  <dcterms:modified xsi:type="dcterms:W3CDTF">2017-04-05T09:45:00Z</dcterms:modified>
</cp:coreProperties>
</file>