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DA8" w:rsidRDefault="00EA0DA8" w:rsidP="00EA0DA8">
      <w:pPr>
        <w:spacing w:line="480" w:lineRule="auto"/>
        <w:jc w:val="center"/>
        <w:rPr>
          <w:rFonts w:ascii="Times New Roman" w:hAnsi="Times New Roman" w:cs="Times New Roman"/>
          <w:sz w:val="24"/>
          <w:szCs w:val="24"/>
        </w:rPr>
      </w:pPr>
    </w:p>
    <w:p w:rsidR="00B67E1A" w:rsidRDefault="00B67E1A" w:rsidP="00EA0DA8">
      <w:pPr>
        <w:spacing w:line="480" w:lineRule="auto"/>
        <w:jc w:val="center"/>
        <w:rPr>
          <w:rFonts w:ascii="Times New Roman" w:hAnsi="Times New Roman" w:cs="Times New Roman"/>
          <w:sz w:val="24"/>
          <w:szCs w:val="24"/>
        </w:rPr>
      </w:pPr>
    </w:p>
    <w:p w:rsidR="00B67E1A" w:rsidRDefault="00B67E1A" w:rsidP="00EA0DA8">
      <w:pPr>
        <w:spacing w:line="480" w:lineRule="auto"/>
        <w:jc w:val="center"/>
        <w:rPr>
          <w:rFonts w:ascii="Times New Roman" w:hAnsi="Times New Roman" w:cs="Times New Roman"/>
          <w:sz w:val="24"/>
          <w:szCs w:val="24"/>
        </w:rPr>
      </w:pPr>
    </w:p>
    <w:p w:rsidR="00B67E1A" w:rsidRDefault="00B67E1A" w:rsidP="00EA0DA8">
      <w:pPr>
        <w:spacing w:line="480" w:lineRule="auto"/>
        <w:jc w:val="center"/>
        <w:rPr>
          <w:rFonts w:ascii="Times New Roman" w:hAnsi="Times New Roman" w:cs="Times New Roman"/>
          <w:sz w:val="24"/>
          <w:szCs w:val="24"/>
        </w:rPr>
      </w:pPr>
    </w:p>
    <w:p w:rsidR="00B67E1A" w:rsidRPr="00C1144A" w:rsidRDefault="00B67E1A" w:rsidP="00EA0DA8">
      <w:pPr>
        <w:spacing w:line="480" w:lineRule="auto"/>
        <w:jc w:val="center"/>
        <w:rPr>
          <w:rFonts w:ascii="Times New Roman" w:hAnsi="Times New Roman" w:cs="Times New Roman"/>
          <w:sz w:val="24"/>
          <w:szCs w:val="24"/>
        </w:rPr>
      </w:pPr>
    </w:p>
    <w:p w:rsidR="00EA0DA8" w:rsidRPr="002E2037" w:rsidRDefault="00EA0DA8" w:rsidP="00EA0DA8">
      <w:pPr>
        <w:spacing w:line="480" w:lineRule="auto"/>
        <w:jc w:val="center"/>
        <w:rPr>
          <w:rFonts w:ascii="Times New Roman" w:hAnsi="Times New Roman" w:cs="Times New Roman"/>
          <w:sz w:val="24"/>
          <w:szCs w:val="24"/>
        </w:rPr>
      </w:pPr>
    </w:p>
    <w:p w:rsidR="00EA0DA8" w:rsidRPr="002E2037" w:rsidRDefault="00EA0DA8" w:rsidP="002E2037">
      <w:pPr>
        <w:spacing w:line="480" w:lineRule="auto"/>
        <w:jc w:val="center"/>
        <w:rPr>
          <w:rFonts w:ascii="Times New Roman" w:hAnsi="Times New Roman" w:cs="Times New Roman"/>
          <w:sz w:val="24"/>
          <w:szCs w:val="24"/>
        </w:rPr>
      </w:pPr>
      <w:r w:rsidRPr="002E2037">
        <w:rPr>
          <w:rFonts w:ascii="Times New Roman" w:hAnsi="Times New Roman" w:cs="Times New Roman"/>
          <w:sz w:val="24"/>
          <w:szCs w:val="24"/>
        </w:rPr>
        <w:t>The Chemistry of Natural Water</w:t>
      </w:r>
    </w:p>
    <w:p w:rsidR="00EA0DA8" w:rsidRPr="002E2037" w:rsidRDefault="002B03A7" w:rsidP="00EA0DA8">
      <w:pPr>
        <w:spacing w:line="480" w:lineRule="auto"/>
        <w:jc w:val="center"/>
        <w:rPr>
          <w:rFonts w:ascii="Times New Roman" w:hAnsi="Times New Roman" w:cs="Times New Roman"/>
          <w:sz w:val="24"/>
          <w:szCs w:val="24"/>
        </w:rPr>
      </w:pPr>
      <w:r w:rsidRPr="002E2037">
        <w:rPr>
          <w:rFonts w:ascii="Times New Roman" w:hAnsi="Times New Roman" w:cs="Times New Roman"/>
          <w:sz w:val="24"/>
          <w:szCs w:val="24"/>
        </w:rPr>
        <w:t>Name</w:t>
      </w:r>
    </w:p>
    <w:p w:rsidR="002B03A7" w:rsidRPr="002E2037" w:rsidRDefault="002B03A7" w:rsidP="00EA0DA8">
      <w:pPr>
        <w:spacing w:line="480" w:lineRule="auto"/>
        <w:jc w:val="center"/>
        <w:rPr>
          <w:rFonts w:ascii="Times New Roman" w:hAnsi="Times New Roman" w:cs="Times New Roman"/>
          <w:sz w:val="24"/>
          <w:szCs w:val="24"/>
        </w:rPr>
      </w:pPr>
      <w:r w:rsidRPr="002E2037">
        <w:rPr>
          <w:rFonts w:ascii="Times New Roman" w:hAnsi="Times New Roman" w:cs="Times New Roman"/>
          <w:sz w:val="24"/>
          <w:szCs w:val="24"/>
        </w:rPr>
        <w:t>Institution</w:t>
      </w:r>
    </w:p>
    <w:p w:rsidR="002B03A7" w:rsidRPr="002E2037" w:rsidRDefault="002B03A7" w:rsidP="00EA0DA8">
      <w:pPr>
        <w:spacing w:line="480" w:lineRule="auto"/>
        <w:jc w:val="center"/>
        <w:rPr>
          <w:rFonts w:ascii="Times New Roman" w:hAnsi="Times New Roman" w:cs="Times New Roman"/>
          <w:sz w:val="24"/>
          <w:szCs w:val="24"/>
        </w:rPr>
      </w:pPr>
    </w:p>
    <w:p w:rsidR="002B03A7" w:rsidRPr="00C1144A" w:rsidRDefault="002B03A7" w:rsidP="00EA0DA8">
      <w:pPr>
        <w:spacing w:line="480" w:lineRule="auto"/>
        <w:jc w:val="center"/>
        <w:rPr>
          <w:rFonts w:ascii="Times New Roman" w:hAnsi="Times New Roman" w:cs="Times New Roman"/>
          <w:sz w:val="24"/>
          <w:szCs w:val="24"/>
        </w:rPr>
      </w:pPr>
    </w:p>
    <w:p w:rsidR="002B03A7" w:rsidRPr="00C1144A" w:rsidRDefault="002B03A7" w:rsidP="00EA0DA8">
      <w:pPr>
        <w:spacing w:line="480" w:lineRule="auto"/>
        <w:jc w:val="center"/>
        <w:rPr>
          <w:rFonts w:ascii="Times New Roman" w:hAnsi="Times New Roman" w:cs="Times New Roman"/>
          <w:sz w:val="24"/>
          <w:szCs w:val="24"/>
        </w:rPr>
      </w:pPr>
    </w:p>
    <w:p w:rsidR="002B03A7" w:rsidRPr="00C1144A" w:rsidRDefault="002B03A7" w:rsidP="00EA0DA8">
      <w:pPr>
        <w:spacing w:line="480" w:lineRule="auto"/>
        <w:jc w:val="center"/>
        <w:rPr>
          <w:rFonts w:ascii="Times New Roman" w:hAnsi="Times New Roman" w:cs="Times New Roman"/>
          <w:sz w:val="24"/>
          <w:szCs w:val="24"/>
        </w:rPr>
      </w:pPr>
    </w:p>
    <w:p w:rsidR="002B03A7" w:rsidRPr="00C1144A" w:rsidRDefault="002B03A7" w:rsidP="00EA0DA8">
      <w:pPr>
        <w:spacing w:line="480" w:lineRule="auto"/>
        <w:jc w:val="center"/>
        <w:rPr>
          <w:rFonts w:ascii="Times New Roman" w:hAnsi="Times New Roman" w:cs="Times New Roman"/>
          <w:sz w:val="24"/>
          <w:szCs w:val="24"/>
        </w:rPr>
      </w:pPr>
    </w:p>
    <w:p w:rsidR="002B03A7" w:rsidRPr="00C1144A" w:rsidRDefault="002B03A7" w:rsidP="00EA0DA8">
      <w:pPr>
        <w:spacing w:line="480" w:lineRule="auto"/>
        <w:jc w:val="center"/>
        <w:rPr>
          <w:rFonts w:ascii="Times New Roman" w:hAnsi="Times New Roman" w:cs="Times New Roman"/>
          <w:sz w:val="24"/>
          <w:szCs w:val="24"/>
        </w:rPr>
      </w:pPr>
    </w:p>
    <w:p w:rsidR="002B03A7" w:rsidRPr="00C1144A" w:rsidRDefault="002B03A7" w:rsidP="00EA0DA8">
      <w:pPr>
        <w:spacing w:line="480" w:lineRule="auto"/>
        <w:jc w:val="center"/>
        <w:rPr>
          <w:rFonts w:ascii="Times New Roman" w:hAnsi="Times New Roman" w:cs="Times New Roman"/>
          <w:sz w:val="24"/>
          <w:szCs w:val="24"/>
        </w:rPr>
      </w:pPr>
    </w:p>
    <w:p w:rsidR="002B03A7" w:rsidRPr="00C1144A" w:rsidRDefault="002B03A7" w:rsidP="00EA0DA8">
      <w:pPr>
        <w:spacing w:line="480" w:lineRule="auto"/>
        <w:jc w:val="center"/>
        <w:rPr>
          <w:rFonts w:ascii="Times New Roman" w:hAnsi="Times New Roman" w:cs="Times New Roman"/>
          <w:sz w:val="24"/>
          <w:szCs w:val="24"/>
        </w:rPr>
      </w:pPr>
    </w:p>
    <w:p w:rsidR="002B03A7" w:rsidRPr="00C1144A" w:rsidRDefault="002B03A7" w:rsidP="002E2037">
      <w:pPr>
        <w:spacing w:line="480" w:lineRule="auto"/>
        <w:rPr>
          <w:rFonts w:ascii="Times New Roman" w:hAnsi="Times New Roman" w:cs="Times New Roman"/>
          <w:sz w:val="24"/>
          <w:szCs w:val="24"/>
        </w:rPr>
      </w:pPr>
    </w:p>
    <w:p w:rsidR="002B03A7" w:rsidRPr="00C1144A" w:rsidRDefault="002B03A7" w:rsidP="002B03A7">
      <w:pPr>
        <w:spacing w:line="480" w:lineRule="auto"/>
        <w:jc w:val="center"/>
        <w:rPr>
          <w:rFonts w:ascii="Times New Roman" w:hAnsi="Times New Roman" w:cs="Times New Roman"/>
          <w:sz w:val="24"/>
          <w:szCs w:val="24"/>
        </w:rPr>
      </w:pPr>
      <w:r w:rsidRPr="00C1144A">
        <w:rPr>
          <w:rFonts w:ascii="Times New Roman" w:hAnsi="Times New Roman" w:cs="Times New Roman"/>
          <w:sz w:val="24"/>
          <w:szCs w:val="24"/>
        </w:rPr>
        <w:lastRenderedPageBreak/>
        <w:t>The Chemistry of Natural Water</w:t>
      </w:r>
    </w:p>
    <w:p w:rsidR="00CF046E" w:rsidRPr="00C1144A" w:rsidRDefault="00313563" w:rsidP="002E2037">
      <w:pPr>
        <w:spacing w:line="480" w:lineRule="auto"/>
        <w:jc w:val="center"/>
        <w:rPr>
          <w:rFonts w:ascii="Times New Roman" w:hAnsi="Times New Roman" w:cs="Times New Roman"/>
          <w:b/>
          <w:sz w:val="24"/>
          <w:szCs w:val="24"/>
        </w:rPr>
      </w:pPr>
      <w:r w:rsidRPr="00C1144A">
        <w:rPr>
          <w:rFonts w:ascii="Times New Roman" w:hAnsi="Times New Roman" w:cs="Times New Roman"/>
          <w:b/>
          <w:sz w:val="24"/>
          <w:szCs w:val="24"/>
        </w:rPr>
        <w:t>Introduction</w:t>
      </w:r>
    </w:p>
    <w:p w:rsidR="00B373A4" w:rsidRPr="0028395B" w:rsidRDefault="000E6C65" w:rsidP="0028395B">
      <w:pPr>
        <w:spacing w:line="480" w:lineRule="auto"/>
        <w:ind w:firstLine="720"/>
        <w:rPr>
          <w:rFonts w:ascii="Times New Roman" w:hAnsi="Times New Roman" w:cs="Times New Roman"/>
          <w:sz w:val="24"/>
          <w:szCs w:val="24"/>
        </w:rPr>
      </w:pPr>
      <w:r w:rsidRPr="00C1144A">
        <w:rPr>
          <w:rFonts w:ascii="Times New Roman" w:hAnsi="Times New Roman" w:cs="Times New Roman"/>
          <w:sz w:val="24"/>
          <w:szCs w:val="24"/>
        </w:rPr>
        <w:t xml:space="preserve">Water hardness defines the concentration of </w:t>
      </w:r>
      <w:r w:rsidR="003C1064" w:rsidRPr="00C1144A">
        <w:rPr>
          <w:rFonts w:ascii="Times New Roman" w:hAnsi="Times New Roman" w:cs="Times New Roman"/>
          <w:sz w:val="24"/>
          <w:szCs w:val="24"/>
        </w:rPr>
        <w:t>divalent</w:t>
      </w:r>
      <w:r w:rsidRPr="00C1144A">
        <w:rPr>
          <w:rFonts w:ascii="Times New Roman" w:hAnsi="Times New Roman" w:cs="Times New Roman"/>
          <w:sz w:val="24"/>
          <w:szCs w:val="24"/>
        </w:rPr>
        <w:t xml:space="preserve"> cations present in a given sample of water.</w:t>
      </w:r>
      <w:r w:rsidR="003C1064" w:rsidRPr="00C1144A">
        <w:rPr>
          <w:rFonts w:ascii="Times New Roman" w:hAnsi="Times New Roman" w:cs="Times New Roman"/>
          <w:sz w:val="24"/>
          <w:szCs w:val="24"/>
        </w:rPr>
        <w:t xml:space="preserve"> </w:t>
      </w:r>
      <w:r w:rsidR="00D45D8C" w:rsidRPr="00C1144A">
        <w:rPr>
          <w:rFonts w:ascii="Times New Roman" w:hAnsi="Times New Roman" w:cs="Times New Roman"/>
          <w:sz w:val="24"/>
          <w:szCs w:val="24"/>
        </w:rPr>
        <w:t>Apparently</w:t>
      </w:r>
      <w:r w:rsidR="003C1064" w:rsidRPr="00C1144A">
        <w:rPr>
          <w:rFonts w:ascii="Times New Roman" w:hAnsi="Times New Roman" w:cs="Times New Roman"/>
          <w:sz w:val="24"/>
          <w:szCs w:val="24"/>
        </w:rPr>
        <w:t xml:space="preserve">, hard water </w:t>
      </w:r>
      <w:r w:rsidR="003C1064" w:rsidRPr="00C1144A">
        <w:rPr>
          <w:rFonts w:ascii="Times New Roman" w:hAnsi="Times New Roman" w:cs="Times New Roman"/>
          <w:noProof/>
          <w:sz w:val="24"/>
          <w:szCs w:val="24"/>
        </w:rPr>
        <w:t>contai</w:t>
      </w:r>
      <w:r w:rsidR="00CF0D00" w:rsidRPr="00C1144A">
        <w:rPr>
          <w:rFonts w:ascii="Times New Roman" w:hAnsi="Times New Roman" w:cs="Times New Roman"/>
          <w:noProof/>
          <w:sz w:val="24"/>
          <w:szCs w:val="24"/>
        </w:rPr>
        <w:t>n</w:t>
      </w:r>
      <w:r w:rsidR="00D72A8D" w:rsidRPr="00C1144A">
        <w:rPr>
          <w:rFonts w:ascii="Times New Roman" w:hAnsi="Times New Roman" w:cs="Times New Roman"/>
          <w:noProof/>
          <w:sz w:val="24"/>
          <w:szCs w:val="24"/>
        </w:rPr>
        <w:t>s</w:t>
      </w:r>
      <w:r w:rsidR="00CF0D00" w:rsidRPr="00C1144A">
        <w:rPr>
          <w:rFonts w:ascii="Times New Roman" w:hAnsi="Times New Roman" w:cs="Times New Roman"/>
          <w:sz w:val="24"/>
          <w:szCs w:val="24"/>
        </w:rPr>
        <w:t xml:space="preserve"> a higher concentration of </w:t>
      </w:r>
      <w:r w:rsidR="003C1064" w:rsidRPr="00C1144A">
        <w:rPr>
          <w:rFonts w:ascii="Times New Roman" w:hAnsi="Times New Roman" w:cs="Times New Roman"/>
          <w:sz w:val="24"/>
          <w:szCs w:val="24"/>
        </w:rPr>
        <w:t xml:space="preserve">divalent cations compared to </w:t>
      </w:r>
      <w:r w:rsidR="00D45D8C" w:rsidRPr="00C1144A">
        <w:rPr>
          <w:rFonts w:ascii="Times New Roman" w:hAnsi="Times New Roman" w:cs="Times New Roman"/>
          <w:sz w:val="24"/>
          <w:szCs w:val="24"/>
        </w:rPr>
        <w:t xml:space="preserve">soft water. </w:t>
      </w:r>
      <w:r w:rsidR="00CF0D00" w:rsidRPr="00C1144A">
        <w:rPr>
          <w:rFonts w:ascii="Times New Roman" w:hAnsi="Times New Roman" w:cs="Times New Roman"/>
          <w:sz w:val="24"/>
          <w:szCs w:val="24"/>
        </w:rPr>
        <w:t>Notably</w:t>
      </w:r>
      <w:r w:rsidR="009F359C" w:rsidRPr="00C1144A">
        <w:rPr>
          <w:rFonts w:ascii="Times New Roman" w:hAnsi="Times New Roman" w:cs="Times New Roman"/>
          <w:sz w:val="24"/>
          <w:szCs w:val="24"/>
        </w:rPr>
        <w:t xml:space="preserve">, water </w:t>
      </w:r>
      <w:r w:rsidR="009F359C" w:rsidRPr="00C1144A">
        <w:rPr>
          <w:rFonts w:ascii="Times New Roman" w:hAnsi="Times New Roman" w:cs="Times New Roman"/>
          <w:noProof/>
          <w:sz w:val="24"/>
          <w:szCs w:val="24"/>
        </w:rPr>
        <w:t>pas</w:t>
      </w:r>
      <w:r w:rsidR="00D72A8D" w:rsidRPr="00C1144A">
        <w:rPr>
          <w:rFonts w:ascii="Times New Roman" w:hAnsi="Times New Roman" w:cs="Times New Roman"/>
          <w:noProof/>
          <w:sz w:val="24"/>
          <w:szCs w:val="24"/>
        </w:rPr>
        <w:t>se</w:t>
      </w:r>
      <w:r w:rsidR="009F359C" w:rsidRPr="00C1144A">
        <w:rPr>
          <w:rFonts w:ascii="Times New Roman" w:hAnsi="Times New Roman" w:cs="Times New Roman"/>
          <w:noProof/>
          <w:sz w:val="24"/>
          <w:szCs w:val="24"/>
        </w:rPr>
        <w:t>s</w:t>
      </w:r>
      <w:r w:rsidR="009F359C" w:rsidRPr="00C1144A">
        <w:rPr>
          <w:rFonts w:ascii="Times New Roman" w:hAnsi="Times New Roman" w:cs="Times New Roman"/>
          <w:sz w:val="24"/>
          <w:szCs w:val="24"/>
        </w:rPr>
        <w:t xml:space="preserve"> t</w:t>
      </w:r>
      <w:r w:rsidR="0028395B">
        <w:rPr>
          <w:rFonts w:ascii="Times New Roman" w:hAnsi="Times New Roman" w:cs="Times New Roman"/>
          <w:sz w:val="24"/>
          <w:szCs w:val="24"/>
        </w:rPr>
        <w:t>hrough different minerals as it</w:t>
      </w:r>
      <w:r w:rsidR="009F359C" w:rsidRPr="00C1144A">
        <w:rPr>
          <w:rFonts w:ascii="Times New Roman" w:hAnsi="Times New Roman" w:cs="Times New Roman"/>
          <w:sz w:val="24"/>
          <w:szCs w:val="24"/>
        </w:rPr>
        <w:t xml:space="preserve"> meander</w:t>
      </w:r>
      <w:r w:rsidR="0028395B">
        <w:rPr>
          <w:rFonts w:ascii="Times New Roman" w:hAnsi="Times New Roman" w:cs="Times New Roman"/>
          <w:sz w:val="24"/>
          <w:szCs w:val="24"/>
        </w:rPr>
        <w:t>s its</w:t>
      </w:r>
      <w:r w:rsidR="009F359C" w:rsidRPr="00C1144A">
        <w:rPr>
          <w:rFonts w:ascii="Times New Roman" w:hAnsi="Times New Roman" w:cs="Times New Roman"/>
          <w:sz w:val="24"/>
          <w:szCs w:val="24"/>
        </w:rPr>
        <w:t xml:space="preserve"> way downstream towards a lake</w:t>
      </w:r>
      <w:r w:rsidR="00860894" w:rsidRPr="00C1144A">
        <w:rPr>
          <w:rFonts w:ascii="Times New Roman" w:hAnsi="Times New Roman" w:cs="Times New Roman"/>
          <w:sz w:val="24"/>
          <w:szCs w:val="24"/>
        </w:rPr>
        <w:t>, sea</w:t>
      </w:r>
      <w:r w:rsidR="0028395B">
        <w:rPr>
          <w:rFonts w:ascii="Times New Roman" w:hAnsi="Times New Roman" w:cs="Times New Roman"/>
          <w:sz w:val="24"/>
          <w:szCs w:val="24"/>
        </w:rPr>
        <w:t>,</w:t>
      </w:r>
      <w:r w:rsidR="00860894" w:rsidRPr="00C1144A">
        <w:rPr>
          <w:rFonts w:ascii="Times New Roman" w:hAnsi="Times New Roman" w:cs="Times New Roman"/>
          <w:sz w:val="24"/>
          <w:szCs w:val="24"/>
        </w:rPr>
        <w:t xml:space="preserve"> or ocean</w:t>
      </w:r>
      <w:r w:rsidR="0028395B">
        <w:rPr>
          <w:rFonts w:ascii="Times New Roman" w:hAnsi="Times New Roman" w:cs="Times New Roman"/>
          <w:sz w:val="24"/>
          <w:szCs w:val="24"/>
        </w:rPr>
        <w:t xml:space="preserve"> and in the process, </w:t>
      </w:r>
      <w:r w:rsidR="007C72F8" w:rsidRPr="00C1144A">
        <w:rPr>
          <w:rFonts w:ascii="Times New Roman" w:hAnsi="Times New Roman" w:cs="Times New Roman"/>
          <w:sz w:val="24"/>
          <w:szCs w:val="24"/>
        </w:rPr>
        <w:t>dissolve</w:t>
      </w:r>
      <w:r w:rsidR="0028395B">
        <w:rPr>
          <w:rFonts w:ascii="Times New Roman" w:hAnsi="Times New Roman" w:cs="Times New Roman"/>
          <w:sz w:val="24"/>
          <w:szCs w:val="24"/>
        </w:rPr>
        <w:t>s</w:t>
      </w:r>
      <w:r w:rsidR="007C72F8" w:rsidRPr="00C1144A">
        <w:rPr>
          <w:rFonts w:ascii="Times New Roman" w:hAnsi="Times New Roman" w:cs="Times New Roman"/>
          <w:sz w:val="24"/>
          <w:szCs w:val="24"/>
        </w:rPr>
        <w:t xml:space="preserve"> </w:t>
      </w:r>
      <w:r w:rsidR="00D72A8D" w:rsidRPr="00C1144A">
        <w:rPr>
          <w:rFonts w:ascii="Times New Roman" w:hAnsi="Times New Roman" w:cs="Times New Roman"/>
          <w:noProof/>
          <w:sz w:val="24"/>
          <w:szCs w:val="24"/>
        </w:rPr>
        <w:t>various</w:t>
      </w:r>
      <w:r w:rsidR="00860894" w:rsidRPr="00C1144A">
        <w:rPr>
          <w:rFonts w:ascii="Times New Roman" w:hAnsi="Times New Roman" w:cs="Times New Roman"/>
          <w:sz w:val="24"/>
          <w:szCs w:val="24"/>
        </w:rPr>
        <w:t xml:space="preserve"> mi</w:t>
      </w:r>
      <w:r w:rsidR="0028395B">
        <w:rPr>
          <w:rFonts w:ascii="Times New Roman" w:hAnsi="Times New Roman" w:cs="Times New Roman"/>
          <w:sz w:val="24"/>
          <w:szCs w:val="24"/>
        </w:rPr>
        <w:t xml:space="preserve">nerals, thus </w:t>
      </w:r>
      <w:r w:rsidR="007C72F8" w:rsidRPr="00C1144A">
        <w:rPr>
          <w:rFonts w:ascii="Times New Roman" w:hAnsi="Times New Roman" w:cs="Times New Roman"/>
          <w:sz w:val="24"/>
          <w:szCs w:val="24"/>
        </w:rPr>
        <w:t>obtaining its hardness</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Serensits</w:t>
      </w:r>
      <w:r w:rsidR="00C1144A">
        <w:rPr>
          <w:rFonts w:ascii="Times New Roman" w:hAnsi="Times New Roman" w:cs="Times New Roman"/>
          <w:color w:val="222222"/>
          <w:sz w:val="24"/>
          <w:szCs w:val="24"/>
          <w:shd w:val="clear" w:color="auto" w:fill="FFFFFF"/>
        </w:rPr>
        <w:t xml:space="preserve"> ET AL., 2014)</w:t>
      </w:r>
      <w:r w:rsidR="007C72F8" w:rsidRPr="00C1144A">
        <w:rPr>
          <w:rFonts w:ascii="Times New Roman" w:hAnsi="Times New Roman" w:cs="Times New Roman"/>
          <w:sz w:val="24"/>
          <w:szCs w:val="24"/>
        </w:rPr>
        <w:t>. Specifically, this explains the fact</w:t>
      </w:r>
      <w:r w:rsidR="00860894" w:rsidRPr="00C1144A">
        <w:rPr>
          <w:rFonts w:ascii="Times New Roman" w:hAnsi="Times New Roman" w:cs="Times New Roman"/>
          <w:sz w:val="24"/>
          <w:szCs w:val="24"/>
        </w:rPr>
        <w:t xml:space="preserve"> that water hardness increases as water flow downstream.</w:t>
      </w:r>
      <w:r w:rsidR="00F26727" w:rsidRPr="00C1144A">
        <w:rPr>
          <w:rFonts w:ascii="Times New Roman" w:hAnsi="Times New Roman" w:cs="Times New Roman"/>
          <w:sz w:val="24"/>
          <w:szCs w:val="24"/>
        </w:rPr>
        <w:t xml:space="preserve"> Magnesium ions and calcium ions are the most common diva</w:t>
      </w:r>
      <w:r w:rsidR="00B373A4" w:rsidRPr="00C1144A">
        <w:rPr>
          <w:rFonts w:ascii="Times New Roman" w:hAnsi="Times New Roman" w:cs="Times New Roman"/>
          <w:sz w:val="24"/>
          <w:szCs w:val="24"/>
        </w:rPr>
        <w:t>lent cations that influence water harness a great deal.</w:t>
      </w:r>
      <w:r w:rsidR="0028395B">
        <w:rPr>
          <w:rFonts w:ascii="Times New Roman" w:hAnsi="Times New Roman" w:cs="Times New Roman"/>
          <w:sz w:val="24"/>
          <w:szCs w:val="24"/>
        </w:rPr>
        <w:t xml:space="preserve"> </w:t>
      </w:r>
      <w:r w:rsidR="00A83974" w:rsidRPr="00C1144A">
        <w:rPr>
          <w:rFonts w:ascii="Times New Roman" w:hAnsi="Times New Roman" w:cs="Times New Roman"/>
          <w:sz w:val="24"/>
          <w:szCs w:val="24"/>
        </w:rPr>
        <w:t>Research shows that</w:t>
      </w:r>
      <w:r w:rsidR="0028395B">
        <w:rPr>
          <w:rFonts w:ascii="Times New Roman" w:hAnsi="Times New Roman" w:cs="Times New Roman"/>
          <w:sz w:val="24"/>
          <w:szCs w:val="24"/>
        </w:rPr>
        <w:t xml:space="preserve"> the</w:t>
      </w:r>
      <w:r w:rsidR="00A83974" w:rsidRPr="00C1144A">
        <w:rPr>
          <w:rFonts w:ascii="Times New Roman" w:hAnsi="Times New Roman" w:cs="Times New Roman"/>
          <w:sz w:val="24"/>
          <w:szCs w:val="24"/>
        </w:rPr>
        <w:t xml:space="preserve"> consumpt</w:t>
      </w:r>
      <w:r w:rsidR="000C1732" w:rsidRPr="00C1144A">
        <w:rPr>
          <w:rFonts w:ascii="Times New Roman" w:hAnsi="Times New Roman" w:cs="Times New Roman"/>
          <w:sz w:val="24"/>
          <w:szCs w:val="24"/>
        </w:rPr>
        <w:t>ion of hard water do</w:t>
      </w:r>
      <w:r w:rsidR="0028395B">
        <w:rPr>
          <w:rFonts w:ascii="Times New Roman" w:hAnsi="Times New Roman" w:cs="Times New Roman"/>
          <w:sz w:val="24"/>
          <w:szCs w:val="24"/>
        </w:rPr>
        <w:t>es</w:t>
      </w:r>
      <w:r w:rsidR="000C1732" w:rsidRPr="00C1144A">
        <w:rPr>
          <w:rFonts w:ascii="Times New Roman" w:hAnsi="Times New Roman" w:cs="Times New Roman"/>
          <w:sz w:val="24"/>
          <w:szCs w:val="24"/>
        </w:rPr>
        <w:t xml:space="preserve"> not pose any risk </w:t>
      </w:r>
      <w:r w:rsidR="000C1732" w:rsidRPr="00C1144A">
        <w:rPr>
          <w:rFonts w:ascii="Times New Roman" w:hAnsi="Times New Roman" w:cs="Times New Roman"/>
          <w:noProof/>
          <w:sz w:val="24"/>
          <w:szCs w:val="24"/>
        </w:rPr>
        <w:t>but</w:t>
      </w:r>
      <w:r w:rsidR="00D72A8D" w:rsidRPr="00C1144A">
        <w:rPr>
          <w:rFonts w:ascii="Times New Roman" w:hAnsi="Times New Roman" w:cs="Times New Roman"/>
          <w:noProof/>
          <w:sz w:val="24"/>
          <w:szCs w:val="24"/>
        </w:rPr>
        <w:t>, in fact,</w:t>
      </w:r>
      <w:r w:rsidR="000C1732" w:rsidRPr="00C1144A">
        <w:rPr>
          <w:rFonts w:ascii="Times New Roman" w:hAnsi="Times New Roman" w:cs="Times New Roman"/>
          <w:sz w:val="24"/>
          <w:szCs w:val="24"/>
        </w:rPr>
        <w:t xml:space="preserve"> </w:t>
      </w:r>
      <w:r w:rsidR="000C1732" w:rsidRPr="00EA59C6">
        <w:rPr>
          <w:rFonts w:ascii="Times New Roman" w:hAnsi="Times New Roman" w:cs="Times New Roman"/>
          <w:noProof/>
          <w:sz w:val="24"/>
          <w:szCs w:val="24"/>
        </w:rPr>
        <w:t>boost</w:t>
      </w:r>
      <w:r w:rsidR="0028395B" w:rsidRPr="00EA59C6">
        <w:rPr>
          <w:rFonts w:ascii="Times New Roman" w:hAnsi="Times New Roman" w:cs="Times New Roman"/>
          <w:noProof/>
          <w:sz w:val="24"/>
          <w:szCs w:val="24"/>
        </w:rPr>
        <w:t>s</w:t>
      </w:r>
      <w:r w:rsidR="000C1732" w:rsidRPr="00C1144A">
        <w:rPr>
          <w:rFonts w:ascii="Times New Roman" w:hAnsi="Times New Roman" w:cs="Times New Roman"/>
          <w:sz w:val="24"/>
          <w:szCs w:val="24"/>
        </w:rPr>
        <w:t xml:space="preserve"> mineral supply that is</w:t>
      </w:r>
      <w:r w:rsidR="00AF66C2" w:rsidRPr="00C1144A">
        <w:rPr>
          <w:rFonts w:ascii="Times New Roman" w:hAnsi="Times New Roman" w:cs="Times New Roman"/>
          <w:sz w:val="24"/>
          <w:szCs w:val="24"/>
        </w:rPr>
        <w:t xml:space="preserve"> </w:t>
      </w:r>
      <w:r w:rsidR="00AF66C2" w:rsidRPr="00C1144A">
        <w:rPr>
          <w:rFonts w:ascii="Times New Roman" w:hAnsi="Times New Roman" w:cs="Times New Roman"/>
          <w:noProof/>
          <w:sz w:val="24"/>
          <w:szCs w:val="24"/>
        </w:rPr>
        <w:t xml:space="preserve">necessary </w:t>
      </w:r>
      <w:r w:rsidR="00D72A8D" w:rsidRPr="00C1144A">
        <w:rPr>
          <w:rFonts w:ascii="Times New Roman" w:hAnsi="Times New Roman" w:cs="Times New Roman"/>
          <w:noProof/>
          <w:sz w:val="24"/>
          <w:szCs w:val="24"/>
        </w:rPr>
        <w:t>for</w:t>
      </w:r>
      <w:r w:rsidR="00AF66C2" w:rsidRPr="00C1144A">
        <w:rPr>
          <w:rFonts w:ascii="Times New Roman" w:hAnsi="Times New Roman" w:cs="Times New Roman"/>
          <w:sz w:val="24"/>
          <w:szCs w:val="24"/>
        </w:rPr>
        <w:t xml:space="preserve"> </w:t>
      </w:r>
      <w:r w:rsidR="00AF66C2" w:rsidRPr="00C1144A">
        <w:rPr>
          <w:rFonts w:ascii="Times New Roman" w:hAnsi="Times New Roman" w:cs="Times New Roman"/>
          <w:noProof/>
          <w:sz w:val="24"/>
          <w:szCs w:val="24"/>
        </w:rPr>
        <w:t>human</w:t>
      </w:r>
      <w:r w:rsidR="00AF66C2" w:rsidRPr="00C1144A">
        <w:rPr>
          <w:rFonts w:ascii="Times New Roman" w:hAnsi="Times New Roman" w:cs="Times New Roman"/>
          <w:sz w:val="24"/>
          <w:szCs w:val="24"/>
        </w:rPr>
        <w:t xml:space="preserve"> diet</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Ramya</w:t>
      </w:r>
      <w:r w:rsidR="00C1144A">
        <w:rPr>
          <w:rFonts w:ascii="Times New Roman" w:hAnsi="Times New Roman" w:cs="Times New Roman"/>
          <w:color w:val="222222"/>
          <w:sz w:val="24"/>
          <w:szCs w:val="24"/>
          <w:shd w:val="clear" w:color="auto" w:fill="FFFFFF"/>
        </w:rPr>
        <w:t xml:space="preserve"> ET AL., 2015)</w:t>
      </w:r>
      <w:r w:rsidR="000C1732" w:rsidRPr="00C1144A">
        <w:rPr>
          <w:rFonts w:ascii="Times New Roman" w:hAnsi="Times New Roman" w:cs="Times New Roman"/>
          <w:sz w:val="24"/>
          <w:szCs w:val="24"/>
        </w:rPr>
        <w:t>.</w:t>
      </w:r>
      <w:r w:rsidR="00AF66C2" w:rsidRPr="00C1144A">
        <w:rPr>
          <w:rFonts w:ascii="Times New Roman" w:hAnsi="Times New Roman" w:cs="Times New Roman"/>
          <w:sz w:val="24"/>
          <w:szCs w:val="24"/>
        </w:rPr>
        <w:t xml:space="preserve"> However, hard water present</w:t>
      </w:r>
      <w:r w:rsidR="0028395B">
        <w:rPr>
          <w:rFonts w:ascii="Times New Roman" w:hAnsi="Times New Roman" w:cs="Times New Roman"/>
          <w:sz w:val="24"/>
          <w:szCs w:val="24"/>
        </w:rPr>
        <w:t>s</w:t>
      </w:r>
      <w:r w:rsidR="00D72A8D" w:rsidRPr="00C1144A">
        <w:rPr>
          <w:rFonts w:ascii="Times New Roman" w:hAnsi="Times New Roman" w:cs="Times New Roman"/>
          <w:sz w:val="24"/>
          <w:szCs w:val="24"/>
        </w:rPr>
        <w:t xml:space="preserve"> a</w:t>
      </w:r>
      <w:r w:rsidR="00AF66C2" w:rsidRPr="00C1144A">
        <w:rPr>
          <w:rFonts w:ascii="Times New Roman" w:hAnsi="Times New Roman" w:cs="Times New Roman"/>
          <w:sz w:val="24"/>
          <w:szCs w:val="24"/>
        </w:rPr>
        <w:t xml:space="preserve"> </w:t>
      </w:r>
      <w:r w:rsidR="00AF66C2" w:rsidRPr="00C1144A">
        <w:rPr>
          <w:rFonts w:ascii="Times New Roman" w:hAnsi="Times New Roman" w:cs="Times New Roman"/>
          <w:noProof/>
          <w:sz w:val="24"/>
          <w:szCs w:val="24"/>
        </w:rPr>
        <w:t>dangerou</w:t>
      </w:r>
      <w:r w:rsidR="009D4DE5" w:rsidRPr="00C1144A">
        <w:rPr>
          <w:rFonts w:ascii="Times New Roman" w:hAnsi="Times New Roman" w:cs="Times New Roman"/>
          <w:noProof/>
          <w:sz w:val="24"/>
          <w:szCs w:val="24"/>
        </w:rPr>
        <w:t>s</w:t>
      </w:r>
      <w:r w:rsidR="009D4DE5" w:rsidRPr="00C1144A">
        <w:rPr>
          <w:rFonts w:ascii="Times New Roman" w:hAnsi="Times New Roman" w:cs="Times New Roman"/>
          <w:sz w:val="24"/>
          <w:szCs w:val="24"/>
        </w:rPr>
        <w:t xml:space="preserve"> risk to industries since when they </w:t>
      </w:r>
      <w:r w:rsidR="009D4DE5" w:rsidRPr="00C1144A">
        <w:rPr>
          <w:rFonts w:ascii="Times New Roman" w:hAnsi="Times New Roman" w:cs="Times New Roman"/>
          <w:noProof/>
          <w:sz w:val="24"/>
          <w:szCs w:val="24"/>
        </w:rPr>
        <w:t>exposed</w:t>
      </w:r>
      <w:r w:rsidR="009D4DE5" w:rsidRPr="00C1144A">
        <w:rPr>
          <w:rFonts w:ascii="Times New Roman" w:hAnsi="Times New Roman" w:cs="Times New Roman"/>
          <w:sz w:val="24"/>
          <w:szCs w:val="24"/>
        </w:rPr>
        <w:t xml:space="preserve"> t</w:t>
      </w:r>
      <w:r w:rsidR="0028395B">
        <w:rPr>
          <w:rFonts w:ascii="Times New Roman" w:hAnsi="Times New Roman" w:cs="Times New Roman"/>
          <w:sz w:val="24"/>
          <w:szCs w:val="24"/>
        </w:rPr>
        <w:t xml:space="preserve">o elevated temperatures, it </w:t>
      </w:r>
      <w:r w:rsidR="00260E53" w:rsidRPr="00C1144A">
        <w:rPr>
          <w:rFonts w:ascii="Times New Roman" w:hAnsi="Times New Roman" w:cs="Times New Roman"/>
          <w:sz w:val="24"/>
          <w:szCs w:val="24"/>
        </w:rPr>
        <w:t>vaporize</w:t>
      </w:r>
      <w:r w:rsidR="007D0059">
        <w:rPr>
          <w:rFonts w:ascii="Times New Roman" w:hAnsi="Times New Roman" w:cs="Times New Roman"/>
          <w:sz w:val="24"/>
          <w:szCs w:val="24"/>
        </w:rPr>
        <w:t>s, hence</w:t>
      </w:r>
      <w:r w:rsidR="00424319" w:rsidRPr="00C1144A">
        <w:rPr>
          <w:rFonts w:ascii="Times New Roman" w:hAnsi="Times New Roman" w:cs="Times New Roman"/>
          <w:sz w:val="24"/>
          <w:szCs w:val="24"/>
        </w:rPr>
        <w:t xml:space="preserve"> form</w:t>
      </w:r>
      <w:r w:rsidR="00260E53" w:rsidRPr="00C1144A">
        <w:rPr>
          <w:rFonts w:ascii="Times New Roman" w:hAnsi="Times New Roman" w:cs="Times New Roman"/>
          <w:sz w:val="24"/>
          <w:szCs w:val="24"/>
        </w:rPr>
        <w:t xml:space="preserve">ing a residue </w:t>
      </w:r>
      <w:r w:rsidR="00424319" w:rsidRPr="00C1144A">
        <w:rPr>
          <w:rFonts w:ascii="Times New Roman" w:hAnsi="Times New Roman" w:cs="Times New Roman"/>
          <w:sz w:val="24"/>
          <w:szCs w:val="24"/>
        </w:rPr>
        <w:t xml:space="preserve">known as </w:t>
      </w:r>
      <w:r w:rsidR="007D0059">
        <w:rPr>
          <w:rFonts w:ascii="Times New Roman" w:hAnsi="Times New Roman" w:cs="Times New Roman"/>
          <w:sz w:val="24"/>
          <w:szCs w:val="24"/>
        </w:rPr>
        <w:t xml:space="preserve">a </w:t>
      </w:r>
      <w:r w:rsidR="00424319" w:rsidRPr="00C1144A">
        <w:rPr>
          <w:rFonts w:ascii="Times New Roman" w:hAnsi="Times New Roman" w:cs="Times New Roman"/>
          <w:sz w:val="24"/>
          <w:szCs w:val="24"/>
        </w:rPr>
        <w:t xml:space="preserve">scale. </w:t>
      </w:r>
      <w:r w:rsidR="0030638A" w:rsidRPr="00C1144A">
        <w:rPr>
          <w:rFonts w:ascii="Times New Roman" w:hAnsi="Times New Roman" w:cs="Times New Roman"/>
          <w:sz w:val="24"/>
          <w:szCs w:val="24"/>
        </w:rPr>
        <w:t xml:space="preserve">If this </w:t>
      </w:r>
      <w:r w:rsidR="0030638A" w:rsidRPr="00EA59C6">
        <w:rPr>
          <w:rFonts w:ascii="Times New Roman" w:hAnsi="Times New Roman" w:cs="Times New Roman"/>
          <w:noProof/>
          <w:sz w:val="24"/>
          <w:szCs w:val="24"/>
        </w:rPr>
        <w:t>solid</w:t>
      </w:r>
      <w:r w:rsidR="0030638A" w:rsidRPr="00C1144A">
        <w:rPr>
          <w:rFonts w:ascii="Times New Roman" w:hAnsi="Times New Roman" w:cs="Times New Roman"/>
          <w:sz w:val="24"/>
          <w:szCs w:val="24"/>
        </w:rPr>
        <w:t xml:space="preserve"> scale </w:t>
      </w:r>
      <w:r w:rsidR="0030638A" w:rsidRPr="00EA59C6">
        <w:rPr>
          <w:rFonts w:ascii="Times New Roman" w:hAnsi="Times New Roman" w:cs="Times New Roman"/>
          <w:noProof/>
          <w:sz w:val="24"/>
          <w:szCs w:val="24"/>
        </w:rPr>
        <w:t>is formed</w:t>
      </w:r>
      <w:r w:rsidR="0030638A" w:rsidRPr="00C1144A">
        <w:rPr>
          <w:rFonts w:ascii="Times New Roman" w:hAnsi="Times New Roman" w:cs="Times New Roman"/>
          <w:sz w:val="24"/>
          <w:szCs w:val="24"/>
        </w:rPr>
        <w:t xml:space="preserve"> in </w:t>
      </w:r>
      <w:r w:rsidR="000809FA" w:rsidRPr="00C1144A">
        <w:rPr>
          <w:rFonts w:ascii="Times New Roman" w:hAnsi="Times New Roman" w:cs="Times New Roman"/>
          <w:sz w:val="24"/>
          <w:szCs w:val="24"/>
        </w:rPr>
        <w:t xml:space="preserve">pipes, </w:t>
      </w:r>
      <w:r w:rsidR="00531D48" w:rsidRPr="00C1144A">
        <w:rPr>
          <w:rFonts w:ascii="Times New Roman" w:hAnsi="Times New Roman" w:cs="Times New Roman"/>
          <w:sz w:val="24"/>
          <w:szCs w:val="24"/>
        </w:rPr>
        <w:t>evaporators’</w:t>
      </w:r>
      <w:r w:rsidR="000809FA" w:rsidRPr="00C1144A">
        <w:rPr>
          <w:rFonts w:ascii="Times New Roman" w:hAnsi="Times New Roman" w:cs="Times New Roman"/>
          <w:sz w:val="24"/>
          <w:szCs w:val="24"/>
        </w:rPr>
        <w:t xml:space="preserve"> surfaces or jets, they can narrow the surface or block it </w:t>
      </w:r>
      <w:r w:rsidR="00D72A8D" w:rsidRPr="00C1144A">
        <w:rPr>
          <w:rFonts w:ascii="Times New Roman" w:hAnsi="Times New Roman" w:cs="Times New Roman"/>
          <w:noProof/>
          <w:sz w:val="24"/>
          <w:szCs w:val="24"/>
        </w:rPr>
        <w:t>entir</w:t>
      </w:r>
      <w:r w:rsidR="004D33D7" w:rsidRPr="00C1144A">
        <w:rPr>
          <w:rFonts w:ascii="Times New Roman" w:hAnsi="Times New Roman" w:cs="Times New Roman"/>
          <w:noProof/>
          <w:sz w:val="24"/>
          <w:szCs w:val="24"/>
        </w:rPr>
        <w:t>ely</w:t>
      </w:r>
      <w:r w:rsidR="007D0059">
        <w:rPr>
          <w:rFonts w:ascii="Times New Roman" w:hAnsi="Times New Roman" w:cs="Times New Roman"/>
          <w:sz w:val="24"/>
          <w:szCs w:val="24"/>
        </w:rPr>
        <w:t xml:space="preserve">, </w:t>
      </w:r>
      <w:r w:rsidR="004D33D7" w:rsidRPr="00C1144A">
        <w:rPr>
          <w:rFonts w:ascii="Times New Roman" w:hAnsi="Times New Roman" w:cs="Times New Roman"/>
          <w:sz w:val="24"/>
          <w:szCs w:val="24"/>
        </w:rPr>
        <w:t xml:space="preserve">leading to </w:t>
      </w:r>
      <w:r w:rsidR="004D33D7" w:rsidRPr="00C1144A">
        <w:rPr>
          <w:rFonts w:ascii="Times New Roman" w:hAnsi="Times New Roman" w:cs="Times New Roman"/>
          <w:noProof/>
          <w:sz w:val="24"/>
          <w:szCs w:val="24"/>
        </w:rPr>
        <w:t>other</w:t>
      </w:r>
      <w:r w:rsidR="005304FD" w:rsidRPr="00C1144A">
        <w:rPr>
          <w:rFonts w:ascii="Times New Roman" w:hAnsi="Times New Roman" w:cs="Times New Roman"/>
          <w:noProof/>
          <w:sz w:val="24"/>
          <w:szCs w:val="24"/>
        </w:rPr>
        <w:t xml:space="preserve"> risk</w:t>
      </w:r>
      <w:r w:rsidR="00D72A8D" w:rsidRPr="00C1144A">
        <w:rPr>
          <w:rFonts w:ascii="Times New Roman" w:hAnsi="Times New Roman" w:cs="Times New Roman"/>
          <w:noProof/>
          <w:sz w:val="24"/>
          <w:szCs w:val="24"/>
        </w:rPr>
        <w:t>s</w:t>
      </w:r>
      <w:r w:rsidR="005304FD" w:rsidRPr="00C1144A">
        <w:rPr>
          <w:rFonts w:ascii="Times New Roman" w:hAnsi="Times New Roman" w:cs="Times New Roman"/>
          <w:sz w:val="24"/>
          <w:szCs w:val="24"/>
        </w:rPr>
        <w:t xml:space="preserve"> such fire outbreak and</w:t>
      </w:r>
      <w:r w:rsidR="004D33D7" w:rsidRPr="00C1144A">
        <w:rPr>
          <w:rFonts w:ascii="Times New Roman" w:hAnsi="Times New Roman" w:cs="Times New Roman"/>
          <w:sz w:val="24"/>
          <w:szCs w:val="24"/>
        </w:rPr>
        <w:t xml:space="preserve"> </w:t>
      </w:r>
      <w:r w:rsidR="005304FD" w:rsidRPr="00C1144A">
        <w:rPr>
          <w:rFonts w:ascii="Times New Roman" w:hAnsi="Times New Roman" w:cs="Times New Roman"/>
          <w:sz w:val="24"/>
          <w:szCs w:val="24"/>
        </w:rPr>
        <w:t>bursting of pipes</w:t>
      </w:r>
      <w:r w:rsidR="00212DE3" w:rsidRPr="00C1144A">
        <w:rPr>
          <w:rFonts w:ascii="Times New Roman" w:hAnsi="Times New Roman" w:cs="Times New Roman"/>
          <w:sz w:val="24"/>
          <w:szCs w:val="24"/>
        </w:rPr>
        <w:t xml:space="preserve">. Removing the blocked </w:t>
      </w:r>
      <w:r w:rsidR="00212DE3" w:rsidRPr="00EA59C6">
        <w:rPr>
          <w:rFonts w:ascii="Times New Roman" w:hAnsi="Times New Roman" w:cs="Times New Roman"/>
          <w:noProof/>
          <w:sz w:val="24"/>
          <w:szCs w:val="24"/>
        </w:rPr>
        <w:t>pipes</w:t>
      </w:r>
      <w:r w:rsidR="00212DE3" w:rsidRPr="00C1144A">
        <w:rPr>
          <w:rFonts w:ascii="Times New Roman" w:hAnsi="Times New Roman" w:cs="Times New Roman"/>
          <w:sz w:val="24"/>
          <w:szCs w:val="24"/>
        </w:rPr>
        <w:t xml:space="preserve"> or cleaning out the scale is al</w:t>
      </w:r>
      <w:r w:rsidR="007D0059">
        <w:rPr>
          <w:rFonts w:ascii="Times New Roman" w:hAnsi="Times New Roman" w:cs="Times New Roman"/>
          <w:sz w:val="24"/>
          <w:szCs w:val="24"/>
        </w:rPr>
        <w:t xml:space="preserve">so </w:t>
      </w:r>
      <w:r w:rsidR="00D07775" w:rsidRPr="00C1144A">
        <w:rPr>
          <w:rFonts w:ascii="Times New Roman" w:hAnsi="Times New Roman" w:cs="Times New Roman"/>
          <w:sz w:val="24"/>
          <w:szCs w:val="24"/>
        </w:rPr>
        <w:t xml:space="preserve">expensive and </w:t>
      </w:r>
      <w:r w:rsidR="00D07775" w:rsidRPr="00C1144A">
        <w:rPr>
          <w:rFonts w:ascii="Times New Roman" w:hAnsi="Times New Roman" w:cs="Times New Roman"/>
          <w:noProof/>
          <w:sz w:val="24"/>
          <w:szCs w:val="24"/>
        </w:rPr>
        <w:t>is</w:t>
      </w:r>
      <w:r w:rsidR="00D72A8D" w:rsidRPr="00C1144A">
        <w:rPr>
          <w:rFonts w:ascii="Times New Roman" w:hAnsi="Times New Roman" w:cs="Times New Roman"/>
          <w:noProof/>
          <w:sz w:val="24"/>
          <w:szCs w:val="24"/>
        </w:rPr>
        <w:t>, therefore,</w:t>
      </w:r>
      <w:r w:rsidR="00D07775" w:rsidRPr="00C1144A">
        <w:rPr>
          <w:rFonts w:ascii="Times New Roman" w:hAnsi="Times New Roman" w:cs="Times New Roman"/>
          <w:sz w:val="24"/>
          <w:szCs w:val="24"/>
        </w:rPr>
        <w:t xml:space="preserve"> advisable that its formation is restricted</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Lopez-Molinero</w:t>
      </w:r>
      <w:r w:rsidR="00C1144A">
        <w:rPr>
          <w:rFonts w:ascii="Times New Roman" w:hAnsi="Times New Roman" w:cs="Times New Roman"/>
          <w:color w:val="222222"/>
          <w:sz w:val="24"/>
          <w:szCs w:val="24"/>
          <w:shd w:val="clear" w:color="auto" w:fill="FFFFFF"/>
        </w:rPr>
        <w:t xml:space="preserve"> ET AL., 2013)</w:t>
      </w:r>
      <w:r w:rsidR="00D07775" w:rsidRPr="00C1144A">
        <w:rPr>
          <w:rFonts w:ascii="Times New Roman" w:hAnsi="Times New Roman" w:cs="Times New Roman"/>
          <w:sz w:val="24"/>
          <w:szCs w:val="24"/>
        </w:rPr>
        <w:t>.</w:t>
      </w:r>
    </w:p>
    <w:p w:rsidR="00D07775" w:rsidRPr="00C1144A" w:rsidRDefault="00D07775" w:rsidP="00D03FA4">
      <w:pPr>
        <w:spacing w:line="480" w:lineRule="auto"/>
        <w:ind w:firstLine="720"/>
        <w:rPr>
          <w:rFonts w:ascii="Times New Roman" w:hAnsi="Times New Roman" w:cs="Times New Roman"/>
          <w:color w:val="222222"/>
          <w:sz w:val="24"/>
          <w:szCs w:val="24"/>
          <w:shd w:val="clear" w:color="auto" w:fill="FFFFFF"/>
        </w:rPr>
      </w:pPr>
      <w:r w:rsidRPr="00EA59C6">
        <w:rPr>
          <w:rFonts w:ascii="Times New Roman" w:hAnsi="Times New Roman" w:cs="Times New Roman"/>
          <w:noProof/>
          <w:sz w:val="24"/>
          <w:szCs w:val="24"/>
        </w:rPr>
        <w:t>In order to</w:t>
      </w:r>
      <w:r w:rsidRPr="00C1144A">
        <w:rPr>
          <w:rFonts w:ascii="Times New Roman" w:hAnsi="Times New Roman" w:cs="Times New Roman"/>
          <w:sz w:val="24"/>
          <w:szCs w:val="24"/>
        </w:rPr>
        <w:t xml:space="preserve"> limit scale formation, it </w:t>
      </w:r>
      <w:r w:rsidR="00A029D6" w:rsidRPr="00C1144A">
        <w:rPr>
          <w:rFonts w:ascii="Times New Roman" w:hAnsi="Times New Roman" w:cs="Times New Roman"/>
          <w:sz w:val="24"/>
          <w:szCs w:val="24"/>
        </w:rPr>
        <w:t xml:space="preserve">is </w:t>
      </w:r>
      <w:r w:rsidR="00D72A8D" w:rsidRPr="00C1144A">
        <w:rPr>
          <w:rFonts w:ascii="Times New Roman" w:hAnsi="Times New Roman" w:cs="Times New Roman"/>
          <w:noProof/>
          <w:sz w:val="24"/>
          <w:szCs w:val="24"/>
        </w:rPr>
        <w:t>desir</w:t>
      </w:r>
      <w:r w:rsidR="00A029D6" w:rsidRPr="00C1144A">
        <w:rPr>
          <w:rFonts w:ascii="Times New Roman" w:hAnsi="Times New Roman" w:cs="Times New Roman"/>
          <w:noProof/>
          <w:sz w:val="24"/>
          <w:szCs w:val="24"/>
        </w:rPr>
        <w:t>able</w:t>
      </w:r>
      <w:r w:rsidR="00A029D6" w:rsidRPr="00C1144A">
        <w:rPr>
          <w:rFonts w:ascii="Times New Roman" w:hAnsi="Times New Roman" w:cs="Times New Roman"/>
          <w:sz w:val="24"/>
          <w:szCs w:val="24"/>
        </w:rPr>
        <w:t xml:space="preserve"> that </w:t>
      </w:r>
      <w:r w:rsidR="005304FD" w:rsidRPr="00C1144A">
        <w:rPr>
          <w:rFonts w:ascii="Times New Roman" w:hAnsi="Times New Roman" w:cs="Times New Roman"/>
          <w:sz w:val="24"/>
          <w:szCs w:val="24"/>
        </w:rPr>
        <w:t>water used in</w:t>
      </w:r>
      <w:r w:rsidR="00EA59C6">
        <w:rPr>
          <w:rFonts w:ascii="Times New Roman" w:hAnsi="Times New Roman" w:cs="Times New Roman"/>
          <w:sz w:val="24"/>
          <w:szCs w:val="24"/>
        </w:rPr>
        <w:t xml:space="preserve"> the</w:t>
      </w:r>
      <w:r w:rsidR="00A029D6" w:rsidRPr="00C1144A">
        <w:rPr>
          <w:rFonts w:ascii="Times New Roman" w:hAnsi="Times New Roman" w:cs="Times New Roman"/>
          <w:sz w:val="24"/>
          <w:szCs w:val="24"/>
        </w:rPr>
        <w:t xml:space="preserve"> </w:t>
      </w:r>
      <w:r w:rsidR="00A029D6" w:rsidRPr="00EA59C6">
        <w:rPr>
          <w:rFonts w:ascii="Times New Roman" w:hAnsi="Times New Roman" w:cs="Times New Roman"/>
          <w:noProof/>
          <w:sz w:val="24"/>
          <w:szCs w:val="24"/>
        </w:rPr>
        <w:t>industry</w:t>
      </w:r>
      <w:r w:rsidR="00A029D6" w:rsidRPr="00C1144A">
        <w:rPr>
          <w:rFonts w:ascii="Times New Roman" w:hAnsi="Times New Roman" w:cs="Times New Roman"/>
          <w:sz w:val="24"/>
          <w:szCs w:val="24"/>
        </w:rPr>
        <w:t xml:space="preserve"> be tested regularly to determine its hardness for </w:t>
      </w:r>
      <w:r w:rsidR="00A029D6" w:rsidRPr="00EA59C6">
        <w:rPr>
          <w:rFonts w:ascii="Times New Roman" w:hAnsi="Times New Roman" w:cs="Times New Roman"/>
          <w:noProof/>
          <w:sz w:val="24"/>
          <w:szCs w:val="24"/>
        </w:rPr>
        <w:t>corrective</w:t>
      </w:r>
      <w:r w:rsidR="00A029D6" w:rsidRPr="00C1144A">
        <w:rPr>
          <w:rFonts w:ascii="Times New Roman" w:hAnsi="Times New Roman" w:cs="Times New Roman"/>
          <w:sz w:val="24"/>
          <w:szCs w:val="24"/>
        </w:rPr>
        <w:t xml:space="preserve"> measure</w:t>
      </w:r>
      <w:r w:rsidR="00EA59C6">
        <w:rPr>
          <w:rFonts w:ascii="Times New Roman" w:hAnsi="Times New Roman" w:cs="Times New Roman"/>
          <w:sz w:val="24"/>
          <w:szCs w:val="24"/>
        </w:rPr>
        <w:t>s</w:t>
      </w:r>
      <w:r w:rsidR="00A029D6" w:rsidRPr="00C1144A">
        <w:rPr>
          <w:rFonts w:ascii="Times New Roman" w:hAnsi="Times New Roman" w:cs="Times New Roman"/>
          <w:sz w:val="24"/>
          <w:szCs w:val="24"/>
        </w:rPr>
        <w:t xml:space="preserve"> to be underta</w:t>
      </w:r>
      <w:r w:rsidR="007046B0" w:rsidRPr="00C1144A">
        <w:rPr>
          <w:rFonts w:ascii="Times New Roman" w:hAnsi="Times New Roman" w:cs="Times New Roman"/>
          <w:sz w:val="24"/>
          <w:szCs w:val="24"/>
        </w:rPr>
        <w:t>ken to lower its hardness to recomme</w:t>
      </w:r>
      <w:r w:rsidR="007D0059">
        <w:rPr>
          <w:rFonts w:ascii="Times New Roman" w:hAnsi="Times New Roman" w:cs="Times New Roman"/>
          <w:sz w:val="24"/>
          <w:szCs w:val="24"/>
        </w:rPr>
        <w:t>nded levels before allowing it</w:t>
      </w:r>
      <w:r w:rsidR="007046B0" w:rsidRPr="00C1144A">
        <w:rPr>
          <w:rFonts w:ascii="Times New Roman" w:hAnsi="Times New Roman" w:cs="Times New Roman"/>
          <w:sz w:val="24"/>
          <w:szCs w:val="24"/>
        </w:rPr>
        <w:t xml:space="preserve"> to flow</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Ramya</w:t>
      </w:r>
      <w:r w:rsidR="00C1144A">
        <w:rPr>
          <w:rFonts w:ascii="Times New Roman" w:hAnsi="Times New Roman" w:cs="Times New Roman"/>
          <w:color w:val="222222"/>
          <w:sz w:val="24"/>
          <w:szCs w:val="24"/>
          <w:shd w:val="clear" w:color="auto" w:fill="FFFFFF"/>
        </w:rPr>
        <w:t xml:space="preserve"> ET AL., 2015)</w:t>
      </w:r>
      <w:r w:rsidR="007046B0" w:rsidRPr="00C1144A">
        <w:rPr>
          <w:rFonts w:ascii="Times New Roman" w:hAnsi="Times New Roman" w:cs="Times New Roman"/>
          <w:sz w:val="24"/>
          <w:szCs w:val="24"/>
        </w:rPr>
        <w:t>. In this regard, there exist various approaches used to determine water hardness</w:t>
      </w:r>
      <w:r w:rsidR="008153F9" w:rsidRPr="00C1144A">
        <w:rPr>
          <w:rFonts w:ascii="Times New Roman" w:hAnsi="Times New Roman" w:cs="Times New Roman"/>
          <w:sz w:val="24"/>
          <w:szCs w:val="24"/>
        </w:rPr>
        <w:t xml:space="preserve"> such as EDTA and absorption spectrophotometry (AA)</w:t>
      </w:r>
      <w:r w:rsidR="005E6422" w:rsidRPr="00C1144A">
        <w:rPr>
          <w:rFonts w:ascii="Times New Roman" w:hAnsi="Times New Roman" w:cs="Times New Roman"/>
          <w:sz w:val="24"/>
          <w:szCs w:val="24"/>
        </w:rPr>
        <w:t xml:space="preserve"> titration. It should </w:t>
      </w:r>
      <w:r w:rsidR="005E6422" w:rsidRPr="00EA59C6">
        <w:rPr>
          <w:rFonts w:ascii="Times New Roman" w:hAnsi="Times New Roman" w:cs="Times New Roman"/>
          <w:noProof/>
          <w:sz w:val="24"/>
          <w:szCs w:val="24"/>
        </w:rPr>
        <w:t>be pointed</w:t>
      </w:r>
      <w:r w:rsidR="005E6422" w:rsidRPr="00C1144A">
        <w:rPr>
          <w:rFonts w:ascii="Times New Roman" w:hAnsi="Times New Roman" w:cs="Times New Roman"/>
          <w:sz w:val="24"/>
          <w:szCs w:val="24"/>
        </w:rPr>
        <w:t xml:space="preserve"> out that once a concentration value</w:t>
      </w:r>
      <w:r w:rsidR="00CF551B" w:rsidRPr="00C1144A">
        <w:rPr>
          <w:rFonts w:ascii="Times New Roman" w:hAnsi="Times New Roman" w:cs="Times New Roman"/>
          <w:sz w:val="24"/>
          <w:szCs w:val="24"/>
        </w:rPr>
        <w:t xml:space="preserve"> of water sample</w:t>
      </w:r>
      <w:r w:rsidR="005E6422" w:rsidRPr="00C1144A">
        <w:rPr>
          <w:rFonts w:ascii="Times New Roman" w:hAnsi="Times New Roman" w:cs="Times New Roman"/>
          <w:sz w:val="24"/>
          <w:szCs w:val="24"/>
        </w:rPr>
        <w:t xml:space="preserve"> has </w:t>
      </w:r>
      <w:r w:rsidR="005E6422" w:rsidRPr="00EA59C6">
        <w:rPr>
          <w:rFonts w:ascii="Times New Roman" w:hAnsi="Times New Roman" w:cs="Times New Roman"/>
          <w:noProof/>
          <w:sz w:val="24"/>
          <w:szCs w:val="24"/>
        </w:rPr>
        <w:t>been obtained</w:t>
      </w:r>
      <w:r w:rsidR="00CF551B" w:rsidRPr="00C1144A">
        <w:rPr>
          <w:rFonts w:ascii="Times New Roman" w:hAnsi="Times New Roman" w:cs="Times New Roman"/>
          <w:sz w:val="24"/>
          <w:szCs w:val="24"/>
        </w:rPr>
        <w:t>,</w:t>
      </w:r>
      <w:r w:rsidR="005E6422" w:rsidRPr="00C1144A">
        <w:rPr>
          <w:rFonts w:ascii="Times New Roman" w:hAnsi="Times New Roman" w:cs="Times New Roman"/>
          <w:sz w:val="24"/>
          <w:szCs w:val="24"/>
        </w:rPr>
        <w:t xml:space="preserve"> it is further converted mathematically to part per million (ppm)</w:t>
      </w:r>
      <w:r w:rsidR="00CF551B" w:rsidRPr="00C1144A">
        <w:rPr>
          <w:rFonts w:ascii="Times New Roman" w:hAnsi="Times New Roman" w:cs="Times New Roman"/>
          <w:sz w:val="24"/>
          <w:szCs w:val="24"/>
        </w:rPr>
        <w:t xml:space="preserve"> </w:t>
      </w:r>
      <w:r w:rsidR="007D0059">
        <w:rPr>
          <w:rFonts w:ascii="Times New Roman" w:hAnsi="Times New Roman" w:cs="Times New Roman"/>
          <w:sz w:val="24"/>
          <w:szCs w:val="24"/>
        </w:rPr>
        <w:lastRenderedPageBreak/>
        <w:t>or gallon, which is</w:t>
      </w:r>
      <w:r w:rsidR="00CF551B" w:rsidRPr="00C1144A">
        <w:rPr>
          <w:rFonts w:ascii="Times New Roman" w:hAnsi="Times New Roman" w:cs="Times New Roman"/>
          <w:sz w:val="24"/>
          <w:szCs w:val="24"/>
        </w:rPr>
        <w:t xml:space="preserve"> the standard water</w:t>
      </w:r>
      <w:r w:rsidR="008E0D73" w:rsidRPr="00C1144A">
        <w:rPr>
          <w:rFonts w:ascii="Times New Roman" w:hAnsi="Times New Roman" w:cs="Times New Roman"/>
          <w:sz w:val="24"/>
          <w:szCs w:val="24"/>
        </w:rPr>
        <w:t xml:space="preserve"> </w:t>
      </w:r>
      <w:r w:rsidR="008E0D73" w:rsidRPr="00C1144A">
        <w:rPr>
          <w:rFonts w:ascii="Times New Roman" w:hAnsi="Times New Roman" w:cs="Times New Roman"/>
          <w:noProof/>
          <w:sz w:val="24"/>
          <w:szCs w:val="24"/>
        </w:rPr>
        <w:t>har</w:t>
      </w:r>
      <w:r w:rsidR="00D72A8D" w:rsidRPr="00C1144A">
        <w:rPr>
          <w:rFonts w:ascii="Times New Roman" w:hAnsi="Times New Roman" w:cs="Times New Roman"/>
          <w:noProof/>
          <w:sz w:val="24"/>
          <w:szCs w:val="24"/>
        </w:rPr>
        <w:t>d</w:t>
      </w:r>
      <w:r w:rsidR="008E0D73" w:rsidRPr="00C1144A">
        <w:rPr>
          <w:rFonts w:ascii="Times New Roman" w:hAnsi="Times New Roman" w:cs="Times New Roman"/>
          <w:noProof/>
          <w:sz w:val="24"/>
          <w:szCs w:val="24"/>
        </w:rPr>
        <w:t>ness</w:t>
      </w:r>
      <w:r w:rsidR="00E93DC6" w:rsidRPr="00C1144A">
        <w:rPr>
          <w:rFonts w:ascii="Times New Roman" w:hAnsi="Times New Roman" w:cs="Times New Roman"/>
          <w:sz w:val="24"/>
          <w:szCs w:val="24"/>
        </w:rPr>
        <w:t xml:space="preserve"> measuring</w:t>
      </w:r>
      <w:r w:rsidR="00CF551B" w:rsidRPr="00C1144A">
        <w:rPr>
          <w:rFonts w:ascii="Times New Roman" w:hAnsi="Times New Roman" w:cs="Times New Roman"/>
          <w:sz w:val="24"/>
          <w:szCs w:val="24"/>
        </w:rPr>
        <w:t xml:space="preserve"> </w:t>
      </w:r>
      <w:r w:rsidR="00D72A8D" w:rsidRPr="00C1144A">
        <w:rPr>
          <w:rFonts w:ascii="Times New Roman" w:hAnsi="Times New Roman" w:cs="Times New Roman"/>
          <w:sz w:val="24"/>
          <w:szCs w:val="24"/>
        </w:rPr>
        <w:t xml:space="preserve">unit enabling </w:t>
      </w:r>
      <w:r w:rsidR="00D72A8D" w:rsidRPr="00C1144A">
        <w:rPr>
          <w:rFonts w:ascii="Times New Roman" w:hAnsi="Times New Roman" w:cs="Times New Roman"/>
          <w:noProof/>
          <w:sz w:val="24"/>
          <w:szCs w:val="24"/>
        </w:rPr>
        <w:t>determination of water hardness as shown below</w:t>
      </w:r>
      <w:r w:rsidR="008E0D73" w:rsidRPr="00C1144A">
        <w:rPr>
          <w:rFonts w:ascii="Times New Roman" w:hAnsi="Times New Roman" w:cs="Times New Roman"/>
          <w:noProof/>
          <w:sz w:val="24"/>
          <w:szCs w:val="24"/>
        </w:rPr>
        <w:t>.</w:t>
      </w:r>
    </w:p>
    <w:p w:rsidR="008E0D73" w:rsidRPr="00C1144A" w:rsidRDefault="006D610D"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Table 1</w:t>
      </w:r>
    </w:p>
    <w:p w:rsidR="006D610D" w:rsidRPr="00C1144A" w:rsidRDefault="00002F2F"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 xml:space="preserve">Standard water hardness </w:t>
      </w:r>
    </w:p>
    <w:tbl>
      <w:tblPr>
        <w:tblStyle w:val="TableGrid"/>
        <w:tblW w:w="0" w:type="auto"/>
        <w:tblLook w:val="04A0" w:firstRow="1" w:lastRow="0" w:firstColumn="1" w:lastColumn="0" w:noHBand="0" w:noVBand="1"/>
      </w:tblPr>
      <w:tblGrid>
        <w:gridCol w:w="2425"/>
        <w:gridCol w:w="2610"/>
        <w:gridCol w:w="2340"/>
      </w:tblGrid>
      <w:tr w:rsidR="00002F2F" w:rsidRPr="00C1144A" w:rsidTr="00F1317A">
        <w:tc>
          <w:tcPr>
            <w:tcW w:w="2425" w:type="dxa"/>
          </w:tcPr>
          <w:p w:rsidR="00002F2F" w:rsidRPr="00C1144A" w:rsidRDefault="00002F2F" w:rsidP="00F1317A">
            <w:pPr>
              <w:rPr>
                <w:rFonts w:ascii="Times New Roman" w:hAnsi="Times New Roman" w:cs="Times New Roman"/>
              </w:rPr>
            </w:pPr>
            <w:r w:rsidRPr="00C1144A">
              <w:rPr>
                <w:rFonts w:ascii="Times New Roman" w:hAnsi="Times New Roman" w:cs="Times New Roman"/>
              </w:rPr>
              <w:t>Grains per gallon</w:t>
            </w:r>
          </w:p>
        </w:tc>
        <w:tc>
          <w:tcPr>
            <w:tcW w:w="2610" w:type="dxa"/>
          </w:tcPr>
          <w:p w:rsidR="00002F2F" w:rsidRPr="00C1144A" w:rsidRDefault="006041C1" w:rsidP="00F1317A">
            <w:pPr>
              <w:rPr>
                <w:rFonts w:ascii="Times New Roman" w:hAnsi="Times New Roman" w:cs="Times New Roman"/>
              </w:rPr>
            </w:pPr>
            <w:r w:rsidRPr="00C1144A">
              <w:rPr>
                <w:rFonts w:ascii="Times New Roman" w:hAnsi="Times New Roman" w:cs="Times New Roman"/>
              </w:rPr>
              <w:t>Part per million</w:t>
            </w:r>
          </w:p>
        </w:tc>
        <w:tc>
          <w:tcPr>
            <w:tcW w:w="2340" w:type="dxa"/>
          </w:tcPr>
          <w:p w:rsidR="00002F2F" w:rsidRPr="00C1144A" w:rsidRDefault="006041C1" w:rsidP="00F1317A">
            <w:pPr>
              <w:rPr>
                <w:rFonts w:ascii="Times New Roman" w:hAnsi="Times New Roman" w:cs="Times New Roman"/>
              </w:rPr>
            </w:pPr>
            <w:r w:rsidRPr="00C1144A">
              <w:rPr>
                <w:rFonts w:ascii="Times New Roman" w:hAnsi="Times New Roman" w:cs="Times New Roman"/>
              </w:rPr>
              <w:t>category</w:t>
            </w:r>
          </w:p>
        </w:tc>
      </w:tr>
      <w:tr w:rsidR="00002F2F" w:rsidRPr="00C1144A" w:rsidTr="00F1317A">
        <w:tc>
          <w:tcPr>
            <w:tcW w:w="2425" w:type="dxa"/>
          </w:tcPr>
          <w:p w:rsidR="00002F2F" w:rsidRPr="00C1144A" w:rsidRDefault="006041C1" w:rsidP="00F1317A">
            <w:pPr>
              <w:rPr>
                <w:rFonts w:ascii="Times New Roman" w:hAnsi="Times New Roman" w:cs="Times New Roman"/>
              </w:rPr>
            </w:pPr>
            <w:r w:rsidRPr="00C1144A">
              <w:rPr>
                <w:rFonts w:ascii="Times New Roman" w:hAnsi="Times New Roman" w:cs="Times New Roman"/>
              </w:rPr>
              <w:t>Less than 1.0</w:t>
            </w:r>
          </w:p>
        </w:tc>
        <w:tc>
          <w:tcPr>
            <w:tcW w:w="2610"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Less than 17.1</w:t>
            </w:r>
          </w:p>
        </w:tc>
        <w:tc>
          <w:tcPr>
            <w:tcW w:w="2340"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Soft</w:t>
            </w:r>
          </w:p>
        </w:tc>
      </w:tr>
      <w:tr w:rsidR="00002F2F" w:rsidRPr="00C1144A" w:rsidTr="00F1317A">
        <w:tc>
          <w:tcPr>
            <w:tcW w:w="2425" w:type="dxa"/>
          </w:tcPr>
          <w:p w:rsidR="00002F2F" w:rsidRPr="00C1144A" w:rsidRDefault="006041C1" w:rsidP="00F1317A">
            <w:pPr>
              <w:rPr>
                <w:rFonts w:ascii="Times New Roman" w:hAnsi="Times New Roman" w:cs="Times New Roman"/>
              </w:rPr>
            </w:pPr>
            <w:r w:rsidRPr="00C1144A">
              <w:rPr>
                <w:rFonts w:ascii="Times New Roman" w:hAnsi="Times New Roman" w:cs="Times New Roman"/>
              </w:rPr>
              <w:t>1.0 – 3.5</w:t>
            </w:r>
          </w:p>
        </w:tc>
        <w:tc>
          <w:tcPr>
            <w:tcW w:w="2610"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17.1 – 60</w:t>
            </w:r>
          </w:p>
        </w:tc>
        <w:tc>
          <w:tcPr>
            <w:tcW w:w="2340"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Slightly hard</w:t>
            </w:r>
          </w:p>
        </w:tc>
      </w:tr>
      <w:tr w:rsidR="00002F2F" w:rsidRPr="00C1144A" w:rsidTr="00F1317A">
        <w:tc>
          <w:tcPr>
            <w:tcW w:w="2425" w:type="dxa"/>
          </w:tcPr>
          <w:p w:rsidR="00002F2F" w:rsidRPr="00C1144A" w:rsidRDefault="006041C1" w:rsidP="00F1317A">
            <w:pPr>
              <w:rPr>
                <w:rFonts w:ascii="Times New Roman" w:hAnsi="Times New Roman" w:cs="Times New Roman"/>
              </w:rPr>
            </w:pPr>
            <w:r w:rsidRPr="00C1144A">
              <w:rPr>
                <w:rFonts w:ascii="Times New Roman" w:hAnsi="Times New Roman" w:cs="Times New Roman"/>
              </w:rPr>
              <w:t>3.5 – 7.0</w:t>
            </w:r>
          </w:p>
        </w:tc>
        <w:tc>
          <w:tcPr>
            <w:tcW w:w="2610"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60 – 120</w:t>
            </w:r>
          </w:p>
        </w:tc>
        <w:tc>
          <w:tcPr>
            <w:tcW w:w="2340"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Moderately hard</w:t>
            </w:r>
          </w:p>
        </w:tc>
      </w:tr>
      <w:tr w:rsidR="00002F2F" w:rsidRPr="00C1144A" w:rsidTr="00F1317A">
        <w:tc>
          <w:tcPr>
            <w:tcW w:w="2425" w:type="dxa"/>
          </w:tcPr>
          <w:p w:rsidR="00002F2F" w:rsidRPr="00C1144A" w:rsidRDefault="006041C1" w:rsidP="00F1317A">
            <w:pPr>
              <w:rPr>
                <w:rFonts w:ascii="Times New Roman" w:hAnsi="Times New Roman" w:cs="Times New Roman"/>
              </w:rPr>
            </w:pPr>
            <w:r w:rsidRPr="00C1144A">
              <w:rPr>
                <w:rFonts w:ascii="Times New Roman" w:hAnsi="Times New Roman" w:cs="Times New Roman"/>
              </w:rPr>
              <w:t>7.0 – 10.5</w:t>
            </w:r>
          </w:p>
        </w:tc>
        <w:tc>
          <w:tcPr>
            <w:tcW w:w="2610"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120 – 180</w:t>
            </w:r>
          </w:p>
        </w:tc>
        <w:tc>
          <w:tcPr>
            <w:tcW w:w="2340"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 xml:space="preserve"> </w:t>
            </w:r>
            <w:r w:rsidR="005F4A9F" w:rsidRPr="00C1144A">
              <w:rPr>
                <w:rFonts w:ascii="Times New Roman" w:hAnsi="Times New Roman" w:cs="Times New Roman"/>
              </w:rPr>
              <w:t>H</w:t>
            </w:r>
            <w:r w:rsidRPr="00C1144A">
              <w:rPr>
                <w:rFonts w:ascii="Times New Roman" w:hAnsi="Times New Roman" w:cs="Times New Roman"/>
              </w:rPr>
              <w:t>ard</w:t>
            </w:r>
            <w:r w:rsidR="005F4A9F" w:rsidRPr="00C1144A">
              <w:rPr>
                <w:rFonts w:ascii="Times New Roman" w:hAnsi="Times New Roman" w:cs="Times New Roman"/>
              </w:rPr>
              <w:t xml:space="preserve"> </w:t>
            </w:r>
          </w:p>
        </w:tc>
      </w:tr>
      <w:tr w:rsidR="00002F2F" w:rsidRPr="00C1144A" w:rsidTr="00F1317A">
        <w:tc>
          <w:tcPr>
            <w:tcW w:w="2425"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Over 10.5</w:t>
            </w:r>
          </w:p>
        </w:tc>
        <w:tc>
          <w:tcPr>
            <w:tcW w:w="2610" w:type="dxa"/>
          </w:tcPr>
          <w:p w:rsidR="00002F2F" w:rsidRPr="00C1144A" w:rsidRDefault="004F42BD" w:rsidP="00F1317A">
            <w:pPr>
              <w:rPr>
                <w:rFonts w:ascii="Times New Roman" w:hAnsi="Times New Roman" w:cs="Times New Roman"/>
              </w:rPr>
            </w:pPr>
            <w:r w:rsidRPr="00C1144A">
              <w:rPr>
                <w:rFonts w:ascii="Times New Roman" w:hAnsi="Times New Roman" w:cs="Times New Roman"/>
              </w:rPr>
              <w:t>Over 180</w:t>
            </w:r>
          </w:p>
        </w:tc>
        <w:tc>
          <w:tcPr>
            <w:tcW w:w="2340" w:type="dxa"/>
          </w:tcPr>
          <w:p w:rsidR="00002F2F" w:rsidRPr="00C1144A" w:rsidRDefault="005F4A9F" w:rsidP="00F1317A">
            <w:pPr>
              <w:rPr>
                <w:rFonts w:ascii="Times New Roman" w:hAnsi="Times New Roman" w:cs="Times New Roman"/>
              </w:rPr>
            </w:pPr>
            <w:r w:rsidRPr="00C1144A">
              <w:rPr>
                <w:rFonts w:ascii="Times New Roman" w:hAnsi="Times New Roman" w:cs="Times New Roman"/>
              </w:rPr>
              <w:t>Very hard</w:t>
            </w:r>
          </w:p>
        </w:tc>
      </w:tr>
    </w:tbl>
    <w:p w:rsidR="00002F2F" w:rsidRPr="00C1144A" w:rsidRDefault="00002F2F" w:rsidP="00F1317A">
      <w:pPr>
        <w:spacing w:line="240" w:lineRule="auto"/>
        <w:rPr>
          <w:rFonts w:ascii="Times New Roman" w:hAnsi="Times New Roman" w:cs="Times New Roman"/>
          <w:sz w:val="24"/>
          <w:szCs w:val="24"/>
        </w:rPr>
      </w:pPr>
    </w:p>
    <w:p w:rsidR="00F1317A" w:rsidRPr="00C1144A" w:rsidRDefault="00F91635" w:rsidP="00B30221">
      <w:pPr>
        <w:spacing w:line="480" w:lineRule="auto"/>
        <w:rPr>
          <w:rFonts w:ascii="Times New Roman" w:eastAsiaTheme="minorEastAsia" w:hAnsi="Times New Roman" w:cs="Times New Roman"/>
          <w:sz w:val="24"/>
          <w:szCs w:val="24"/>
        </w:rPr>
      </w:pPr>
      <w:r w:rsidRPr="00C1144A">
        <w:rPr>
          <w:rFonts w:ascii="Times New Roman" w:hAnsi="Times New Roman" w:cs="Times New Roman"/>
          <w:sz w:val="24"/>
          <w:szCs w:val="24"/>
        </w:rPr>
        <w:t>As i</w:t>
      </w:r>
      <w:r w:rsidR="007D0059">
        <w:rPr>
          <w:rFonts w:ascii="Times New Roman" w:hAnsi="Times New Roman" w:cs="Times New Roman"/>
          <w:sz w:val="24"/>
          <w:szCs w:val="24"/>
        </w:rPr>
        <w:t>ndicated above, divalent cation</w:t>
      </w:r>
      <w:r w:rsidRPr="00C1144A">
        <w:rPr>
          <w:rFonts w:ascii="Times New Roman" w:hAnsi="Times New Roman" w:cs="Times New Roman"/>
          <w:sz w:val="24"/>
          <w:szCs w:val="24"/>
        </w:rPr>
        <w:t xml:space="preserve"> concentration in </w:t>
      </w:r>
      <w:r w:rsidR="00D72A8D" w:rsidRPr="00C1144A">
        <w:rPr>
          <w:rFonts w:ascii="Times New Roman" w:hAnsi="Times New Roman" w:cs="Times New Roman"/>
          <w:noProof/>
          <w:sz w:val="24"/>
          <w:szCs w:val="24"/>
        </w:rPr>
        <w:t>wa</w:t>
      </w:r>
      <w:r w:rsidRPr="00C1144A">
        <w:rPr>
          <w:rFonts w:ascii="Times New Roman" w:hAnsi="Times New Roman" w:cs="Times New Roman"/>
          <w:noProof/>
          <w:sz w:val="24"/>
          <w:szCs w:val="24"/>
        </w:rPr>
        <w:t>ter</w:t>
      </w:r>
      <w:r w:rsidRPr="00C1144A">
        <w:rPr>
          <w:rFonts w:ascii="Times New Roman" w:hAnsi="Times New Roman" w:cs="Times New Roman"/>
          <w:sz w:val="24"/>
          <w:szCs w:val="24"/>
        </w:rPr>
        <w:t xml:space="preserve"> can be determined </w:t>
      </w:r>
      <w:r w:rsidR="00D72A8D" w:rsidRPr="00C1144A">
        <w:rPr>
          <w:rFonts w:ascii="Times New Roman" w:hAnsi="Times New Roman" w:cs="Times New Roman"/>
          <w:noProof/>
          <w:sz w:val="24"/>
          <w:szCs w:val="24"/>
        </w:rPr>
        <w:t>using</w:t>
      </w:r>
      <w:r w:rsidRPr="00C1144A">
        <w:rPr>
          <w:rFonts w:ascii="Times New Roman" w:hAnsi="Times New Roman" w:cs="Times New Roman"/>
          <w:sz w:val="24"/>
          <w:szCs w:val="24"/>
        </w:rPr>
        <w:t xml:space="preserve"> EDTA and AA approach. </w:t>
      </w:r>
      <w:r w:rsidR="00DD6DC9" w:rsidRPr="00C1144A">
        <w:rPr>
          <w:rFonts w:ascii="Times New Roman" w:hAnsi="Times New Roman" w:cs="Times New Roman"/>
          <w:sz w:val="24"/>
          <w:szCs w:val="24"/>
        </w:rPr>
        <w:t>Specific metal ions can be analyzed using</w:t>
      </w:r>
      <w:r w:rsidR="00D90901" w:rsidRPr="00C1144A">
        <w:rPr>
          <w:rFonts w:ascii="Times New Roman" w:hAnsi="Times New Roman" w:cs="Times New Roman"/>
          <w:sz w:val="24"/>
          <w:szCs w:val="24"/>
        </w:rPr>
        <w:t xml:space="preserve"> AA spectrophotometry</w:t>
      </w:r>
      <w:r w:rsidR="00B30221" w:rsidRPr="00C1144A">
        <w:rPr>
          <w:rFonts w:ascii="Times New Roman" w:hAnsi="Times New Roman" w:cs="Times New Roman"/>
          <w:sz w:val="24"/>
          <w:szCs w:val="24"/>
        </w:rPr>
        <w:t xml:space="preserve"> approach</w:t>
      </w:r>
      <w:r w:rsidR="00CA08CE" w:rsidRPr="00C1144A">
        <w:rPr>
          <w:rFonts w:ascii="Times New Roman" w:hAnsi="Times New Roman" w:cs="Times New Roman"/>
          <w:sz w:val="24"/>
          <w:szCs w:val="24"/>
        </w:rPr>
        <w:t xml:space="preserve"> by matching</w:t>
      </w:r>
      <w:r w:rsidR="00E844A6" w:rsidRPr="00C1144A">
        <w:rPr>
          <w:rFonts w:ascii="Times New Roman" w:hAnsi="Times New Roman" w:cs="Times New Roman"/>
          <w:sz w:val="24"/>
          <w:szCs w:val="24"/>
        </w:rPr>
        <w:t xml:space="preserve"> applied monochromatic light</w:t>
      </w:r>
      <w:r w:rsidR="00CA08CE" w:rsidRPr="00C1144A">
        <w:rPr>
          <w:rFonts w:ascii="Times New Roman" w:hAnsi="Times New Roman" w:cs="Times New Roman"/>
          <w:sz w:val="24"/>
          <w:szCs w:val="24"/>
        </w:rPr>
        <w:t xml:space="preserve"> </w:t>
      </w:r>
      <m:oMath>
        <m:r>
          <w:rPr>
            <w:rFonts w:ascii="Cambria Math" w:hAnsi="Cambria Math" w:cs="Times New Roman"/>
            <w:sz w:val="24"/>
            <w:szCs w:val="24"/>
          </w:rPr>
          <m:t>∆E</m:t>
        </m:r>
      </m:oMath>
      <w:r w:rsidR="00E844A6" w:rsidRPr="00C1144A">
        <w:rPr>
          <w:rFonts w:ascii="Times New Roman" w:eastAsiaTheme="minorEastAsia" w:hAnsi="Times New Roman" w:cs="Times New Roman"/>
          <w:sz w:val="24"/>
          <w:szCs w:val="24"/>
        </w:rPr>
        <w:t xml:space="preserve"> to </w:t>
      </w:r>
      <w:r w:rsidR="00873CC1" w:rsidRPr="00C1144A">
        <w:rPr>
          <w:rFonts w:ascii="Times New Roman" w:eastAsiaTheme="minorEastAsia" w:hAnsi="Times New Roman" w:cs="Times New Roman"/>
          <w:sz w:val="24"/>
          <w:szCs w:val="24"/>
        </w:rPr>
        <w:t xml:space="preserve">the atomic </w:t>
      </w:r>
      <m:oMath>
        <m:r>
          <w:rPr>
            <w:rFonts w:ascii="Cambria Math" w:hAnsi="Cambria Math" w:cs="Times New Roman"/>
            <w:sz w:val="24"/>
            <w:szCs w:val="24"/>
          </w:rPr>
          <m:t>∆E</m:t>
        </m:r>
      </m:oMath>
      <w:r w:rsidR="00873CC1" w:rsidRPr="00C1144A">
        <w:rPr>
          <w:rFonts w:ascii="Times New Roman" w:eastAsiaTheme="minorEastAsia" w:hAnsi="Times New Roman" w:cs="Times New Roman"/>
          <w:sz w:val="24"/>
          <w:szCs w:val="24"/>
        </w:rPr>
        <w:t xml:space="preserve"> of the substance under analysis. </w:t>
      </w:r>
      <w:r w:rsidR="008A2EDE" w:rsidRPr="00C1144A">
        <w:rPr>
          <w:rFonts w:ascii="Times New Roman" w:eastAsiaTheme="minorEastAsia" w:hAnsi="Times New Roman" w:cs="Times New Roman"/>
          <w:sz w:val="24"/>
          <w:szCs w:val="24"/>
        </w:rPr>
        <w:t>In</w:t>
      </w:r>
      <w:r w:rsidR="00873CC1" w:rsidRPr="00C1144A">
        <w:rPr>
          <w:rFonts w:ascii="Times New Roman" w:eastAsiaTheme="minorEastAsia" w:hAnsi="Times New Roman" w:cs="Times New Roman"/>
          <w:sz w:val="24"/>
          <w:szCs w:val="24"/>
        </w:rPr>
        <w:t xml:space="preserve"> </w:t>
      </w:r>
      <w:r w:rsidR="007D0059">
        <w:rPr>
          <w:rFonts w:ascii="Times New Roman" w:eastAsiaTheme="minorEastAsia" w:hAnsi="Times New Roman" w:cs="Times New Roman"/>
          <w:sz w:val="24"/>
          <w:szCs w:val="24"/>
        </w:rPr>
        <w:t xml:space="preserve">the process, </w:t>
      </w:r>
      <w:r w:rsidR="001C673E" w:rsidRPr="00C1144A">
        <w:rPr>
          <w:rFonts w:ascii="Times New Roman" w:eastAsiaTheme="minorEastAsia" w:hAnsi="Times New Roman" w:cs="Times New Roman"/>
          <w:sz w:val="24"/>
          <w:szCs w:val="24"/>
        </w:rPr>
        <w:t>the substance is excited</w:t>
      </w:r>
      <w:r w:rsidR="00873CC1" w:rsidRPr="00C1144A">
        <w:rPr>
          <w:rFonts w:ascii="Times New Roman" w:eastAsiaTheme="minorEastAsia" w:hAnsi="Times New Roman" w:cs="Times New Roman"/>
          <w:sz w:val="24"/>
          <w:szCs w:val="24"/>
        </w:rPr>
        <w:t xml:space="preserve"> </w:t>
      </w:r>
      <w:r w:rsidR="008A2EDE" w:rsidRPr="00C1144A">
        <w:rPr>
          <w:rFonts w:ascii="Times New Roman" w:eastAsiaTheme="minorEastAsia" w:hAnsi="Times New Roman" w:cs="Times New Roman"/>
          <w:sz w:val="24"/>
          <w:szCs w:val="24"/>
        </w:rPr>
        <w:t>and</w:t>
      </w:r>
      <w:r w:rsidR="00A375B6" w:rsidRPr="00C1144A">
        <w:rPr>
          <w:rFonts w:ascii="Times New Roman" w:eastAsiaTheme="minorEastAsia" w:hAnsi="Times New Roman" w:cs="Times New Roman"/>
          <w:sz w:val="24"/>
          <w:szCs w:val="24"/>
        </w:rPr>
        <w:t xml:space="preserve"> eventually absorb</w:t>
      </w:r>
      <w:r w:rsidR="007D0059">
        <w:rPr>
          <w:rFonts w:ascii="Times New Roman" w:eastAsiaTheme="minorEastAsia" w:hAnsi="Times New Roman" w:cs="Times New Roman"/>
          <w:sz w:val="24"/>
          <w:szCs w:val="24"/>
        </w:rPr>
        <w:t>s</w:t>
      </w:r>
      <w:r w:rsidR="00A375B6" w:rsidRPr="00C1144A">
        <w:rPr>
          <w:rFonts w:ascii="Times New Roman" w:eastAsiaTheme="minorEastAsia" w:hAnsi="Times New Roman" w:cs="Times New Roman"/>
          <w:sz w:val="24"/>
          <w:szCs w:val="24"/>
        </w:rPr>
        <w:t xml:space="preserve"> light since it matches its </w:t>
      </w:r>
      <m:oMath>
        <m:r>
          <w:rPr>
            <w:rFonts w:ascii="Cambria Math" w:hAnsi="Cambria Math" w:cs="Times New Roman"/>
            <w:sz w:val="24"/>
            <w:szCs w:val="24"/>
          </w:rPr>
          <m:t>∆E.</m:t>
        </m:r>
      </m:oMath>
      <w:r w:rsidR="00A375B6" w:rsidRPr="00C1144A">
        <w:rPr>
          <w:rFonts w:ascii="Times New Roman" w:eastAsiaTheme="minorEastAsia" w:hAnsi="Times New Roman" w:cs="Times New Roman"/>
          <w:sz w:val="24"/>
          <w:szCs w:val="24"/>
        </w:rPr>
        <w:t xml:space="preserve"> The amount of light absorbed is then</w:t>
      </w:r>
      <w:r w:rsidR="008A2EDE" w:rsidRPr="00C1144A">
        <w:rPr>
          <w:rFonts w:ascii="Times New Roman" w:eastAsiaTheme="minorEastAsia" w:hAnsi="Times New Roman" w:cs="Times New Roman"/>
          <w:sz w:val="24"/>
          <w:szCs w:val="24"/>
        </w:rPr>
        <w:t xml:space="preserve"> analyzed to ascertain the concentration of the divalent cations present in the solution.</w:t>
      </w:r>
      <w:r w:rsidR="009143FE" w:rsidRPr="00C1144A">
        <w:rPr>
          <w:rFonts w:ascii="Times New Roman" w:eastAsiaTheme="minorEastAsia" w:hAnsi="Times New Roman" w:cs="Times New Roman"/>
          <w:sz w:val="24"/>
          <w:szCs w:val="24"/>
        </w:rPr>
        <w:t xml:space="preserve"> Evidently</w:t>
      </w:r>
      <w:r w:rsidR="007D0059">
        <w:rPr>
          <w:rFonts w:ascii="Times New Roman" w:eastAsiaTheme="minorEastAsia" w:hAnsi="Times New Roman" w:cs="Times New Roman"/>
          <w:sz w:val="24"/>
          <w:szCs w:val="24"/>
        </w:rPr>
        <w:t xml:space="preserve">, since the instrument evaluates </w:t>
      </w:r>
      <w:r w:rsidR="002717DB" w:rsidRPr="00C1144A">
        <w:rPr>
          <w:rFonts w:ascii="Times New Roman" w:eastAsiaTheme="minorEastAsia" w:hAnsi="Times New Roman" w:cs="Times New Roman"/>
          <w:sz w:val="24"/>
          <w:szCs w:val="24"/>
        </w:rPr>
        <w:t>absorbance of substance, the resulting value is in absorbance (nm)</w:t>
      </w:r>
      <w:r w:rsidR="00C1144A">
        <w:rPr>
          <w:rFonts w:ascii="Times New Roman" w:eastAsiaTheme="minorEastAsia"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Serensits</w:t>
      </w:r>
      <w:r w:rsidR="00C1144A">
        <w:rPr>
          <w:rFonts w:ascii="Times New Roman" w:hAnsi="Times New Roman" w:cs="Times New Roman"/>
          <w:color w:val="222222"/>
          <w:sz w:val="24"/>
          <w:szCs w:val="24"/>
          <w:shd w:val="clear" w:color="auto" w:fill="FFFFFF"/>
        </w:rPr>
        <w:t xml:space="preserve"> ET AL., 2014)</w:t>
      </w:r>
      <w:r w:rsidR="002717DB" w:rsidRPr="00C1144A">
        <w:rPr>
          <w:rFonts w:ascii="Times New Roman" w:eastAsiaTheme="minorEastAsia" w:hAnsi="Times New Roman" w:cs="Times New Roman"/>
          <w:sz w:val="24"/>
          <w:szCs w:val="24"/>
        </w:rPr>
        <w:t>. It should</w:t>
      </w:r>
      <w:r w:rsidR="007D0059">
        <w:rPr>
          <w:rFonts w:ascii="Times New Roman" w:eastAsiaTheme="minorEastAsia" w:hAnsi="Times New Roman" w:cs="Times New Roman"/>
          <w:sz w:val="24"/>
          <w:szCs w:val="24"/>
        </w:rPr>
        <w:t>,</w:t>
      </w:r>
      <w:r w:rsidR="002717DB" w:rsidRPr="00C1144A">
        <w:rPr>
          <w:rFonts w:ascii="Times New Roman" w:eastAsiaTheme="minorEastAsia" w:hAnsi="Times New Roman" w:cs="Times New Roman"/>
          <w:sz w:val="24"/>
          <w:szCs w:val="24"/>
        </w:rPr>
        <w:t xml:space="preserve"> therefore</w:t>
      </w:r>
      <w:r w:rsidR="007D0059">
        <w:rPr>
          <w:rFonts w:ascii="Times New Roman" w:eastAsiaTheme="minorEastAsia" w:hAnsi="Times New Roman" w:cs="Times New Roman"/>
          <w:sz w:val="24"/>
          <w:szCs w:val="24"/>
        </w:rPr>
        <w:t>,</w:t>
      </w:r>
      <w:r w:rsidR="002717DB" w:rsidRPr="00C1144A">
        <w:rPr>
          <w:rFonts w:ascii="Times New Roman" w:eastAsiaTheme="minorEastAsia" w:hAnsi="Times New Roman" w:cs="Times New Roman"/>
          <w:sz w:val="24"/>
          <w:szCs w:val="24"/>
        </w:rPr>
        <w:t xml:space="preserve"> be converted to</w:t>
      </w:r>
      <w:r w:rsidR="001C673E" w:rsidRPr="00C1144A">
        <w:rPr>
          <w:rFonts w:ascii="Times New Roman" w:eastAsiaTheme="minorEastAsia" w:hAnsi="Times New Roman" w:cs="Times New Roman"/>
          <w:sz w:val="24"/>
          <w:szCs w:val="24"/>
        </w:rPr>
        <w:t xml:space="preserve"> part per milion</w:t>
      </w:r>
      <w:r w:rsidR="00F61C15" w:rsidRPr="00C1144A">
        <w:rPr>
          <w:rFonts w:ascii="Times New Roman" w:eastAsiaTheme="minorEastAsia" w:hAnsi="Times New Roman" w:cs="Times New Roman"/>
          <w:sz w:val="24"/>
          <w:szCs w:val="24"/>
        </w:rPr>
        <w:t xml:space="preserve"> concentration using equation</w:t>
      </w:r>
      <w:r w:rsidR="00EB6377" w:rsidRPr="00C1144A">
        <w:rPr>
          <w:rFonts w:ascii="Times New Roman" w:eastAsiaTheme="minorEastAsia" w:hAnsi="Times New Roman" w:cs="Times New Roman"/>
          <w:sz w:val="24"/>
          <w:szCs w:val="24"/>
        </w:rPr>
        <w:t xml:space="preserve">s shown </w:t>
      </w:r>
      <w:r w:rsidR="00F61C15" w:rsidRPr="00C1144A">
        <w:rPr>
          <w:rFonts w:ascii="Times New Roman" w:eastAsiaTheme="minorEastAsia" w:hAnsi="Times New Roman" w:cs="Times New Roman"/>
          <w:sz w:val="24"/>
          <w:szCs w:val="24"/>
        </w:rPr>
        <w:t>below.</w:t>
      </w:r>
    </w:p>
    <w:p w:rsidR="00EB6377" w:rsidRPr="00C1144A" w:rsidRDefault="009D3857" w:rsidP="009D3857">
      <w:pPr>
        <w:spacing w:line="480" w:lineRule="auto"/>
        <w:ind w:left="720" w:firstLine="720"/>
        <w:rPr>
          <w:rFonts w:ascii="Times New Roman" w:eastAsiaTheme="minorEastAsia" w:hAnsi="Times New Roman" w:cs="Times New Roman"/>
          <w:sz w:val="24"/>
          <w:szCs w:val="24"/>
        </w:rPr>
      </w:pPr>
      <m:oMath>
        <m:r>
          <w:rPr>
            <w:rFonts w:ascii="Cambria Math" w:hAnsi="Cambria Math" w:cs="Times New Roman"/>
            <w:noProof/>
            <w:sz w:val="24"/>
            <w:szCs w:val="24"/>
          </w:rPr>
          <m:t>1</m:t>
        </m:r>
        <m:r>
          <w:rPr>
            <w:rFonts w:ascii="Cambria Math" w:hAnsi="Cambria Math" w:cs="Times New Roman"/>
            <w:sz w:val="24"/>
            <w:szCs w:val="24"/>
          </w:rPr>
          <m:t xml:space="preserve"> ppm </m:t>
        </m:r>
        <m:sSup>
          <m:sSupPr>
            <m:ctrlPr>
              <w:rPr>
                <w:rFonts w:ascii="Cambria Math" w:hAnsi="Cambria Math" w:cs="Times New Roman"/>
                <w:bCs/>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 xml:space="preserve">100g </m:t>
            </m:r>
            <m:sSub>
              <m:sSubPr>
                <m:ctrlPr>
                  <w:rPr>
                    <w:rFonts w:ascii="Cambria Math" w:hAnsi="Cambria Math" w:cs="Times New Roman"/>
                    <w:bCs/>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1 mol</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 mol</m:t>
            </m:r>
          </m:num>
          <m:den>
            <m:r>
              <w:rPr>
                <w:rFonts w:ascii="Cambria Math" w:hAnsi="Cambria Math" w:cs="Times New Roman"/>
                <w:sz w:val="24"/>
                <w:szCs w:val="24"/>
              </w:rPr>
              <m:t xml:space="preserve">40g </m:t>
            </m:r>
            <m:sSup>
              <m:sSupPr>
                <m:ctrlPr>
                  <w:rPr>
                    <w:rFonts w:ascii="Cambria Math" w:hAnsi="Cambria Math" w:cs="Times New Roman"/>
                    <w:bCs/>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den>
        </m:f>
      </m:oMath>
      <w:r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r>
    </w:p>
    <w:p w:rsidR="00F61C15" w:rsidRPr="00C1144A" w:rsidRDefault="00EB6377" w:rsidP="009D3857">
      <w:pPr>
        <w:spacing w:line="480" w:lineRule="auto"/>
        <w:ind w:left="720" w:firstLine="720"/>
        <w:rPr>
          <w:rFonts w:ascii="Times New Roman" w:eastAsiaTheme="minorEastAsia" w:hAnsi="Times New Roman" w:cs="Times New Roman"/>
          <w:sz w:val="24"/>
          <w:szCs w:val="24"/>
        </w:rPr>
      </w:pPr>
      <m:oMath>
        <m:r>
          <w:rPr>
            <w:rFonts w:ascii="Cambria Math" w:hAnsi="Cambria Math" w:cs="Times New Roman"/>
            <w:noProof/>
            <w:sz w:val="24"/>
            <w:szCs w:val="24"/>
          </w:rPr>
          <m:t>1</m:t>
        </m:r>
        <m:r>
          <w:rPr>
            <w:rFonts w:ascii="Cambria Math" w:hAnsi="Cambria Math" w:cs="Times New Roman"/>
            <w:sz w:val="24"/>
            <w:szCs w:val="24"/>
          </w:rPr>
          <m:t xml:space="preserve"> ppm </m:t>
        </m:r>
        <m:sSup>
          <m:sSupPr>
            <m:ctrlPr>
              <w:rPr>
                <w:rFonts w:ascii="Cambria Math" w:hAnsi="Cambria Math" w:cs="Times New Roman"/>
                <w:bCs/>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 xml:space="preserve">100g </m:t>
            </m:r>
            <m:sSub>
              <m:sSubPr>
                <m:ctrlPr>
                  <w:rPr>
                    <w:rFonts w:ascii="Cambria Math" w:hAnsi="Cambria Math" w:cs="Times New Roman"/>
                    <w:bCs/>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1 mol</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 mol</m:t>
            </m:r>
          </m:num>
          <m:den>
            <m:r>
              <w:rPr>
                <w:rFonts w:ascii="Cambria Math" w:hAnsi="Cambria Math" w:cs="Times New Roman"/>
                <w:sz w:val="24"/>
                <w:szCs w:val="24"/>
              </w:rPr>
              <m:t xml:space="preserve">24.3g </m:t>
            </m:r>
            <m:sSup>
              <m:sSupPr>
                <m:ctrlPr>
                  <w:rPr>
                    <w:rFonts w:ascii="Cambria Math" w:hAnsi="Cambria Math" w:cs="Times New Roman"/>
                    <w:bCs/>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den>
        </m:f>
      </m:oMath>
      <w:r w:rsidR="009D3857" w:rsidRPr="00C1144A">
        <w:rPr>
          <w:rFonts w:ascii="Times New Roman" w:eastAsiaTheme="minorEastAsia" w:hAnsi="Times New Roman" w:cs="Times New Roman"/>
          <w:sz w:val="24"/>
          <w:szCs w:val="24"/>
        </w:rPr>
        <w:tab/>
      </w:r>
      <w:r w:rsidR="009D3857" w:rsidRPr="00C1144A">
        <w:rPr>
          <w:rFonts w:ascii="Times New Roman" w:eastAsiaTheme="minorEastAsia" w:hAnsi="Times New Roman" w:cs="Times New Roman"/>
          <w:sz w:val="24"/>
          <w:szCs w:val="24"/>
        </w:rPr>
        <w:tab/>
      </w:r>
      <w:r w:rsidR="009D3857"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r>
      <w:r w:rsidR="009D3857" w:rsidRPr="00C1144A">
        <w:rPr>
          <w:rFonts w:ascii="Times New Roman" w:eastAsiaTheme="minorEastAsia" w:hAnsi="Times New Roman" w:cs="Times New Roman"/>
          <w:sz w:val="24"/>
          <w:szCs w:val="24"/>
        </w:rPr>
        <w:tab/>
      </w:r>
      <w:r w:rsidR="00F61C15" w:rsidRPr="00C1144A">
        <w:rPr>
          <w:rFonts w:ascii="Times New Roman" w:eastAsiaTheme="minorEastAsia" w:hAnsi="Times New Roman" w:cs="Times New Roman"/>
          <w:sz w:val="24"/>
          <w:szCs w:val="24"/>
        </w:rPr>
        <w:t>(1)</w:t>
      </w:r>
    </w:p>
    <w:p w:rsidR="00F61C15" w:rsidRPr="00C1144A" w:rsidRDefault="00F61C15" w:rsidP="00B30221">
      <w:pPr>
        <w:spacing w:line="480" w:lineRule="auto"/>
      </w:pPr>
      <w:r w:rsidRPr="00C1144A">
        <w:rPr>
          <w:rFonts w:ascii="Times New Roman" w:hAnsi="Times New Roman" w:cs="Times New Roman"/>
          <w:sz w:val="24"/>
          <w:szCs w:val="24"/>
        </w:rPr>
        <w:t xml:space="preserve">On the other hand, </w:t>
      </w:r>
      <w:r w:rsidR="007D0059">
        <w:rPr>
          <w:rFonts w:ascii="Times New Roman" w:hAnsi="Times New Roman" w:cs="Times New Roman"/>
          <w:sz w:val="24"/>
          <w:szCs w:val="24"/>
        </w:rPr>
        <w:t xml:space="preserve">the </w:t>
      </w:r>
      <w:r w:rsidR="00D32643" w:rsidRPr="00C1144A">
        <w:rPr>
          <w:rFonts w:ascii="Times New Roman" w:hAnsi="Times New Roman" w:cs="Times New Roman"/>
          <w:sz w:val="24"/>
          <w:szCs w:val="24"/>
        </w:rPr>
        <w:t xml:space="preserve">EDTA approach </w:t>
      </w:r>
      <w:r w:rsidR="00D32643" w:rsidRPr="00C1144A">
        <w:rPr>
          <w:rFonts w:ascii="Times New Roman" w:hAnsi="Times New Roman" w:cs="Times New Roman"/>
          <w:noProof/>
          <w:sz w:val="24"/>
          <w:szCs w:val="24"/>
        </w:rPr>
        <w:t>involve</w:t>
      </w:r>
      <w:r w:rsidR="00D72A8D" w:rsidRPr="00C1144A">
        <w:rPr>
          <w:rFonts w:ascii="Times New Roman" w:hAnsi="Times New Roman" w:cs="Times New Roman"/>
          <w:noProof/>
          <w:sz w:val="24"/>
          <w:szCs w:val="24"/>
        </w:rPr>
        <w:t>s</w:t>
      </w:r>
      <w:r w:rsidR="00D32643" w:rsidRPr="00C1144A">
        <w:rPr>
          <w:rFonts w:ascii="Times New Roman" w:hAnsi="Times New Roman" w:cs="Times New Roman"/>
          <w:sz w:val="24"/>
          <w:szCs w:val="24"/>
        </w:rPr>
        <w:t xml:space="preserve"> complexation titration to ascertain cations concentration of</w:t>
      </w:r>
      <w:r w:rsidR="00D32643" w:rsidRPr="00C1144A">
        <w:rPr>
          <w:rFonts w:ascii="Times New Roman" w:hAnsi="Times New Roman" w:cs="Times New Roman"/>
          <w:noProof/>
          <w:sz w:val="24"/>
          <w:szCs w:val="24"/>
        </w:rPr>
        <w:t xml:space="preserve"> substance</w:t>
      </w:r>
      <w:r w:rsidR="00D72A8D" w:rsidRPr="00C1144A">
        <w:rPr>
          <w:rFonts w:ascii="Times New Roman" w:hAnsi="Times New Roman" w:cs="Times New Roman"/>
          <w:noProof/>
          <w:sz w:val="24"/>
          <w:szCs w:val="24"/>
        </w:rPr>
        <w:t>s</w:t>
      </w:r>
      <w:r w:rsidR="00C1144A">
        <w:rPr>
          <w:rFonts w:ascii="Times New Roman" w:hAnsi="Times New Roman" w:cs="Times New Roman"/>
          <w:noProof/>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Lopez-Molinero</w:t>
      </w:r>
      <w:r w:rsidR="00C1144A">
        <w:rPr>
          <w:rFonts w:ascii="Times New Roman" w:hAnsi="Times New Roman" w:cs="Times New Roman"/>
          <w:color w:val="222222"/>
          <w:sz w:val="24"/>
          <w:szCs w:val="24"/>
          <w:shd w:val="clear" w:color="auto" w:fill="FFFFFF"/>
        </w:rPr>
        <w:t xml:space="preserve"> ET AL., 2013)</w:t>
      </w:r>
      <w:r w:rsidR="00D32643" w:rsidRPr="00C1144A">
        <w:rPr>
          <w:rFonts w:ascii="Times New Roman" w:hAnsi="Times New Roman" w:cs="Times New Roman"/>
          <w:noProof/>
          <w:sz w:val="24"/>
          <w:szCs w:val="24"/>
        </w:rPr>
        <w:t>.</w:t>
      </w:r>
      <w:r w:rsidR="00D32643" w:rsidRPr="00C1144A">
        <w:rPr>
          <w:rFonts w:ascii="Times New Roman" w:hAnsi="Times New Roman" w:cs="Times New Roman"/>
          <w:sz w:val="24"/>
          <w:szCs w:val="24"/>
        </w:rPr>
        <w:t xml:space="preserve"> </w:t>
      </w:r>
      <w:r w:rsidR="00774D56" w:rsidRPr="00C1144A">
        <w:rPr>
          <w:rFonts w:ascii="Times New Roman" w:hAnsi="Times New Roman" w:cs="Times New Roman"/>
          <w:sz w:val="24"/>
          <w:szCs w:val="24"/>
        </w:rPr>
        <w:t xml:space="preserve">Specifically, this </w:t>
      </w:r>
      <w:r w:rsidR="00D72A8D" w:rsidRPr="00C1144A">
        <w:rPr>
          <w:rFonts w:ascii="Times New Roman" w:hAnsi="Times New Roman" w:cs="Times New Roman"/>
          <w:noProof/>
          <w:sz w:val="24"/>
          <w:szCs w:val="24"/>
        </w:rPr>
        <w:t>method</w:t>
      </w:r>
      <w:r w:rsidR="00774D56" w:rsidRPr="00C1144A">
        <w:rPr>
          <w:rFonts w:ascii="Times New Roman" w:hAnsi="Times New Roman" w:cs="Times New Roman"/>
          <w:sz w:val="24"/>
          <w:szCs w:val="24"/>
        </w:rPr>
        <w:t xml:space="preserve"> employs </w:t>
      </w:r>
      <w:r w:rsidR="00774D56" w:rsidRPr="00EA59C6">
        <w:rPr>
          <w:rFonts w:ascii="Times New Roman" w:hAnsi="Times New Roman" w:cs="Times New Roman"/>
          <w:noProof/>
          <w:sz w:val="24"/>
          <w:szCs w:val="24"/>
        </w:rPr>
        <w:t>ethylenediaminetetracetic</w:t>
      </w:r>
      <w:r w:rsidR="00774D56" w:rsidRPr="00C1144A">
        <w:rPr>
          <w:rFonts w:ascii="Times New Roman" w:hAnsi="Times New Roman" w:cs="Times New Roman"/>
          <w:sz w:val="24"/>
          <w:szCs w:val="24"/>
        </w:rPr>
        <w:t xml:space="preserve"> acid in the form of disodium dehydrate </w:t>
      </w:r>
      <w:r w:rsidR="004A40CD" w:rsidRPr="00C1144A">
        <w:rPr>
          <w:rFonts w:ascii="Times New Roman" w:hAnsi="Times New Roman" w:cs="Times New Roman"/>
          <w:sz w:val="24"/>
          <w:szCs w:val="24"/>
        </w:rPr>
        <w:t>(C</w:t>
      </w:r>
      <w:r w:rsidR="004A40CD" w:rsidRPr="00C1144A">
        <w:rPr>
          <w:rFonts w:ascii="Times New Roman" w:hAnsi="Times New Roman" w:cs="Times New Roman"/>
          <w:sz w:val="24"/>
          <w:szCs w:val="24"/>
          <w:vertAlign w:val="subscript"/>
        </w:rPr>
        <w:t>10</w:t>
      </w:r>
      <w:r w:rsidR="004A40CD" w:rsidRPr="00C1144A">
        <w:rPr>
          <w:rFonts w:ascii="Times New Roman" w:hAnsi="Times New Roman" w:cs="Times New Roman"/>
          <w:sz w:val="24"/>
          <w:szCs w:val="24"/>
        </w:rPr>
        <w:t>H</w:t>
      </w:r>
      <w:r w:rsidR="004A40CD" w:rsidRPr="00C1144A">
        <w:rPr>
          <w:rFonts w:ascii="Times New Roman" w:hAnsi="Times New Roman" w:cs="Times New Roman"/>
          <w:sz w:val="24"/>
          <w:szCs w:val="24"/>
          <w:vertAlign w:val="subscript"/>
        </w:rPr>
        <w:t>14</w:t>
      </w:r>
      <w:r w:rsidR="004A40CD" w:rsidRPr="00C1144A">
        <w:rPr>
          <w:rFonts w:ascii="Times New Roman" w:hAnsi="Times New Roman" w:cs="Times New Roman"/>
          <w:sz w:val="24"/>
          <w:szCs w:val="24"/>
        </w:rPr>
        <w:t>N</w:t>
      </w:r>
      <w:r w:rsidR="004A40CD" w:rsidRPr="00C1144A">
        <w:rPr>
          <w:rFonts w:ascii="Times New Roman" w:hAnsi="Times New Roman" w:cs="Times New Roman"/>
          <w:sz w:val="24"/>
          <w:szCs w:val="24"/>
          <w:vertAlign w:val="subscript"/>
        </w:rPr>
        <w:t>2</w:t>
      </w:r>
      <w:r w:rsidR="004A40CD" w:rsidRPr="00C1144A">
        <w:rPr>
          <w:rFonts w:ascii="Times New Roman" w:hAnsi="Times New Roman" w:cs="Times New Roman"/>
          <w:sz w:val="24"/>
          <w:szCs w:val="24"/>
        </w:rPr>
        <w:t>O</w:t>
      </w:r>
      <w:r w:rsidR="004A40CD" w:rsidRPr="00C1144A">
        <w:rPr>
          <w:rFonts w:ascii="Times New Roman" w:hAnsi="Times New Roman" w:cs="Times New Roman"/>
          <w:sz w:val="24"/>
          <w:szCs w:val="24"/>
          <w:vertAlign w:val="subscript"/>
        </w:rPr>
        <w:t>8</w:t>
      </w:r>
      <w:r w:rsidR="004A40CD" w:rsidRPr="00C1144A">
        <w:rPr>
          <w:rFonts w:ascii="Times New Roman" w:hAnsi="Times New Roman" w:cs="Times New Roman"/>
          <w:sz w:val="24"/>
          <w:szCs w:val="24"/>
        </w:rPr>
        <w:t>Na</w:t>
      </w:r>
      <w:r w:rsidR="004A40CD" w:rsidRPr="00C1144A">
        <w:rPr>
          <w:rFonts w:ascii="Times New Roman" w:hAnsi="Times New Roman" w:cs="Times New Roman"/>
          <w:sz w:val="24"/>
          <w:szCs w:val="24"/>
          <w:vertAlign w:val="subscript"/>
        </w:rPr>
        <w:t>2</w:t>
      </w:r>
      <w:r w:rsidR="004A40CD" w:rsidRPr="00C1144A">
        <w:rPr>
          <w:rFonts w:ascii="Times New Roman" w:hAnsi="Times New Roman" w:cs="Times New Roman"/>
          <w:sz w:val="24"/>
          <w:szCs w:val="24"/>
        </w:rPr>
        <w:t>•2H</w:t>
      </w:r>
      <w:r w:rsidR="004A40CD" w:rsidRPr="00C1144A">
        <w:rPr>
          <w:rFonts w:ascii="Times New Roman" w:hAnsi="Times New Roman" w:cs="Times New Roman"/>
          <w:sz w:val="24"/>
          <w:szCs w:val="24"/>
        </w:rPr>
        <w:softHyphen/>
      </w:r>
      <w:r w:rsidR="004A40CD" w:rsidRPr="00C1144A">
        <w:rPr>
          <w:rFonts w:ascii="Times New Roman" w:hAnsi="Times New Roman" w:cs="Times New Roman"/>
          <w:sz w:val="24"/>
          <w:szCs w:val="24"/>
          <w:vertAlign w:val="subscript"/>
        </w:rPr>
        <w:t>2</w:t>
      </w:r>
      <w:r w:rsidR="004A40CD" w:rsidRPr="00C1144A">
        <w:rPr>
          <w:rFonts w:ascii="Times New Roman" w:hAnsi="Times New Roman" w:cs="Times New Roman"/>
          <w:sz w:val="24"/>
          <w:szCs w:val="24"/>
        </w:rPr>
        <w:t>O</w:t>
      </w:r>
      <w:r w:rsidR="00151452" w:rsidRPr="00C1144A">
        <w:rPr>
          <w:rFonts w:ascii="Times New Roman" w:hAnsi="Times New Roman" w:cs="Times New Roman"/>
          <w:sz w:val="24"/>
          <w:szCs w:val="24"/>
        </w:rPr>
        <w:t>),</w:t>
      </w:r>
      <w:r w:rsidR="001149D0" w:rsidRPr="00C1144A">
        <w:rPr>
          <w:rFonts w:ascii="Times New Roman" w:hAnsi="Times New Roman" w:cs="Times New Roman"/>
          <w:sz w:val="24"/>
          <w:szCs w:val="24"/>
        </w:rPr>
        <w:t xml:space="preserve"> NH</w:t>
      </w:r>
      <w:r w:rsidR="001149D0" w:rsidRPr="00C1144A">
        <w:rPr>
          <w:rFonts w:ascii="Times New Roman" w:hAnsi="Times New Roman" w:cs="Times New Roman"/>
          <w:sz w:val="24"/>
          <w:szCs w:val="24"/>
          <w:vertAlign w:val="subscript"/>
        </w:rPr>
        <w:t>3</w:t>
      </w:r>
      <w:r w:rsidR="001149D0" w:rsidRPr="00C1144A">
        <w:rPr>
          <w:rFonts w:ascii="Times New Roman" w:hAnsi="Times New Roman" w:cs="Times New Roman"/>
          <w:sz w:val="24"/>
          <w:szCs w:val="24"/>
        </w:rPr>
        <w:t xml:space="preserve"> </w:t>
      </w:r>
      <w:r w:rsidR="001149D0" w:rsidRPr="00C1144A">
        <w:rPr>
          <w:rFonts w:ascii="Times New Roman" w:hAnsi="Times New Roman" w:cs="Times New Roman"/>
          <w:sz w:val="24"/>
          <w:szCs w:val="24"/>
        </w:rPr>
        <w:lastRenderedPageBreak/>
        <w:t>or NH</w:t>
      </w:r>
      <w:r w:rsidR="001149D0" w:rsidRPr="00C1144A">
        <w:rPr>
          <w:rFonts w:ascii="Times New Roman" w:hAnsi="Times New Roman" w:cs="Times New Roman"/>
          <w:sz w:val="24"/>
          <w:szCs w:val="24"/>
          <w:vertAlign w:val="subscript"/>
        </w:rPr>
        <w:t>4</w:t>
      </w:r>
      <w:r w:rsidR="001149D0" w:rsidRPr="00C1144A">
        <w:rPr>
          <w:rFonts w:ascii="Times New Roman" w:hAnsi="Times New Roman" w:cs="Times New Roman"/>
          <w:sz w:val="24"/>
          <w:szCs w:val="24"/>
        </w:rPr>
        <w:t xml:space="preserve"> buffer solution, and </w:t>
      </w:r>
      <w:r w:rsidR="001149D0" w:rsidRPr="00EA59C6">
        <w:rPr>
          <w:rFonts w:ascii="Times New Roman" w:hAnsi="Times New Roman" w:cs="Times New Roman"/>
          <w:noProof/>
          <w:sz w:val="24"/>
          <w:szCs w:val="24"/>
        </w:rPr>
        <w:t>eriochrome</w:t>
      </w:r>
      <w:r w:rsidR="001149D0" w:rsidRPr="00C1144A">
        <w:rPr>
          <w:rFonts w:ascii="Times New Roman" w:hAnsi="Times New Roman" w:cs="Times New Roman"/>
          <w:sz w:val="24"/>
          <w:szCs w:val="24"/>
        </w:rPr>
        <w:t xml:space="preserve"> black T (EBT)</w:t>
      </w:r>
      <w:r w:rsidR="005E3449" w:rsidRPr="00C1144A">
        <w:rPr>
          <w:rFonts w:ascii="Times New Roman" w:hAnsi="Times New Roman" w:cs="Times New Roman"/>
          <w:sz w:val="24"/>
          <w:szCs w:val="24"/>
        </w:rPr>
        <w:t xml:space="preserve">. </w:t>
      </w:r>
      <w:r w:rsidR="00BC734E" w:rsidRPr="00C1144A">
        <w:rPr>
          <w:rFonts w:ascii="Times New Roman" w:hAnsi="Times New Roman" w:cs="Times New Roman"/>
          <w:sz w:val="24"/>
          <w:szCs w:val="24"/>
        </w:rPr>
        <w:t>In this titration process, EBT act</w:t>
      </w:r>
      <w:r w:rsidR="007D0059">
        <w:rPr>
          <w:rFonts w:ascii="Times New Roman" w:hAnsi="Times New Roman" w:cs="Times New Roman"/>
          <w:sz w:val="24"/>
          <w:szCs w:val="24"/>
        </w:rPr>
        <w:t>s</w:t>
      </w:r>
      <w:r w:rsidR="00BC734E" w:rsidRPr="00C1144A">
        <w:rPr>
          <w:rFonts w:ascii="Times New Roman" w:hAnsi="Times New Roman" w:cs="Times New Roman"/>
          <w:sz w:val="24"/>
          <w:szCs w:val="24"/>
        </w:rPr>
        <w:t xml:space="preserve"> as an indicator </w:t>
      </w:r>
      <w:r w:rsidR="00BC734E" w:rsidRPr="00EA59C6">
        <w:rPr>
          <w:rFonts w:ascii="Times New Roman" w:hAnsi="Times New Roman" w:cs="Times New Roman"/>
          <w:noProof/>
          <w:sz w:val="24"/>
          <w:szCs w:val="24"/>
        </w:rPr>
        <w:t>since</w:t>
      </w:r>
      <w:r w:rsidR="00BC734E" w:rsidRPr="00C1144A">
        <w:rPr>
          <w:rFonts w:ascii="Times New Roman" w:hAnsi="Times New Roman" w:cs="Times New Roman"/>
          <w:sz w:val="24"/>
          <w:szCs w:val="24"/>
        </w:rPr>
        <w:t xml:space="preserve"> it</w:t>
      </w:r>
      <w:r w:rsidR="00565112" w:rsidRPr="00C1144A">
        <w:rPr>
          <w:rFonts w:ascii="Times New Roman" w:hAnsi="Times New Roman" w:cs="Times New Roman"/>
          <w:sz w:val="24"/>
          <w:szCs w:val="24"/>
        </w:rPr>
        <w:t>s original blue color changes</w:t>
      </w:r>
      <w:r w:rsidR="00581E78" w:rsidRPr="00C1144A">
        <w:rPr>
          <w:rFonts w:ascii="Times New Roman" w:hAnsi="Times New Roman" w:cs="Times New Roman"/>
          <w:sz w:val="24"/>
          <w:szCs w:val="24"/>
        </w:rPr>
        <w:t xml:space="preserve"> when it combine</w:t>
      </w:r>
      <w:r w:rsidR="007D0059">
        <w:rPr>
          <w:rFonts w:ascii="Times New Roman" w:hAnsi="Times New Roman" w:cs="Times New Roman"/>
          <w:sz w:val="24"/>
          <w:szCs w:val="24"/>
        </w:rPr>
        <w:t>s</w:t>
      </w:r>
      <w:r w:rsidR="00581E78" w:rsidRPr="00C1144A">
        <w:rPr>
          <w:rFonts w:ascii="Times New Roman" w:hAnsi="Times New Roman" w:cs="Times New Roman"/>
          <w:sz w:val="24"/>
          <w:szCs w:val="24"/>
        </w:rPr>
        <w:t xml:space="preserve"> with Mg</w:t>
      </w:r>
      <w:r w:rsidR="00581E78" w:rsidRPr="00C1144A">
        <w:rPr>
          <w:rFonts w:ascii="Times New Roman" w:hAnsi="Times New Roman" w:cs="Times New Roman"/>
          <w:sz w:val="24"/>
          <w:szCs w:val="24"/>
          <w:vertAlign w:val="superscript"/>
        </w:rPr>
        <w:t>2+</w:t>
      </w:r>
      <w:r w:rsidR="00565112" w:rsidRPr="00C1144A">
        <w:rPr>
          <w:rFonts w:ascii="Times New Roman" w:hAnsi="Times New Roman" w:cs="Times New Roman"/>
          <w:sz w:val="24"/>
          <w:szCs w:val="24"/>
        </w:rPr>
        <w:t xml:space="preserve"> to a pink-red color indicating the formation of MgD</w:t>
      </w:r>
      <w:r w:rsidR="00565112" w:rsidRPr="00C1144A">
        <w:rPr>
          <w:rFonts w:ascii="Times New Roman" w:hAnsi="Times New Roman" w:cs="Times New Roman"/>
          <w:sz w:val="24"/>
          <w:szCs w:val="24"/>
          <w:vertAlign w:val="superscript"/>
        </w:rPr>
        <w:t>-</w:t>
      </w:r>
      <w:r w:rsidR="007D0059">
        <w:rPr>
          <w:rFonts w:ascii="Times New Roman" w:hAnsi="Times New Roman" w:cs="Times New Roman"/>
          <w:sz w:val="24"/>
          <w:szCs w:val="24"/>
        </w:rPr>
        <w:t xml:space="preserve">, </w:t>
      </w:r>
      <w:r w:rsidR="00215069" w:rsidRPr="00C1144A">
        <w:rPr>
          <w:rFonts w:ascii="Times New Roman" w:hAnsi="Times New Roman" w:cs="Times New Roman"/>
          <w:sz w:val="24"/>
          <w:szCs w:val="24"/>
        </w:rPr>
        <w:t xml:space="preserve"> while EDT </w:t>
      </w:r>
      <w:r w:rsidR="00D72A8D" w:rsidRPr="00C1144A">
        <w:rPr>
          <w:rFonts w:ascii="Times New Roman" w:hAnsi="Times New Roman" w:cs="Times New Roman"/>
          <w:noProof/>
          <w:sz w:val="24"/>
          <w:szCs w:val="24"/>
        </w:rPr>
        <w:t>serve</w:t>
      </w:r>
      <w:r w:rsidR="00215069" w:rsidRPr="00C1144A">
        <w:rPr>
          <w:rFonts w:ascii="Times New Roman" w:hAnsi="Times New Roman" w:cs="Times New Roman"/>
          <w:noProof/>
          <w:sz w:val="24"/>
          <w:szCs w:val="24"/>
        </w:rPr>
        <w:t>s</w:t>
      </w:r>
      <w:r w:rsidR="00215069" w:rsidRPr="00C1144A">
        <w:rPr>
          <w:rFonts w:ascii="Times New Roman" w:hAnsi="Times New Roman" w:cs="Times New Roman"/>
          <w:sz w:val="24"/>
          <w:szCs w:val="24"/>
        </w:rPr>
        <w:t xml:space="preserve"> as the chelating agent. The</w:t>
      </w:r>
      <w:r w:rsidR="007D0059">
        <w:rPr>
          <w:rFonts w:ascii="Times New Roman" w:hAnsi="Times New Roman" w:cs="Times New Roman"/>
          <w:sz w:val="24"/>
          <w:szCs w:val="24"/>
        </w:rPr>
        <w:t xml:space="preserve"> indicator ideally </w:t>
      </w:r>
      <w:r w:rsidR="002175EB" w:rsidRPr="00C1144A">
        <w:rPr>
          <w:rFonts w:ascii="Times New Roman" w:hAnsi="Times New Roman" w:cs="Times New Roman"/>
          <w:noProof/>
          <w:sz w:val="24"/>
          <w:szCs w:val="24"/>
        </w:rPr>
        <w:t>present</w:t>
      </w:r>
      <w:r w:rsidR="00D72A8D" w:rsidRPr="00C1144A">
        <w:rPr>
          <w:rFonts w:ascii="Times New Roman" w:hAnsi="Times New Roman" w:cs="Times New Roman"/>
          <w:noProof/>
          <w:sz w:val="24"/>
          <w:szCs w:val="24"/>
        </w:rPr>
        <w:t>s</w:t>
      </w:r>
      <w:r w:rsidR="002175EB" w:rsidRPr="00C1144A">
        <w:rPr>
          <w:rFonts w:ascii="Times New Roman" w:hAnsi="Times New Roman" w:cs="Times New Roman"/>
          <w:sz w:val="24"/>
          <w:szCs w:val="24"/>
        </w:rPr>
        <w:t xml:space="preserve"> the end point required during serial titration to avoid supplying excess titrant</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Ramya</w:t>
      </w:r>
      <w:r w:rsidR="00C1144A">
        <w:rPr>
          <w:rFonts w:ascii="Times New Roman" w:hAnsi="Times New Roman" w:cs="Times New Roman"/>
          <w:color w:val="222222"/>
          <w:sz w:val="24"/>
          <w:szCs w:val="24"/>
          <w:shd w:val="clear" w:color="auto" w:fill="FFFFFF"/>
        </w:rPr>
        <w:t xml:space="preserve"> ET AL., 2015)</w:t>
      </w:r>
      <w:r w:rsidR="002175EB" w:rsidRPr="00C1144A">
        <w:rPr>
          <w:rFonts w:ascii="Times New Roman" w:hAnsi="Times New Roman" w:cs="Times New Roman"/>
          <w:sz w:val="24"/>
          <w:szCs w:val="24"/>
        </w:rPr>
        <w:t xml:space="preserve">. </w:t>
      </w:r>
      <w:r w:rsidR="009F080F" w:rsidRPr="00C1144A">
        <w:rPr>
          <w:rFonts w:ascii="Times New Roman" w:hAnsi="Times New Roman" w:cs="Times New Roman"/>
          <w:sz w:val="24"/>
          <w:szCs w:val="24"/>
        </w:rPr>
        <w:t>On the contrary, NH</w:t>
      </w:r>
      <w:r w:rsidR="009F080F" w:rsidRPr="00C1144A">
        <w:rPr>
          <w:rFonts w:ascii="Times New Roman" w:hAnsi="Times New Roman" w:cs="Times New Roman"/>
          <w:sz w:val="24"/>
          <w:szCs w:val="24"/>
          <w:vertAlign w:val="subscript"/>
        </w:rPr>
        <w:t>3</w:t>
      </w:r>
      <w:r w:rsidR="009F080F" w:rsidRPr="00C1144A">
        <w:rPr>
          <w:rFonts w:ascii="Times New Roman" w:hAnsi="Times New Roman" w:cs="Times New Roman"/>
          <w:sz w:val="24"/>
          <w:szCs w:val="24"/>
        </w:rPr>
        <w:t>/NH</w:t>
      </w:r>
      <w:r w:rsidR="009F080F" w:rsidRPr="00C1144A">
        <w:rPr>
          <w:rFonts w:ascii="Times New Roman" w:hAnsi="Times New Roman" w:cs="Times New Roman"/>
          <w:sz w:val="24"/>
          <w:szCs w:val="24"/>
          <w:vertAlign w:val="subscript"/>
        </w:rPr>
        <w:t>4</w:t>
      </w:r>
      <w:r w:rsidR="009F080F" w:rsidRPr="00C1144A">
        <w:rPr>
          <w:rFonts w:ascii="Times New Roman" w:hAnsi="Times New Roman" w:cs="Times New Roman"/>
          <w:sz w:val="24"/>
          <w:szCs w:val="24"/>
        </w:rPr>
        <w:t xml:space="preserve"> assists to ra</w:t>
      </w:r>
      <w:r w:rsidR="00375F2B" w:rsidRPr="00C1144A">
        <w:rPr>
          <w:rFonts w:ascii="Times New Roman" w:hAnsi="Times New Roman" w:cs="Times New Roman"/>
          <w:sz w:val="24"/>
          <w:szCs w:val="24"/>
        </w:rPr>
        <w:t>ise the pH up</w:t>
      </w:r>
      <w:r w:rsidR="009F080F" w:rsidRPr="00C1144A">
        <w:rPr>
          <w:rFonts w:ascii="Times New Roman" w:hAnsi="Times New Roman" w:cs="Times New Roman"/>
          <w:sz w:val="24"/>
          <w:szCs w:val="24"/>
        </w:rPr>
        <w:t xml:space="preserve"> </w:t>
      </w:r>
      <w:r w:rsidR="00A93FCA" w:rsidRPr="00C1144A">
        <w:rPr>
          <w:rFonts w:ascii="Times New Roman" w:hAnsi="Times New Roman" w:cs="Times New Roman"/>
          <w:sz w:val="24"/>
          <w:szCs w:val="24"/>
        </w:rPr>
        <w:t xml:space="preserve">to approximately </w:t>
      </w:r>
      <w:r w:rsidR="00A93FCA" w:rsidRPr="00EA59C6">
        <w:rPr>
          <w:rFonts w:ascii="Times New Roman" w:hAnsi="Times New Roman" w:cs="Times New Roman"/>
          <w:noProof/>
          <w:sz w:val="24"/>
          <w:szCs w:val="24"/>
        </w:rPr>
        <w:t>10</w:t>
      </w:r>
      <w:r w:rsidR="00A93FCA" w:rsidRPr="00C1144A">
        <w:rPr>
          <w:rFonts w:ascii="Times New Roman" w:hAnsi="Times New Roman" w:cs="Times New Roman"/>
          <w:sz w:val="24"/>
          <w:szCs w:val="24"/>
        </w:rPr>
        <w:t xml:space="preserve"> before adding EBT. Lastly, EDTA is added serially and immediately react</w:t>
      </w:r>
      <w:r w:rsidR="007D0059">
        <w:rPr>
          <w:rFonts w:ascii="Times New Roman" w:hAnsi="Times New Roman" w:cs="Times New Roman"/>
          <w:sz w:val="24"/>
          <w:szCs w:val="24"/>
        </w:rPr>
        <w:t>s</w:t>
      </w:r>
      <w:r w:rsidR="00A93FCA" w:rsidRPr="00C1144A">
        <w:rPr>
          <w:rFonts w:ascii="Times New Roman" w:hAnsi="Times New Roman" w:cs="Times New Roman"/>
          <w:sz w:val="24"/>
          <w:szCs w:val="24"/>
        </w:rPr>
        <w:t xml:space="preserve"> with Ca</w:t>
      </w:r>
      <w:r w:rsidR="00A93FCA" w:rsidRPr="00C1144A">
        <w:rPr>
          <w:rFonts w:ascii="Times New Roman" w:hAnsi="Times New Roman" w:cs="Times New Roman"/>
          <w:sz w:val="24"/>
          <w:szCs w:val="24"/>
          <w:vertAlign w:val="superscript"/>
        </w:rPr>
        <w:t>2+</w:t>
      </w:r>
      <w:r w:rsidR="00A93FCA" w:rsidRPr="00C1144A">
        <w:rPr>
          <w:rFonts w:ascii="Times New Roman" w:hAnsi="Times New Roman" w:cs="Times New Roman"/>
          <w:sz w:val="24"/>
          <w:szCs w:val="24"/>
        </w:rPr>
        <w:t xml:space="preserve"> </w:t>
      </w:r>
      <w:r w:rsidR="00613A44" w:rsidRPr="00C1144A">
        <w:rPr>
          <w:rFonts w:ascii="Times New Roman" w:hAnsi="Times New Roman" w:cs="Times New Roman"/>
          <w:sz w:val="24"/>
          <w:szCs w:val="24"/>
        </w:rPr>
        <w:t>and Mg</w:t>
      </w:r>
      <w:r w:rsidR="00613A44" w:rsidRPr="00C1144A">
        <w:rPr>
          <w:rFonts w:ascii="Times New Roman" w:hAnsi="Times New Roman" w:cs="Times New Roman"/>
          <w:sz w:val="24"/>
          <w:szCs w:val="24"/>
          <w:vertAlign w:val="superscript"/>
        </w:rPr>
        <w:t>2+</w:t>
      </w:r>
      <w:r w:rsidR="007D0059">
        <w:rPr>
          <w:rFonts w:ascii="Times New Roman" w:hAnsi="Times New Roman" w:cs="Times New Roman"/>
          <w:sz w:val="24"/>
          <w:szCs w:val="24"/>
        </w:rPr>
        <w:t>, thus</w:t>
      </w:r>
      <w:r w:rsidR="00613A44" w:rsidRPr="00C1144A">
        <w:rPr>
          <w:rFonts w:ascii="Times New Roman" w:hAnsi="Times New Roman" w:cs="Times New Roman"/>
          <w:sz w:val="24"/>
          <w:szCs w:val="24"/>
        </w:rPr>
        <w:t xml:space="preserve"> forming CaEDTA and </w:t>
      </w:r>
      <w:r w:rsidR="00613A44" w:rsidRPr="00EA59C6">
        <w:rPr>
          <w:rFonts w:ascii="Times New Roman" w:hAnsi="Times New Roman" w:cs="Times New Roman"/>
          <w:noProof/>
          <w:sz w:val="24"/>
          <w:szCs w:val="24"/>
        </w:rPr>
        <w:t>Mg EDTA</w:t>
      </w:r>
      <w:r w:rsidR="007D0059">
        <w:rPr>
          <w:rFonts w:ascii="Times New Roman" w:hAnsi="Times New Roman" w:cs="Times New Roman"/>
          <w:noProof/>
          <w:sz w:val="24"/>
          <w:szCs w:val="24"/>
        </w:rPr>
        <w:t xml:space="preserve"> respectively; both of which</w:t>
      </w:r>
      <w:r w:rsidR="007D0059">
        <w:rPr>
          <w:rFonts w:ascii="Times New Roman" w:hAnsi="Times New Roman" w:cs="Times New Roman"/>
          <w:sz w:val="24"/>
          <w:szCs w:val="24"/>
        </w:rPr>
        <w:t xml:space="preserve"> are colorless solutions. </w:t>
      </w:r>
      <w:r w:rsidR="00EF2000" w:rsidRPr="00C1144A">
        <w:rPr>
          <w:rFonts w:ascii="Times New Roman" w:hAnsi="Times New Roman" w:cs="Times New Roman"/>
          <w:sz w:val="24"/>
          <w:szCs w:val="24"/>
        </w:rPr>
        <w:t>It</w:t>
      </w:r>
      <w:r w:rsidR="00C62BD8" w:rsidRPr="00C1144A">
        <w:rPr>
          <w:rFonts w:ascii="Times New Roman" w:hAnsi="Times New Roman" w:cs="Times New Roman"/>
          <w:sz w:val="24"/>
          <w:szCs w:val="24"/>
        </w:rPr>
        <w:t xml:space="preserve"> is worth noting that as the final product</w:t>
      </w:r>
      <w:r w:rsidR="007D0059">
        <w:rPr>
          <w:rFonts w:ascii="Times New Roman" w:hAnsi="Times New Roman" w:cs="Times New Roman"/>
          <w:sz w:val="24"/>
          <w:szCs w:val="24"/>
        </w:rPr>
        <w:t>s form</w:t>
      </w:r>
      <w:r w:rsidR="00C62BD8" w:rsidRPr="00C1144A">
        <w:rPr>
          <w:rFonts w:ascii="Times New Roman" w:hAnsi="Times New Roman" w:cs="Times New Roman"/>
          <w:sz w:val="24"/>
          <w:szCs w:val="24"/>
        </w:rPr>
        <w:t>, HD</w:t>
      </w:r>
      <w:r w:rsidR="00C62BD8" w:rsidRPr="00C1144A">
        <w:rPr>
          <w:rFonts w:ascii="Times New Roman" w:hAnsi="Times New Roman" w:cs="Times New Roman"/>
          <w:sz w:val="24"/>
          <w:szCs w:val="24"/>
          <w:vertAlign w:val="superscript"/>
        </w:rPr>
        <w:t>2-</w:t>
      </w:r>
      <w:r w:rsidR="00EF2000" w:rsidRPr="00C1144A">
        <w:rPr>
          <w:rFonts w:ascii="Times New Roman" w:hAnsi="Times New Roman" w:cs="Times New Roman"/>
          <w:sz w:val="24"/>
          <w:szCs w:val="24"/>
        </w:rPr>
        <w:t xml:space="preserve"> is also </w:t>
      </w:r>
      <w:r w:rsidR="00D72A8D" w:rsidRPr="00C1144A">
        <w:rPr>
          <w:rFonts w:ascii="Times New Roman" w:hAnsi="Times New Roman" w:cs="Times New Roman"/>
          <w:noProof/>
          <w:sz w:val="24"/>
          <w:szCs w:val="24"/>
        </w:rPr>
        <w:t>develop</w:t>
      </w:r>
      <w:r w:rsidR="00EF2000" w:rsidRPr="00C1144A">
        <w:rPr>
          <w:rFonts w:ascii="Times New Roman" w:hAnsi="Times New Roman" w:cs="Times New Roman"/>
          <w:noProof/>
          <w:sz w:val="24"/>
          <w:szCs w:val="24"/>
        </w:rPr>
        <w:t>ed</w:t>
      </w:r>
      <w:r w:rsidR="007D0059">
        <w:rPr>
          <w:rFonts w:ascii="Times New Roman" w:hAnsi="Times New Roman" w:cs="Times New Roman"/>
          <w:sz w:val="24"/>
          <w:szCs w:val="24"/>
        </w:rPr>
        <w:t xml:space="preserve">, </w:t>
      </w:r>
      <w:r w:rsidR="00EF2000" w:rsidRPr="00C1144A">
        <w:rPr>
          <w:rFonts w:ascii="Times New Roman" w:hAnsi="Times New Roman" w:cs="Times New Roman"/>
          <w:sz w:val="24"/>
          <w:szCs w:val="24"/>
        </w:rPr>
        <w:t xml:space="preserve">resulting in the blue color endpoint. </w:t>
      </w:r>
      <w:r w:rsidR="005E070E" w:rsidRPr="00C1144A">
        <w:rPr>
          <w:rFonts w:ascii="Times New Roman" w:hAnsi="Times New Roman" w:cs="Times New Roman"/>
          <w:noProof/>
          <w:sz w:val="24"/>
          <w:szCs w:val="24"/>
        </w:rPr>
        <w:t>All</w:t>
      </w:r>
      <w:r w:rsidR="00EF2000" w:rsidRPr="00C1144A">
        <w:rPr>
          <w:rFonts w:ascii="Times New Roman" w:hAnsi="Times New Roman" w:cs="Times New Roman"/>
          <w:noProof/>
          <w:sz w:val="24"/>
          <w:szCs w:val="24"/>
        </w:rPr>
        <w:t xml:space="preserve"> the above reactions can be summarized by the following chemical </w:t>
      </w:r>
      <w:r w:rsidR="005E070E" w:rsidRPr="00C1144A">
        <w:rPr>
          <w:rFonts w:ascii="Times New Roman" w:hAnsi="Times New Roman" w:cs="Times New Roman"/>
          <w:noProof/>
          <w:sz w:val="24"/>
          <w:szCs w:val="24"/>
        </w:rPr>
        <w:t>equation</w:t>
      </w:r>
      <w:r w:rsidR="00C1144A">
        <w:rPr>
          <w:rFonts w:ascii="Times New Roman" w:hAnsi="Times New Roman" w:cs="Times New Roman"/>
          <w:noProof/>
          <w:sz w:val="24"/>
          <w:szCs w:val="24"/>
        </w:rPr>
        <w:t xml:space="preserve"> </w:t>
      </w:r>
      <w:r w:rsidR="00C1144A">
        <w:rPr>
          <w:rFonts w:ascii="Times New Roman" w:hAnsi="Times New Roman" w:cs="Times New Roman"/>
          <w:color w:val="222222"/>
          <w:sz w:val="24"/>
          <w:szCs w:val="24"/>
          <w:shd w:val="clear" w:color="auto" w:fill="FFFFFF"/>
        </w:rPr>
        <w:t>(Li et al., 2014)</w:t>
      </w:r>
      <w:r w:rsidR="005E070E" w:rsidRPr="00C1144A">
        <w:rPr>
          <w:rFonts w:ascii="Times New Roman" w:hAnsi="Times New Roman" w:cs="Times New Roman"/>
          <w:sz w:val="24"/>
          <w:szCs w:val="24"/>
        </w:rPr>
        <w:t>.</w:t>
      </w:r>
    </w:p>
    <w:p w:rsidR="007159DA" w:rsidRPr="00C1144A" w:rsidRDefault="005E070E" w:rsidP="00013EF9">
      <w:pPr>
        <w:spacing w:line="480" w:lineRule="auto"/>
        <w:rPr>
          <w:rFonts w:ascii="Times New Roman" w:eastAsiaTheme="minorEastAsia" w:hAnsi="Times New Roman" w:cs="Times New Roman"/>
          <w:sz w:val="24"/>
          <w:szCs w:val="24"/>
        </w:rPr>
      </w:pPr>
      <w:r w:rsidRPr="00C1144A">
        <w:rPr>
          <w:rFonts w:ascii="Times New Roman" w:hAnsi="Times New Roman" w:cs="Times New Roman"/>
          <w:sz w:val="24"/>
          <w:szCs w:val="24"/>
        </w:rPr>
        <w:tab/>
      </w:r>
      <w:r w:rsidRPr="00C1144A">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HD</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MgD</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oMath>
      <w:r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t>(2)</w:t>
      </w:r>
    </w:p>
    <w:p w:rsidR="007159DA" w:rsidRPr="00C1144A" w:rsidRDefault="007D0059" w:rsidP="00013EF9">
      <w:pPr>
        <w:spacing w:line="480" w:lineRule="auto"/>
        <w:rPr>
          <w:rFonts w:ascii="Times New Roman" w:hAnsi="Times New Roman" w:cs="Times New Roman"/>
          <w:sz w:val="24"/>
          <w:szCs w:val="24"/>
        </w:rPr>
      </w:pPr>
      <w:r>
        <w:rPr>
          <w:rFonts w:ascii="Times New Roman" w:hAnsi="Times New Roman" w:cs="Times New Roman"/>
          <w:noProof/>
          <w:sz w:val="24"/>
          <w:szCs w:val="24"/>
        </w:rPr>
        <w:t>The a</w:t>
      </w:r>
      <w:r w:rsidR="005E070E" w:rsidRPr="00C1144A">
        <w:rPr>
          <w:rFonts w:ascii="Times New Roman" w:hAnsi="Times New Roman" w:cs="Times New Roman"/>
          <w:noProof/>
          <w:sz w:val="24"/>
          <w:szCs w:val="24"/>
        </w:rPr>
        <w:t>ddition</w:t>
      </w:r>
      <w:r w:rsidR="005E070E" w:rsidRPr="00C1144A">
        <w:rPr>
          <w:rFonts w:ascii="Times New Roman" w:hAnsi="Times New Roman" w:cs="Times New Roman"/>
          <w:sz w:val="24"/>
          <w:szCs w:val="24"/>
        </w:rPr>
        <w:t xml:space="preserve"> of HD</w:t>
      </w:r>
      <w:r w:rsidR="005E070E" w:rsidRPr="00C1144A">
        <w:rPr>
          <w:rFonts w:ascii="Times New Roman" w:hAnsi="Times New Roman" w:cs="Times New Roman"/>
          <w:sz w:val="24"/>
          <w:szCs w:val="24"/>
          <w:vertAlign w:val="superscript"/>
        </w:rPr>
        <w:t>2-</w:t>
      </w:r>
      <w:r w:rsidR="005E070E" w:rsidRPr="00C1144A">
        <w:rPr>
          <w:rFonts w:ascii="Times New Roman" w:hAnsi="Times New Roman" w:cs="Times New Roman"/>
          <w:sz w:val="24"/>
          <w:szCs w:val="24"/>
        </w:rPr>
        <w:t xml:space="preserve"> </w:t>
      </w:r>
      <w:r w:rsidR="00154CAD" w:rsidRPr="00C1144A">
        <w:rPr>
          <w:rFonts w:ascii="Times New Roman" w:hAnsi="Times New Roman" w:cs="Times New Roman"/>
          <w:sz w:val="24"/>
          <w:szCs w:val="24"/>
        </w:rPr>
        <w:t>blue solution results in the following.</w:t>
      </w:r>
    </w:p>
    <w:p w:rsidR="00154CAD" w:rsidRPr="00C1144A" w:rsidRDefault="008838EE" w:rsidP="007159DA">
      <w:pPr>
        <w:spacing w:line="480" w:lineRule="auto"/>
        <w:ind w:left="720" w:firstLine="720"/>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MgD</w:t>
      </w:r>
      <w:r w:rsidRPr="00C1144A">
        <w:rPr>
          <w:rFonts w:ascii="Times New Roman" w:eastAsiaTheme="minorEastAsia" w:hAnsi="Times New Roman" w:cs="Times New Roman"/>
          <w:sz w:val="24"/>
          <w:szCs w:val="24"/>
          <w:vertAlign w:val="superscript"/>
        </w:rPr>
        <w:t>-</w:t>
      </w:r>
      <w:r w:rsidRPr="00C1144A">
        <w:rPr>
          <w:rFonts w:ascii="Times New Roman" w:eastAsiaTheme="minorEastAsia" w:hAnsi="Times New Roman" w:cs="Times New Roman"/>
          <w:sz w:val="24"/>
          <w:szCs w:val="24"/>
        </w:rPr>
        <w:t xml:space="preserve">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→CaEDTA+MgEDTA+</m:t>
        </m:r>
        <m:sSup>
          <m:sSupPr>
            <m:ctrlPr>
              <w:rPr>
                <w:rFonts w:ascii="Cambria Math" w:hAnsi="Cambria Math" w:cs="Times New Roman"/>
                <w:i/>
                <w:sz w:val="24"/>
                <w:szCs w:val="24"/>
              </w:rPr>
            </m:ctrlPr>
          </m:sSupPr>
          <m:e>
            <m:r>
              <w:rPr>
                <w:rFonts w:ascii="Cambria Math" w:hAnsi="Cambria Math" w:cs="Times New Roman"/>
                <w:sz w:val="24"/>
                <w:szCs w:val="24"/>
              </w:rPr>
              <m:t>HD</m:t>
            </m:r>
          </m:e>
          <m:sup>
            <m:r>
              <w:rPr>
                <w:rFonts w:ascii="Cambria Math" w:hAnsi="Cambria Math" w:cs="Times New Roman"/>
                <w:sz w:val="24"/>
                <w:szCs w:val="24"/>
              </w:rPr>
              <m:t>2-</m:t>
            </m:r>
          </m:sup>
        </m:sSup>
      </m:oMath>
      <w:r w:rsidR="00154CAD" w:rsidRPr="00C1144A">
        <w:rPr>
          <w:rFonts w:ascii="Times New Roman" w:eastAsiaTheme="minorEastAsia" w:hAnsi="Times New Roman" w:cs="Times New Roman"/>
          <w:sz w:val="24"/>
          <w:szCs w:val="24"/>
        </w:rPr>
        <w:tab/>
      </w:r>
      <w:r w:rsidR="00154CAD" w:rsidRPr="00C1144A">
        <w:rPr>
          <w:rFonts w:ascii="Times New Roman" w:eastAsiaTheme="minorEastAsia" w:hAnsi="Times New Roman" w:cs="Times New Roman"/>
          <w:sz w:val="24"/>
          <w:szCs w:val="24"/>
        </w:rPr>
        <w:tab/>
      </w:r>
      <w:r w:rsidR="00154CAD" w:rsidRPr="00C1144A">
        <w:rPr>
          <w:rFonts w:ascii="Times New Roman" w:eastAsiaTheme="minorEastAsia" w:hAnsi="Times New Roman" w:cs="Times New Roman"/>
          <w:sz w:val="24"/>
          <w:szCs w:val="24"/>
        </w:rPr>
        <w:tab/>
        <w:t>(3)</w:t>
      </w:r>
    </w:p>
    <w:p w:rsidR="00453B1E" w:rsidRPr="00C1144A" w:rsidRDefault="0090210F" w:rsidP="00D03FA4">
      <w:pPr>
        <w:spacing w:line="480" w:lineRule="auto"/>
        <w:ind w:firstLine="720"/>
        <w:rPr>
          <w:rFonts w:ascii="Times New Roman" w:hAnsi="Times New Roman" w:cs="Times New Roman"/>
          <w:color w:val="222222"/>
          <w:sz w:val="24"/>
          <w:szCs w:val="24"/>
          <w:shd w:val="clear" w:color="auto" w:fill="FFFFFF"/>
        </w:rPr>
      </w:pPr>
      <w:r w:rsidRPr="00C1144A">
        <w:rPr>
          <w:rFonts w:ascii="Times New Roman" w:hAnsi="Times New Roman" w:cs="Times New Roman"/>
          <w:sz w:val="24"/>
          <w:szCs w:val="24"/>
        </w:rPr>
        <w:t xml:space="preserve">Apparently, the above complex chemical compound </w:t>
      </w:r>
      <w:r w:rsidRPr="00C1144A">
        <w:rPr>
          <w:rFonts w:ascii="Times New Roman" w:hAnsi="Times New Roman" w:cs="Times New Roman"/>
          <w:noProof/>
          <w:sz w:val="24"/>
          <w:szCs w:val="24"/>
        </w:rPr>
        <w:t>react</w:t>
      </w:r>
      <w:r w:rsidR="00D72A8D" w:rsidRPr="00C1144A">
        <w:rPr>
          <w:rFonts w:ascii="Times New Roman" w:hAnsi="Times New Roman" w:cs="Times New Roman"/>
          <w:noProof/>
          <w:sz w:val="24"/>
          <w:szCs w:val="24"/>
        </w:rPr>
        <w:t>s</w:t>
      </w:r>
      <w:r w:rsidRPr="00C1144A">
        <w:rPr>
          <w:rFonts w:ascii="Times New Roman" w:hAnsi="Times New Roman" w:cs="Times New Roman"/>
          <w:sz w:val="24"/>
          <w:szCs w:val="24"/>
        </w:rPr>
        <w:t xml:space="preserve"> with Ca</w:t>
      </w:r>
      <w:r w:rsidRPr="00C1144A">
        <w:rPr>
          <w:rFonts w:ascii="Times New Roman" w:hAnsi="Times New Roman" w:cs="Times New Roman"/>
          <w:sz w:val="24"/>
          <w:szCs w:val="24"/>
          <w:vertAlign w:val="superscript"/>
        </w:rPr>
        <w:t>2+</w:t>
      </w:r>
      <w:r w:rsidRPr="00C1144A">
        <w:rPr>
          <w:rFonts w:ascii="Times New Roman" w:hAnsi="Times New Roman" w:cs="Times New Roman"/>
          <w:sz w:val="24"/>
          <w:szCs w:val="24"/>
        </w:rPr>
        <w:t xml:space="preserve"> and Mg</w:t>
      </w:r>
      <w:r w:rsidRPr="00C1144A">
        <w:rPr>
          <w:rFonts w:ascii="Times New Roman" w:hAnsi="Times New Roman" w:cs="Times New Roman"/>
          <w:sz w:val="24"/>
          <w:szCs w:val="24"/>
          <w:vertAlign w:val="superscript"/>
        </w:rPr>
        <w:t>2+</w:t>
      </w:r>
      <w:r w:rsidR="007D0059">
        <w:rPr>
          <w:rFonts w:ascii="Times New Roman" w:hAnsi="Times New Roman" w:cs="Times New Roman"/>
          <w:sz w:val="24"/>
          <w:szCs w:val="24"/>
        </w:rPr>
        <w:t xml:space="preserve">, </w:t>
      </w:r>
      <w:r w:rsidR="008838EE" w:rsidRPr="00C1144A">
        <w:rPr>
          <w:rFonts w:ascii="Times New Roman" w:hAnsi="Times New Roman" w:cs="Times New Roman"/>
          <w:sz w:val="24"/>
          <w:szCs w:val="24"/>
        </w:rPr>
        <w:t xml:space="preserve">forming </w:t>
      </w:r>
      <w:r w:rsidR="00312E7D" w:rsidRPr="00C1144A">
        <w:rPr>
          <w:rFonts w:ascii="Times New Roman" w:hAnsi="Times New Roman" w:cs="Times New Roman"/>
          <w:sz w:val="24"/>
          <w:szCs w:val="24"/>
        </w:rPr>
        <w:t>Mg</w:t>
      </w:r>
      <w:r w:rsidR="008838EE" w:rsidRPr="00C1144A">
        <w:rPr>
          <w:rFonts w:ascii="Times New Roman" w:hAnsi="Times New Roman" w:cs="Times New Roman"/>
          <w:sz w:val="24"/>
          <w:szCs w:val="24"/>
        </w:rPr>
        <w:t>D</w:t>
      </w:r>
      <w:r w:rsidR="008838EE" w:rsidRPr="00C1144A">
        <w:rPr>
          <w:rFonts w:ascii="Times New Roman" w:hAnsi="Times New Roman" w:cs="Times New Roman"/>
          <w:sz w:val="24"/>
          <w:szCs w:val="24"/>
          <w:vertAlign w:val="superscript"/>
        </w:rPr>
        <w:t>-</w:t>
      </w:r>
      <w:r w:rsidR="009D1553" w:rsidRPr="00C1144A">
        <w:rPr>
          <w:rFonts w:ascii="Times New Roman" w:hAnsi="Times New Roman" w:cs="Times New Roman"/>
          <w:sz w:val="24"/>
          <w:szCs w:val="24"/>
        </w:rPr>
        <w:t xml:space="preserve">. </w:t>
      </w:r>
      <w:r w:rsidR="006C675D" w:rsidRPr="00C1144A">
        <w:rPr>
          <w:rFonts w:ascii="Times New Roman" w:hAnsi="Times New Roman" w:cs="Times New Roman"/>
          <w:sz w:val="24"/>
          <w:szCs w:val="24"/>
        </w:rPr>
        <w:t>In</w:t>
      </w:r>
      <w:r w:rsidR="009D1553" w:rsidRPr="00C1144A">
        <w:rPr>
          <w:rFonts w:ascii="Times New Roman" w:hAnsi="Times New Roman" w:cs="Times New Roman"/>
          <w:sz w:val="24"/>
          <w:szCs w:val="24"/>
        </w:rPr>
        <w:t xml:space="preserve"> the same process, </w:t>
      </w:r>
      <w:r w:rsidR="0073503D" w:rsidRPr="00C1144A">
        <w:rPr>
          <w:rFonts w:ascii="Times New Roman" w:hAnsi="Times New Roman" w:cs="Times New Roman"/>
          <w:sz w:val="24"/>
          <w:szCs w:val="24"/>
        </w:rPr>
        <w:t>HD</w:t>
      </w:r>
      <w:r w:rsidR="0073503D" w:rsidRPr="00C1144A">
        <w:rPr>
          <w:rFonts w:ascii="Times New Roman" w:hAnsi="Times New Roman" w:cs="Times New Roman"/>
          <w:sz w:val="24"/>
          <w:szCs w:val="24"/>
          <w:vertAlign w:val="superscript"/>
        </w:rPr>
        <w:t>2-</w:t>
      </w:r>
      <w:r w:rsidR="0073503D" w:rsidRPr="00C1144A">
        <w:rPr>
          <w:rFonts w:ascii="Times New Roman" w:hAnsi="Times New Roman" w:cs="Times New Roman"/>
          <w:sz w:val="24"/>
          <w:szCs w:val="24"/>
        </w:rPr>
        <w:t xml:space="preserve"> dissociate</w:t>
      </w:r>
      <w:r w:rsidR="007D0059">
        <w:rPr>
          <w:rFonts w:ascii="Times New Roman" w:hAnsi="Times New Roman" w:cs="Times New Roman"/>
          <w:sz w:val="24"/>
          <w:szCs w:val="24"/>
        </w:rPr>
        <w:t xml:space="preserve">s, which results </w:t>
      </w:r>
      <w:r w:rsidR="0073503D" w:rsidRPr="00C1144A">
        <w:rPr>
          <w:rFonts w:ascii="Times New Roman" w:hAnsi="Times New Roman" w:cs="Times New Roman"/>
          <w:sz w:val="24"/>
          <w:szCs w:val="24"/>
        </w:rPr>
        <w:t>in the formation</w:t>
      </w:r>
      <w:r w:rsidR="007D0059">
        <w:rPr>
          <w:rFonts w:ascii="Times New Roman" w:hAnsi="Times New Roman" w:cs="Times New Roman"/>
          <w:sz w:val="24"/>
          <w:szCs w:val="24"/>
        </w:rPr>
        <w:t xml:space="preserve"> of EBT, which is blue in color. </w:t>
      </w:r>
      <w:r w:rsidR="007D0059" w:rsidRPr="00EA59C6">
        <w:rPr>
          <w:rFonts w:ascii="Times New Roman" w:hAnsi="Times New Roman" w:cs="Times New Roman"/>
          <w:noProof/>
          <w:sz w:val="24"/>
          <w:szCs w:val="24"/>
        </w:rPr>
        <w:t>This illustrates</w:t>
      </w:r>
      <w:r w:rsidR="0073503D" w:rsidRPr="00C1144A">
        <w:rPr>
          <w:rFonts w:ascii="Times New Roman" w:hAnsi="Times New Roman" w:cs="Times New Roman"/>
          <w:sz w:val="24"/>
          <w:szCs w:val="24"/>
        </w:rPr>
        <w:t xml:space="preserve"> the reaction endpoint</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Ramya</w:t>
      </w:r>
      <w:r w:rsidR="00C1144A">
        <w:rPr>
          <w:rFonts w:ascii="Times New Roman" w:hAnsi="Times New Roman" w:cs="Times New Roman"/>
          <w:color w:val="222222"/>
          <w:sz w:val="24"/>
          <w:szCs w:val="24"/>
          <w:shd w:val="clear" w:color="auto" w:fill="FFFFFF"/>
        </w:rPr>
        <w:t xml:space="preserve"> ET AL., 2015)</w:t>
      </w:r>
      <w:r w:rsidR="0073503D" w:rsidRPr="00C1144A">
        <w:rPr>
          <w:rFonts w:ascii="Times New Roman" w:hAnsi="Times New Roman" w:cs="Times New Roman"/>
          <w:sz w:val="24"/>
          <w:szCs w:val="24"/>
        </w:rPr>
        <w:t>.</w:t>
      </w:r>
      <w:r w:rsidR="00C1144A">
        <w:rPr>
          <w:rFonts w:ascii="Times New Roman" w:hAnsi="Times New Roman" w:cs="Times New Roman"/>
          <w:sz w:val="24"/>
          <w:szCs w:val="24"/>
        </w:rPr>
        <w:t xml:space="preserve"> </w:t>
      </w:r>
      <w:r w:rsidR="00453B1E" w:rsidRPr="00C1144A">
        <w:rPr>
          <w:rFonts w:ascii="Times New Roman" w:hAnsi="Times New Roman" w:cs="Times New Roman"/>
          <w:sz w:val="24"/>
          <w:szCs w:val="24"/>
        </w:rPr>
        <w:t xml:space="preserve">From the above </w:t>
      </w:r>
      <w:r w:rsidR="00453B1E" w:rsidRPr="00C1144A">
        <w:rPr>
          <w:rFonts w:ascii="Times New Roman" w:hAnsi="Times New Roman" w:cs="Times New Roman"/>
          <w:noProof/>
          <w:sz w:val="24"/>
          <w:szCs w:val="24"/>
        </w:rPr>
        <w:t>explanations</w:t>
      </w:r>
      <w:r w:rsidR="00D72A8D" w:rsidRPr="00C1144A">
        <w:rPr>
          <w:rFonts w:ascii="Times New Roman" w:hAnsi="Times New Roman" w:cs="Times New Roman"/>
          <w:noProof/>
          <w:sz w:val="24"/>
          <w:szCs w:val="24"/>
        </w:rPr>
        <w:t>,</w:t>
      </w:r>
      <w:r w:rsidR="00453B1E" w:rsidRPr="00C1144A">
        <w:rPr>
          <w:rFonts w:ascii="Times New Roman" w:hAnsi="Times New Roman" w:cs="Times New Roman"/>
          <w:sz w:val="24"/>
          <w:szCs w:val="24"/>
        </w:rPr>
        <w:t xml:space="preserve"> it is undeniable that EDTA </w:t>
      </w:r>
      <w:r w:rsidR="00453B1E" w:rsidRPr="00C1144A">
        <w:rPr>
          <w:rFonts w:ascii="Times New Roman" w:hAnsi="Times New Roman" w:cs="Times New Roman"/>
          <w:noProof/>
          <w:sz w:val="24"/>
          <w:szCs w:val="24"/>
        </w:rPr>
        <w:t>evaluate</w:t>
      </w:r>
      <w:r w:rsidR="00D72A8D" w:rsidRPr="00C1144A">
        <w:rPr>
          <w:rFonts w:ascii="Times New Roman" w:hAnsi="Times New Roman" w:cs="Times New Roman"/>
          <w:noProof/>
          <w:sz w:val="24"/>
          <w:szCs w:val="24"/>
        </w:rPr>
        <w:t>s</w:t>
      </w:r>
      <w:r w:rsidR="00453B1E" w:rsidRPr="00C1144A">
        <w:rPr>
          <w:rFonts w:ascii="Times New Roman" w:hAnsi="Times New Roman" w:cs="Times New Roman"/>
          <w:sz w:val="24"/>
          <w:szCs w:val="24"/>
        </w:rPr>
        <w:t xml:space="preserve"> all</w:t>
      </w:r>
      <w:r w:rsidR="009E02AE" w:rsidRPr="00C1144A">
        <w:rPr>
          <w:rFonts w:ascii="Times New Roman" w:hAnsi="Times New Roman" w:cs="Times New Roman"/>
          <w:sz w:val="24"/>
          <w:szCs w:val="24"/>
        </w:rPr>
        <w:t xml:space="preserve"> the cations present yielding </w:t>
      </w:r>
      <w:r w:rsidR="009E02AE" w:rsidRPr="00EA59C6">
        <w:rPr>
          <w:rFonts w:ascii="Times New Roman" w:hAnsi="Times New Roman" w:cs="Times New Roman"/>
          <w:noProof/>
          <w:sz w:val="24"/>
          <w:szCs w:val="24"/>
        </w:rPr>
        <w:t>an imprecise</w:t>
      </w:r>
      <w:r w:rsidR="009E02AE" w:rsidRPr="00C1144A">
        <w:rPr>
          <w:rFonts w:ascii="Times New Roman" w:hAnsi="Times New Roman" w:cs="Times New Roman"/>
          <w:sz w:val="24"/>
          <w:szCs w:val="24"/>
        </w:rPr>
        <w:t xml:space="preserve"> value</w:t>
      </w:r>
      <w:r w:rsidR="007D0059">
        <w:rPr>
          <w:rFonts w:ascii="Times New Roman" w:hAnsi="Times New Roman" w:cs="Times New Roman"/>
          <w:sz w:val="24"/>
          <w:szCs w:val="24"/>
        </w:rPr>
        <w:t>,</w:t>
      </w:r>
      <w:r w:rsidR="009E02AE" w:rsidRPr="00C1144A">
        <w:rPr>
          <w:rFonts w:ascii="Times New Roman" w:hAnsi="Times New Roman" w:cs="Times New Roman"/>
          <w:sz w:val="24"/>
          <w:szCs w:val="24"/>
        </w:rPr>
        <w:t xml:space="preserve"> unlike AA sp</w:t>
      </w:r>
      <w:r w:rsidR="0071336F" w:rsidRPr="00C1144A">
        <w:rPr>
          <w:rFonts w:ascii="Times New Roman" w:hAnsi="Times New Roman" w:cs="Times New Roman"/>
          <w:sz w:val="24"/>
          <w:szCs w:val="24"/>
        </w:rPr>
        <w:t xml:space="preserve">ectrophotometry, which </w:t>
      </w:r>
      <w:r w:rsidR="0071336F" w:rsidRPr="00C1144A">
        <w:rPr>
          <w:rFonts w:ascii="Times New Roman" w:hAnsi="Times New Roman" w:cs="Times New Roman"/>
          <w:noProof/>
          <w:sz w:val="24"/>
          <w:szCs w:val="24"/>
        </w:rPr>
        <w:t>employ</w:t>
      </w:r>
      <w:r w:rsidR="00D72A8D" w:rsidRPr="00C1144A">
        <w:rPr>
          <w:rFonts w:ascii="Times New Roman" w:hAnsi="Times New Roman" w:cs="Times New Roman"/>
          <w:noProof/>
          <w:sz w:val="24"/>
          <w:szCs w:val="24"/>
        </w:rPr>
        <w:t>s</w:t>
      </w:r>
      <w:r w:rsidR="0071336F" w:rsidRPr="00C1144A">
        <w:rPr>
          <w:rFonts w:ascii="Times New Roman" w:hAnsi="Times New Roman" w:cs="Times New Roman"/>
          <w:sz w:val="24"/>
          <w:szCs w:val="24"/>
        </w:rPr>
        <w:t xml:space="preserve"> a simplified approach </w:t>
      </w:r>
      <w:r w:rsidR="00D72A8D" w:rsidRPr="00C1144A">
        <w:rPr>
          <w:rFonts w:ascii="Times New Roman" w:hAnsi="Times New Roman" w:cs="Times New Roman"/>
          <w:noProof/>
          <w:sz w:val="24"/>
          <w:szCs w:val="24"/>
        </w:rPr>
        <w:t>to</w:t>
      </w:r>
      <w:r w:rsidR="0071336F" w:rsidRPr="00C1144A">
        <w:rPr>
          <w:rFonts w:ascii="Times New Roman" w:hAnsi="Times New Roman" w:cs="Times New Roman"/>
          <w:sz w:val="24"/>
          <w:szCs w:val="24"/>
        </w:rPr>
        <w:t xml:space="preserve"> analyzing </w:t>
      </w:r>
      <w:r w:rsidR="0071336F" w:rsidRPr="00C1144A">
        <w:rPr>
          <w:rFonts w:ascii="Times New Roman" w:hAnsi="Times New Roman" w:cs="Times New Roman"/>
          <w:noProof/>
          <w:sz w:val="24"/>
          <w:szCs w:val="24"/>
        </w:rPr>
        <w:t>cations</w:t>
      </w:r>
      <w:r w:rsidR="0071336F" w:rsidRPr="00C1144A">
        <w:rPr>
          <w:rFonts w:ascii="Times New Roman" w:hAnsi="Times New Roman" w:cs="Times New Roman"/>
          <w:sz w:val="24"/>
          <w:szCs w:val="24"/>
        </w:rPr>
        <w:t xml:space="preserve"> concentration </w:t>
      </w:r>
      <w:r w:rsidR="00A22B73" w:rsidRPr="00C1144A">
        <w:rPr>
          <w:rFonts w:ascii="Times New Roman" w:hAnsi="Times New Roman" w:cs="Times New Roman"/>
          <w:sz w:val="24"/>
          <w:szCs w:val="24"/>
        </w:rPr>
        <w:t xml:space="preserve">from overall light absorbance. Other sources of inaccuracies in EDTA include </w:t>
      </w:r>
      <w:r w:rsidR="004D4999" w:rsidRPr="00C1144A">
        <w:rPr>
          <w:rFonts w:ascii="Times New Roman" w:hAnsi="Times New Roman" w:cs="Times New Roman"/>
          <w:sz w:val="24"/>
          <w:szCs w:val="24"/>
        </w:rPr>
        <w:t>inaccurate</w:t>
      </w:r>
      <w:r w:rsidR="00A22B73" w:rsidRPr="00C1144A">
        <w:rPr>
          <w:rFonts w:ascii="Times New Roman" w:hAnsi="Times New Roman" w:cs="Times New Roman"/>
          <w:sz w:val="24"/>
          <w:szCs w:val="24"/>
        </w:rPr>
        <w:t xml:space="preserve"> measurement of drops of different solution and the use of </w:t>
      </w:r>
      <w:r w:rsidR="004D4999" w:rsidRPr="00C1144A">
        <w:rPr>
          <w:rFonts w:ascii="Times New Roman" w:hAnsi="Times New Roman" w:cs="Times New Roman"/>
          <w:sz w:val="24"/>
          <w:szCs w:val="24"/>
        </w:rPr>
        <w:t>contaminated solutions</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Serensits</w:t>
      </w:r>
      <w:r w:rsidR="00C1144A">
        <w:rPr>
          <w:rFonts w:ascii="Times New Roman" w:hAnsi="Times New Roman" w:cs="Times New Roman"/>
          <w:color w:val="222222"/>
          <w:sz w:val="24"/>
          <w:szCs w:val="24"/>
          <w:shd w:val="clear" w:color="auto" w:fill="FFFFFF"/>
        </w:rPr>
        <w:t xml:space="preserve"> ET AL., 2014)</w:t>
      </w:r>
      <w:r w:rsidR="004D4999" w:rsidRPr="00C1144A">
        <w:rPr>
          <w:rFonts w:ascii="Times New Roman" w:hAnsi="Times New Roman" w:cs="Times New Roman"/>
          <w:sz w:val="24"/>
          <w:szCs w:val="24"/>
        </w:rPr>
        <w:t xml:space="preserve">. </w:t>
      </w:r>
      <w:r w:rsidR="00D72A8D" w:rsidRPr="00C1144A">
        <w:rPr>
          <w:rFonts w:ascii="Times New Roman" w:hAnsi="Times New Roman" w:cs="Times New Roman"/>
          <w:sz w:val="24"/>
          <w:szCs w:val="24"/>
        </w:rPr>
        <w:t xml:space="preserve">However, the two methods can be </w:t>
      </w:r>
      <w:r w:rsidR="004D4999" w:rsidRPr="00C1144A">
        <w:rPr>
          <w:rFonts w:ascii="Times New Roman" w:hAnsi="Times New Roman" w:cs="Times New Roman"/>
          <w:noProof/>
          <w:sz w:val="24"/>
          <w:szCs w:val="24"/>
        </w:rPr>
        <w:t>u</w:t>
      </w:r>
      <w:r w:rsidR="00D72A8D" w:rsidRPr="00C1144A">
        <w:rPr>
          <w:rFonts w:ascii="Times New Roman" w:hAnsi="Times New Roman" w:cs="Times New Roman"/>
          <w:noProof/>
          <w:sz w:val="24"/>
          <w:szCs w:val="24"/>
        </w:rPr>
        <w:t>tiliz</w:t>
      </w:r>
      <w:r w:rsidR="004D4999" w:rsidRPr="00C1144A">
        <w:rPr>
          <w:rFonts w:ascii="Times New Roman" w:hAnsi="Times New Roman" w:cs="Times New Roman"/>
          <w:noProof/>
          <w:sz w:val="24"/>
          <w:szCs w:val="24"/>
        </w:rPr>
        <w:t>ed</w:t>
      </w:r>
      <w:r w:rsidR="004D4999" w:rsidRPr="00C1144A">
        <w:rPr>
          <w:rFonts w:ascii="Times New Roman" w:hAnsi="Times New Roman" w:cs="Times New Roman"/>
          <w:sz w:val="24"/>
          <w:szCs w:val="24"/>
        </w:rPr>
        <w:t xml:space="preserve"> simultaneously to ascertain </w:t>
      </w:r>
      <w:r w:rsidR="00D72A8D" w:rsidRPr="00C1144A">
        <w:rPr>
          <w:rFonts w:ascii="Times New Roman" w:hAnsi="Times New Roman" w:cs="Times New Roman"/>
          <w:sz w:val="24"/>
          <w:szCs w:val="24"/>
        </w:rPr>
        <w:t>cations concentration.</w:t>
      </w:r>
    </w:p>
    <w:p w:rsidR="00154CAD" w:rsidRPr="00C1144A" w:rsidRDefault="00513A25" w:rsidP="00D03FA4">
      <w:pPr>
        <w:spacing w:line="480" w:lineRule="auto"/>
        <w:ind w:firstLine="720"/>
      </w:pPr>
      <w:r w:rsidRPr="00C1144A">
        <w:rPr>
          <w:rFonts w:ascii="Times New Roman" w:hAnsi="Times New Roman" w:cs="Times New Roman"/>
          <w:sz w:val="24"/>
          <w:szCs w:val="24"/>
        </w:rPr>
        <w:lastRenderedPageBreak/>
        <w:t>As indicated above</w:t>
      </w:r>
      <w:r w:rsidR="007A6CD3" w:rsidRPr="00C1144A">
        <w:rPr>
          <w:rFonts w:ascii="Times New Roman" w:hAnsi="Times New Roman" w:cs="Times New Roman"/>
          <w:sz w:val="24"/>
          <w:szCs w:val="24"/>
        </w:rPr>
        <w:t xml:space="preserve">, devising a method of determining the presence of divalent cations in </w:t>
      </w:r>
      <w:r w:rsidR="007A6CD3" w:rsidRPr="00C1144A">
        <w:rPr>
          <w:rFonts w:ascii="Times New Roman" w:hAnsi="Times New Roman" w:cs="Times New Roman"/>
          <w:noProof/>
          <w:sz w:val="24"/>
          <w:szCs w:val="24"/>
        </w:rPr>
        <w:t>solutions</w:t>
      </w:r>
      <w:r w:rsidR="007A6CD3" w:rsidRPr="00C1144A">
        <w:rPr>
          <w:rFonts w:ascii="Times New Roman" w:hAnsi="Times New Roman" w:cs="Times New Roman"/>
          <w:sz w:val="24"/>
          <w:szCs w:val="24"/>
        </w:rPr>
        <w:t xml:space="preserve"> serve</w:t>
      </w:r>
      <w:r w:rsidR="007D0059">
        <w:rPr>
          <w:rFonts w:ascii="Times New Roman" w:hAnsi="Times New Roman" w:cs="Times New Roman"/>
          <w:sz w:val="24"/>
          <w:szCs w:val="24"/>
        </w:rPr>
        <w:t>s</w:t>
      </w:r>
      <w:r w:rsidR="007A6CD3" w:rsidRPr="00C1144A">
        <w:rPr>
          <w:rFonts w:ascii="Times New Roman" w:hAnsi="Times New Roman" w:cs="Times New Roman"/>
          <w:sz w:val="24"/>
          <w:szCs w:val="24"/>
        </w:rPr>
        <w:t xml:space="preserve"> a critical role in ind</w:t>
      </w:r>
      <w:r w:rsidR="007906AC" w:rsidRPr="00C1144A">
        <w:rPr>
          <w:rFonts w:ascii="Times New Roman" w:hAnsi="Times New Roman" w:cs="Times New Roman"/>
          <w:sz w:val="24"/>
          <w:szCs w:val="24"/>
        </w:rPr>
        <w:t>ustrial setting</w:t>
      </w:r>
      <w:r w:rsidR="007D0059">
        <w:rPr>
          <w:rFonts w:ascii="Times New Roman" w:hAnsi="Times New Roman" w:cs="Times New Roman"/>
          <w:sz w:val="24"/>
          <w:szCs w:val="24"/>
        </w:rPr>
        <w:t xml:space="preserve">s </w:t>
      </w:r>
      <w:r w:rsidR="007906AC" w:rsidRPr="00C1144A">
        <w:rPr>
          <w:rFonts w:ascii="Times New Roman" w:hAnsi="Times New Roman" w:cs="Times New Roman"/>
          <w:sz w:val="24"/>
          <w:szCs w:val="24"/>
        </w:rPr>
        <w:t>and help</w:t>
      </w:r>
      <w:r w:rsidR="007D0059">
        <w:rPr>
          <w:rFonts w:ascii="Times New Roman" w:hAnsi="Times New Roman" w:cs="Times New Roman"/>
          <w:sz w:val="24"/>
          <w:szCs w:val="24"/>
        </w:rPr>
        <w:t>s</w:t>
      </w:r>
      <w:r w:rsidR="007906AC" w:rsidRPr="00C1144A">
        <w:rPr>
          <w:rFonts w:ascii="Times New Roman" w:hAnsi="Times New Roman" w:cs="Times New Roman"/>
          <w:sz w:val="24"/>
          <w:szCs w:val="24"/>
        </w:rPr>
        <w:t xml:space="preserve"> initiate</w:t>
      </w:r>
      <w:r w:rsidR="00D72A8D" w:rsidRPr="00C1144A">
        <w:rPr>
          <w:rFonts w:ascii="Times New Roman" w:hAnsi="Times New Roman" w:cs="Times New Roman"/>
          <w:sz w:val="24"/>
          <w:szCs w:val="24"/>
        </w:rPr>
        <w:t xml:space="preserve"> a</w:t>
      </w:r>
      <w:r w:rsidR="004E13CA" w:rsidRPr="00C1144A">
        <w:rPr>
          <w:rFonts w:ascii="Times New Roman" w:hAnsi="Times New Roman" w:cs="Times New Roman"/>
          <w:sz w:val="24"/>
          <w:szCs w:val="24"/>
        </w:rPr>
        <w:t xml:space="preserve"> </w:t>
      </w:r>
      <w:r w:rsidR="004E13CA" w:rsidRPr="00C1144A">
        <w:rPr>
          <w:rFonts w:ascii="Times New Roman" w:hAnsi="Times New Roman" w:cs="Times New Roman"/>
          <w:noProof/>
          <w:sz w:val="24"/>
          <w:szCs w:val="24"/>
        </w:rPr>
        <w:t>cor</w:t>
      </w:r>
      <w:r w:rsidR="007906AC" w:rsidRPr="00C1144A">
        <w:rPr>
          <w:rFonts w:ascii="Times New Roman" w:hAnsi="Times New Roman" w:cs="Times New Roman"/>
          <w:noProof/>
          <w:sz w:val="24"/>
          <w:szCs w:val="24"/>
        </w:rPr>
        <w:t>rective</w:t>
      </w:r>
      <w:r w:rsidR="007906AC" w:rsidRPr="00C1144A">
        <w:rPr>
          <w:rFonts w:ascii="Times New Roman" w:hAnsi="Times New Roman" w:cs="Times New Roman"/>
          <w:sz w:val="24"/>
          <w:szCs w:val="24"/>
        </w:rPr>
        <w:t xml:space="preserve"> measure</w:t>
      </w:r>
      <w:r w:rsidR="004E13CA" w:rsidRPr="00C1144A">
        <w:rPr>
          <w:rFonts w:ascii="Times New Roman" w:hAnsi="Times New Roman" w:cs="Times New Roman"/>
          <w:sz w:val="24"/>
          <w:szCs w:val="24"/>
        </w:rPr>
        <w:t xml:space="preserve"> to soften water</w:t>
      </w:r>
      <w:r w:rsidR="007D0059">
        <w:rPr>
          <w:rFonts w:ascii="Times New Roman" w:hAnsi="Times New Roman" w:cs="Times New Roman"/>
          <w:sz w:val="24"/>
          <w:szCs w:val="24"/>
        </w:rPr>
        <w:t xml:space="preserve"> before letting it </w:t>
      </w:r>
      <w:r w:rsidR="007906AC" w:rsidRPr="00C1144A">
        <w:rPr>
          <w:rFonts w:ascii="Times New Roman" w:hAnsi="Times New Roman" w:cs="Times New Roman"/>
          <w:sz w:val="24"/>
          <w:szCs w:val="24"/>
        </w:rPr>
        <w:t>flow in sensitive pipes</w:t>
      </w:r>
      <w:r w:rsidR="004E13CA" w:rsidRPr="00C1144A">
        <w:rPr>
          <w:rFonts w:ascii="Times New Roman" w:hAnsi="Times New Roman" w:cs="Times New Roman"/>
          <w:sz w:val="24"/>
          <w:szCs w:val="24"/>
        </w:rPr>
        <w:t xml:space="preserve">. </w:t>
      </w:r>
      <w:r w:rsidR="0095148E" w:rsidRPr="00EA59C6">
        <w:rPr>
          <w:rFonts w:ascii="Times New Roman" w:hAnsi="Times New Roman" w:cs="Times New Roman"/>
          <w:noProof/>
          <w:sz w:val="24"/>
          <w:szCs w:val="24"/>
        </w:rPr>
        <w:t>T</w:t>
      </w:r>
      <w:r w:rsidR="00E240B3" w:rsidRPr="00EA59C6">
        <w:rPr>
          <w:rFonts w:ascii="Times New Roman" w:hAnsi="Times New Roman" w:cs="Times New Roman"/>
          <w:noProof/>
          <w:sz w:val="24"/>
          <w:szCs w:val="24"/>
        </w:rPr>
        <w:t>his can</w:t>
      </w:r>
      <w:r w:rsidR="00E240B3" w:rsidRPr="00C1144A">
        <w:rPr>
          <w:rFonts w:ascii="Times New Roman" w:hAnsi="Times New Roman" w:cs="Times New Roman"/>
          <w:sz w:val="24"/>
          <w:szCs w:val="24"/>
        </w:rPr>
        <w:t xml:space="preserve"> </w:t>
      </w:r>
      <w:r w:rsidR="00E240B3" w:rsidRPr="00EA59C6">
        <w:rPr>
          <w:rFonts w:ascii="Times New Roman" w:hAnsi="Times New Roman" w:cs="Times New Roman"/>
          <w:noProof/>
          <w:sz w:val="24"/>
          <w:szCs w:val="24"/>
        </w:rPr>
        <w:t>be achieved</w:t>
      </w:r>
      <w:r w:rsidR="00E240B3" w:rsidRPr="00C1144A">
        <w:rPr>
          <w:rFonts w:ascii="Times New Roman" w:hAnsi="Times New Roman" w:cs="Times New Roman"/>
          <w:sz w:val="24"/>
          <w:szCs w:val="24"/>
        </w:rPr>
        <w:t xml:space="preserve"> by observing the total dissolved solids (TDS), which is one of the simplest approaches</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Boyd</w:t>
      </w:r>
      <w:r w:rsidR="00C1144A">
        <w:rPr>
          <w:rFonts w:ascii="Times New Roman" w:hAnsi="Times New Roman" w:cs="Times New Roman"/>
          <w:color w:val="222222"/>
          <w:sz w:val="24"/>
          <w:szCs w:val="24"/>
          <w:shd w:val="clear" w:color="auto" w:fill="FFFFFF"/>
        </w:rPr>
        <w:t>, 2015)</w:t>
      </w:r>
      <w:r w:rsidR="00E240B3" w:rsidRPr="00C1144A">
        <w:rPr>
          <w:rFonts w:ascii="Times New Roman" w:hAnsi="Times New Roman" w:cs="Times New Roman"/>
          <w:sz w:val="24"/>
          <w:szCs w:val="24"/>
        </w:rPr>
        <w:t xml:space="preserve">. TDS involves </w:t>
      </w:r>
      <w:r w:rsidR="00B93B96" w:rsidRPr="00C1144A">
        <w:rPr>
          <w:rFonts w:ascii="Times New Roman" w:hAnsi="Times New Roman" w:cs="Times New Roman"/>
          <w:sz w:val="24"/>
          <w:szCs w:val="24"/>
        </w:rPr>
        <w:t xml:space="preserve">evaporating a solution and analyzing the residue left on the evaporating surface. </w:t>
      </w:r>
      <w:r w:rsidR="000B2F42" w:rsidRPr="00C1144A">
        <w:rPr>
          <w:rFonts w:ascii="Times New Roman" w:hAnsi="Times New Roman" w:cs="Times New Roman"/>
          <w:sz w:val="24"/>
          <w:szCs w:val="24"/>
        </w:rPr>
        <w:t xml:space="preserve">Unquestionably, the </w:t>
      </w:r>
      <w:r w:rsidR="000B2F42" w:rsidRPr="00EA59C6">
        <w:rPr>
          <w:rFonts w:ascii="Times New Roman" w:hAnsi="Times New Roman" w:cs="Times New Roman"/>
          <w:noProof/>
          <w:sz w:val="24"/>
          <w:szCs w:val="24"/>
        </w:rPr>
        <w:t>residue</w:t>
      </w:r>
      <w:r w:rsidR="000B2F42" w:rsidRPr="00C1144A">
        <w:rPr>
          <w:rFonts w:ascii="Times New Roman" w:hAnsi="Times New Roman" w:cs="Times New Roman"/>
          <w:sz w:val="24"/>
          <w:szCs w:val="24"/>
        </w:rPr>
        <w:t xml:space="preserve"> depends on the hardness of the evaporated sample and reflects the concentration of divalent cations in the entire solution. </w:t>
      </w:r>
      <w:r w:rsidR="00F05047" w:rsidRPr="00EA59C6">
        <w:rPr>
          <w:rFonts w:ascii="Times New Roman" w:hAnsi="Times New Roman" w:cs="Times New Roman"/>
          <w:noProof/>
          <w:sz w:val="24"/>
          <w:szCs w:val="24"/>
        </w:rPr>
        <w:t>To determine the concentration level</w:t>
      </w:r>
      <w:r w:rsidR="00F05047" w:rsidRPr="00C1144A">
        <w:rPr>
          <w:rFonts w:ascii="Times New Roman" w:hAnsi="Times New Roman" w:cs="Times New Roman"/>
          <w:sz w:val="24"/>
          <w:szCs w:val="24"/>
        </w:rPr>
        <w:t>, the residue</w:t>
      </w:r>
      <w:r w:rsidR="000D343C" w:rsidRPr="00C1144A">
        <w:rPr>
          <w:rFonts w:ascii="Times New Roman" w:hAnsi="Times New Roman" w:cs="Times New Roman"/>
          <w:sz w:val="24"/>
          <w:szCs w:val="24"/>
        </w:rPr>
        <w:t xml:space="preserve"> </w:t>
      </w:r>
      <w:r w:rsidR="0095148E" w:rsidRPr="00EA59C6">
        <w:rPr>
          <w:rFonts w:ascii="Times New Roman" w:hAnsi="Times New Roman" w:cs="Times New Roman"/>
          <w:noProof/>
          <w:sz w:val="24"/>
          <w:szCs w:val="24"/>
        </w:rPr>
        <w:t>i</w:t>
      </w:r>
      <w:r w:rsidR="000D343C" w:rsidRPr="00EA59C6">
        <w:rPr>
          <w:rFonts w:ascii="Times New Roman" w:hAnsi="Times New Roman" w:cs="Times New Roman"/>
          <w:noProof/>
          <w:sz w:val="24"/>
          <w:szCs w:val="24"/>
        </w:rPr>
        <w:t>s compared</w:t>
      </w:r>
      <w:r w:rsidR="000D343C" w:rsidRPr="00C1144A">
        <w:rPr>
          <w:rFonts w:ascii="Times New Roman" w:hAnsi="Times New Roman" w:cs="Times New Roman"/>
          <w:sz w:val="24"/>
          <w:szCs w:val="24"/>
        </w:rPr>
        <w:t xml:space="preserve"> to a single drop of </w:t>
      </w:r>
      <w:r w:rsidR="000D343C" w:rsidRPr="00C1144A">
        <w:rPr>
          <w:rFonts w:ascii="Times New Roman" w:hAnsi="Times New Roman" w:cs="Times New Roman"/>
          <w:noProof/>
          <w:sz w:val="24"/>
          <w:szCs w:val="24"/>
        </w:rPr>
        <w:t>divalent cations</w:t>
      </w:r>
      <w:r w:rsidR="007D0059">
        <w:rPr>
          <w:rFonts w:ascii="Times New Roman" w:hAnsi="Times New Roman" w:cs="Times New Roman"/>
          <w:noProof/>
          <w:sz w:val="24"/>
          <w:szCs w:val="24"/>
        </w:rPr>
        <w:t>,</w:t>
      </w:r>
      <w:r w:rsidR="000D343C" w:rsidRPr="00C1144A">
        <w:rPr>
          <w:rFonts w:ascii="Times New Roman" w:hAnsi="Times New Roman" w:cs="Times New Roman"/>
          <w:sz w:val="24"/>
          <w:szCs w:val="24"/>
        </w:rPr>
        <w:t xml:space="preserve"> such as Ca</w:t>
      </w:r>
      <w:r w:rsidR="000D343C" w:rsidRPr="00C1144A">
        <w:rPr>
          <w:rFonts w:ascii="Times New Roman" w:hAnsi="Times New Roman" w:cs="Times New Roman"/>
          <w:sz w:val="24"/>
          <w:szCs w:val="24"/>
          <w:vertAlign w:val="superscript"/>
        </w:rPr>
        <w:t xml:space="preserve">2+ </w:t>
      </w:r>
      <w:r w:rsidR="000D343C" w:rsidRPr="00C1144A">
        <w:rPr>
          <w:rFonts w:ascii="Times New Roman" w:hAnsi="Times New Roman" w:cs="Times New Roman"/>
          <w:sz w:val="24"/>
          <w:szCs w:val="24"/>
        </w:rPr>
        <w:t>and Mg</w:t>
      </w:r>
      <w:r w:rsidR="000D343C" w:rsidRPr="00C1144A">
        <w:rPr>
          <w:rFonts w:ascii="Times New Roman" w:hAnsi="Times New Roman" w:cs="Times New Roman"/>
          <w:sz w:val="24"/>
          <w:szCs w:val="24"/>
          <w:vertAlign w:val="superscript"/>
        </w:rPr>
        <w:t>2+</w:t>
      </w:r>
      <w:r w:rsidR="007D0059">
        <w:rPr>
          <w:rFonts w:ascii="Times New Roman" w:hAnsi="Times New Roman" w:cs="Times New Roman"/>
          <w:sz w:val="24"/>
          <w:szCs w:val="24"/>
        </w:rPr>
        <w:t>, thus</w:t>
      </w:r>
      <w:r w:rsidR="00567522" w:rsidRPr="00C1144A">
        <w:rPr>
          <w:rFonts w:ascii="Times New Roman" w:hAnsi="Times New Roman" w:cs="Times New Roman"/>
          <w:sz w:val="24"/>
          <w:szCs w:val="24"/>
        </w:rPr>
        <w:t xml:space="preserve"> allowing quick prediction of sample solution hardness</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(Li et al., 2014)</w:t>
      </w:r>
      <w:r w:rsidR="00567522" w:rsidRPr="00C1144A">
        <w:rPr>
          <w:rFonts w:ascii="Times New Roman" w:hAnsi="Times New Roman" w:cs="Times New Roman"/>
          <w:sz w:val="24"/>
          <w:szCs w:val="24"/>
        </w:rPr>
        <w:t>.</w:t>
      </w:r>
    </w:p>
    <w:p w:rsidR="00567522" w:rsidRPr="00C1144A" w:rsidRDefault="00567522" w:rsidP="00D03FA4">
      <w:pPr>
        <w:spacing w:line="480" w:lineRule="auto"/>
        <w:ind w:firstLine="720"/>
        <w:rPr>
          <w:rFonts w:ascii="Times New Roman" w:hAnsi="Times New Roman" w:cs="Times New Roman"/>
          <w:color w:val="222222"/>
          <w:sz w:val="24"/>
          <w:szCs w:val="24"/>
          <w:shd w:val="clear" w:color="auto" w:fill="FFFFFF"/>
        </w:rPr>
      </w:pPr>
      <w:r w:rsidRPr="00C1144A">
        <w:rPr>
          <w:rFonts w:ascii="Times New Roman" w:hAnsi="Times New Roman" w:cs="Times New Roman"/>
          <w:sz w:val="24"/>
          <w:szCs w:val="24"/>
        </w:rPr>
        <w:t xml:space="preserve">In this experiment, </w:t>
      </w:r>
      <w:r w:rsidR="00FF2189" w:rsidRPr="00C1144A">
        <w:rPr>
          <w:rFonts w:ascii="Times New Roman" w:hAnsi="Times New Roman" w:cs="Times New Roman"/>
          <w:sz w:val="24"/>
          <w:szCs w:val="24"/>
        </w:rPr>
        <w:t>three</w:t>
      </w:r>
      <w:r w:rsidR="00D36760" w:rsidRPr="00C1144A">
        <w:rPr>
          <w:rFonts w:ascii="Times New Roman" w:hAnsi="Times New Roman" w:cs="Times New Roman"/>
          <w:sz w:val="24"/>
          <w:szCs w:val="24"/>
        </w:rPr>
        <w:t xml:space="preserve"> water sam</w:t>
      </w:r>
      <w:r w:rsidR="002826A2" w:rsidRPr="00C1144A">
        <w:rPr>
          <w:rFonts w:ascii="Times New Roman" w:hAnsi="Times New Roman" w:cs="Times New Roman"/>
          <w:sz w:val="24"/>
          <w:szCs w:val="24"/>
        </w:rPr>
        <w:t>ples obtained from different</w:t>
      </w:r>
      <w:r w:rsidR="00D36760" w:rsidRPr="00C1144A">
        <w:rPr>
          <w:rFonts w:ascii="Times New Roman" w:hAnsi="Times New Roman" w:cs="Times New Roman"/>
          <w:sz w:val="24"/>
          <w:szCs w:val="24"/>
        </w:rPr>
        <w:t xml:space="preserve"> regions of Youghiogheny River </w:t>
      </w:r>
      <w:r w:rsidR="007D0059">
        <w:rPr>
          <w:rFonts w:ascii="Times New Roman" w:hAnsi="Times New Roman" w:cs="Times New Roman"/>
          <w:sz w:val="24"/>
          <w:szCs w:val="24"/>
        </w:rPr>
        <w:t xml:space="preserve">and one sample </w:t>
      </w:r>
      <w:r w:rsidR="00070A53" w:rsidRPr="00C1144A">
        <w:rPr>
          <w:rFonts w:ascii="Times New Roman" w:hAnsi="Times New Roman" w:cs="Times New Roman"/>
          <w:sz w:val="24"/>
          <w:szCs w:val="24"/>
        </w:rPr>
        <w:t xml:space="preserve">obtained from Aquafina bottled water </w:t>
      </w:r>
      <w:r w:rsidR="00D36760" w:rsidRPr="00C1144A">
        <w:rPr>
          <w:rFonts w:ascii="Times New Roman" w:hAnsi="Times New Roman" w:cs="Times New Roman"/>
          <w:sz w:val="24"/>
          <w:szCs w:val="24"/>
        </w:rPr>
        <w:t xml:space="preserve">were analyzed for water hardness using the two approaches explained above. </w:t>
      </w:r>
      <w:r w:rsidR="00FF2189" w:rsidRPr="00C1144A">
        <w:rPr>
          <w:rFonts w:ascii="Times New Roman" w:hAnsi="Times New Roman" w:cs="Times New Roman"/>
          <w:sz w:val="24"/>
          <w:szCs w:val="24"/>
        </w:rPr>
        <w:t>Most importantly, the water samples</w:t>
      </w:r>
      <w:r w:rsidR="00070A53" w:rsidRPr="00C1144A">
        <w:rPr>
          <w:rFonts w:ascii="Times New Roman" w:hAnsi="Times New Roman" w:cs="Times New Roman"/>
          <w:sz w:val="24"/>
          <w:szCs w:val="24"/>
        </w:rPr>
        <w:t xml:space="preserve"> from </w:t>
      </w:r>
      <w:r w:rsidR="00DB7186" w:rsidRPr="00C1144A">
        <w:rPr>
          <w:rFonts w:ascii="Times New Roman" w:hAnsi="Times New Roman" w:cs="Times New Roman"/>
          <w:sz w:val="24"/>
          <w:szCs w:val="24"/>
        </w:rPr>
        <w:t>Youghiogheny River were collected fro</w:t>
      </w:r>
      <w:r w:rsidR="00CA25D0" w:rsidRPr="00C1144A">
        <w:rPr>
          <w:rFonts w:ascii="Times New Roman" w:hAnsi="Times New Roman" w:cs="Times New Roman"/>
          <w:sz w:val="24"/>
          <w:szCs w:val="24"/>
        </w:rPr>
        <w:t>m different locations downstream</w:t>
      </w:r>
      <w:r w:rsidR="009A1BAD" w:rsidRPr="00C1144A">
        <w:rPr>
          <w:rFonts w:ascii="Times New Roman" w:hAnsi="Times New Roman" w:cs="Times New Roman"/>
          <w:sz w:val="24"/>
          <w:szCs w:val="24"/>
        </w:rPr>
        <w:t xml:space="preserve">. Since Aquafina bottled water </w:t>
      </w:r>
      <w:r w:rsidR="009A1BAD" w:rsidRPr="00EA59C6">
        <w:rPr>
          <w:rFonts w:ascii="Times New Roman" w:hAnsi="Times New Roman" w:cs="Times New Roman"/>
          <w:noProof/>
          <w:sz w:val="24"/>
          <w:szCs w:val="24"/>
        </w:rPr>
        <w:t>is already softened</w:t>
      </w:r>
      <w:r w:rsidR="009A1BAD" w:rsidRPr="00C1144A">
        <w:rPr>
          <w:rFonts w:ascii="Times New Roman" w:hAnsi="Times New Roman" w:cs="Times New Roman"/>
          <w:sz w:val="24"/>
          <w:szCs w:val="24"/>
        </w:rPr>
        <w:t>, it is expected that it contain</w:t>
      </w:r>
      <w:r w:rsidR="007D0059">
        <w:rPr>
          <w:rFonts w:ascii="Times New Roman" w:hAnsi="Times New Roman" w:cs="Times New Roman"/>
          <w:sz w:val="24"/>
          <w:szCs w:val="24"/>
        </w:rPr>
        <w:t>s</w:t>
      </w:r>
      <w:r w:rsidR="009A1BAD" w:rsidRPr="00C1144A">
        <w:rPr>
          <w:rFonts w:ascii="Times New Roman" w:hAnsi="Times New Roman" w:cs="Times New Roman"/>
          <w:sz w:val="24"/>
          <w:szCs w:val="24"/>
        </w:rPr>
        <w:t xml:space="preserve"> the least divalent cations compared to the sample </w:t>
      </w:r>
      <w:r w:rsidR="00D72A8D" w:rsidRPr="00C1144A">
        <w:rPr>
          <w:rFonts w:ascii="Times New Roman" w:hAnsi="Times New Roman" w:cs="Times New Roman"/>
          <w:noProof/>
          <w:sz w:val="24"/>
          <w:szCs w:val="24"/>
        </w:rPr>
        <w:t>gather</w:t>
      </w:r>
      <w:r w:rsidR="009A1BAD" w:rsidRPr="00C1144A">
        <w:rPr>
          <w:rFonts w:ascii="Times New Roman" w:hAnsi="Times New Roman" w:cs="Times New Roman"/>
          <w:noProof/>
          <w:sz w:val="24"/>
          <w:szCs w:val="24"/>
        </w:rPr>
        <w:t>ed</w:t>
      </w:r>
      <w:r w:rsidR="009A1BAD" w:rsidRPr="00C1144A">
        <w:rPr>
          <w:rFonts w:ascii="Times New Roman" w:hAnsi="Times New Roman" w:cs="Times New Roman"/>
          <w:sz w:val="24"/>
          <w:szCs w:val="24"/>
        </w:rPr>
        <w:t xml:space="preserve"> from the river</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Serensits</w:t>
      </w:r>
      <w:r w:rsidR="00C1144A">
        <w:rPr>
          <w:rFonts w:ascii="Times New Roman" w:hAnsi="Times New Roman" w:cs="Times New Roman"/>
          <w:color w:val="222222"/>
          <w:sz w:val="24"/>
          <w:szCs w:val="24"/>
          <w:shd w:val="clear" w:color="auto" w:fill="FFFFFF"/>
        </w:rPr>
        <w:t xml:space="preserve"> ET AL., 2014)</w:t>
      </w:r>
      <w:r w:rsidR="009A1BAD" w:rsidRPr="00C1144A">
        <w:rPr>
          <w:rFonts w:ascii="Times New Roman" w:hAnsi="Times New Roman" w:cs="Times New Roman"/>
          <w:sz w:val="24"/>
          <w:szCs w:val="24"/>
        </w:rPr>
        <w:t xml:space="preserve">. Furthermore, </w:t>
      </w:r>
      <w:r w:rsidR="00381B7D" w:rsidRPr="00C1144A">
        <w:rPr>
          <w:rFonts w:ascii="Times New Roman" w:hAnsi="Times New Roman" w:cs="Times New Roman"/>
          <w:sz w:val="24"/>
          <w:szCs w:val="24"/>
        </w:rPr>
        <w:t>divalent cations concentration in the sa</w:t>
      </w:r>
      <w:r w:rsidR="007D0059">
        <w:rPr>
          <w:rFonts w:ascii="Times New Roman" w:hAnsi="Times New Roman" w:cs="Times New Roman"/>
          <w:sz w:val="24"/>
          <w:szCs w:val="24"/>
        </w:rPr>
        <w:t>mples collected from the river we</w:t>
      </w:r>
      <w:r w:rsidR="00381B7D" w:rsidRPr="00C1144A">
        <w:rPr>
          <w:rFonts w:ascii="Times New Roman" w:hAnsi="Times New Roman" w:cs="Times New Roman"/>
          <w:sz w:val="24"/>
          <w:szCs w:val="24"/>
        </w:rPr>
        <w:t xml:space="preserve">re expected to differ such that water samples </w:t>
      </w:r>
      <w:r w:rsidR="00D72A8D" w:rsidRPr="00EA59C6">
        <w:rPr>
          <w:rFonts w:ascii="Times New Roman" w:hAnsi="Times New Roman" w:cs="Times New Roman"/>
          <w:noProof/>
          <w:sz w:val="24"/>
          <w:szCs w:val="24"/>
        </w:rPr>
        <w:t>taken</w:t>
      </w:r>
      <w:r w:rsidR="00381B7D" w:rsidRPr="00C1144A">
        <w:rPr>
          <w:rFonts w:ascii="Times New Roman" w:hAnsi="Times New Roman" w:cs="Times New Roman"/>
          <w:sz w:val="24"/>
          <w:szCs w:val="24"/>
        </w:rPr>
        <w:t xml:space="preserve"> at the furthest point downstream contain</w:t>
      </w:r>
      <w:r w:rsidR="007D0059">
        <w:rPr>
          <w:rFonts w:ascii="Times New Roman" w:hAnsi="Times New Roman" w:cs="Times New Roman"/>
          <w:sz w:val="24"/>
          <w:szCs w:val="24"/>
        </w:rPr>
        <w:t>ed</w:t>
      </w:r>
      <w:r w:rsidR="00381B7D" w:rsidRPr="00C1144A">
        <w:rPr>
          <w:rFonts w:ascii="Times New Roman" w:hAnsi="Times New Roman" w:cs="Times New Roman"/>
          <w:sz w:val="24"/>
          <w:szCs w:val="24"/>
        </w:rPr>
        <w:t xml:space="preserve"> higher concentration compared to the sample collected close to the river source.</w:t>
      </w:r>
      <w:r w:rsidR="00502084" w:rsidRPr="00C1144A">
        <w:rPr>
          <w:rFonts w:ascii="Times New Roman" w:hAnsi="Times New Roman" w:cs="Times New Roman"/>
          <w:sz w:val="24"/>
          <w:szCs w:val="24"/>
        </w:rPr>
        <w:t xml:space="preserve"> </w:t>
      </w:r>
      <w:r w:rsidR="00EA59C6" w:rsidRPr="00EA59C6">
        <w:rPr>
          <w:rFonts w:ascii="Times New Roman" w:hAnsi="Times New Roman" w:cs="Times New Roman"/>
          <w:noProof/>
          <w:sz w:val="24"/>
          <w:szCs w:val="24"/>
        </w:rPr>
        <w:t>This</w:t>
      </w:r>
      <w:r w:rsidR="00EA59C6">
        <w:rPr>
          <w:rFonts w:ascii="Times New Roman" w:hAnsi="Times New Roman" w:cs="Times New Roman"/>
          <w:noProof/>
          <w:sz w:val="24"/>
          <w:szCs w:val="24"/>
        </w:rPr>
        <w:t xml:space="preserve"> </w:t>
      </w:r>
      <w:r w:rsidR="00502084" w:rsidRPr="00EA59C6">
        <w:rPr>
          <w:rFonts w:ascii="Times New Roman" w:hAnsi="Times New Roman" w:cs="Times New Roman"/>
          <w:noProof/>
          <w:sz w:val="24"/>
          <w:szCs w:val="24"/>
        </w:rPr>
        <w:t>will</w:t>
      </w:r>
      <w:r w:rsidR="00502084" w:rsidRPr="00C1144A">
        <w:rPr>
          <w:rFonts w:ascii="Times New Roman" w:hAnsi="Times New Roman" w:cs="Times New Roman"/>
          <w:sz w:val="24"/>
          <w:szCs w:val="24"/>
        </w:rPr>
        <w:t xml:space="preserve"> further support the argument that as water meanders downstream, it passes through different mineral rocks</w:t>
      </w:r>
      <w:r w:rsidR="007D0059">
        <w:rPr>
          <w:rFonts w:ascii="Times New Roman" w:hAnsi="Times New Roman" w:cs="Times New Roman"/>
          <w:sz w:val="24"/>
          <w:szCs w:val="24"/>
        </w:rPr>
        <w:t>, hence</w:t>
      </w:r>
      <w:r w:rsidR="00502084" w:rsidRPr="00C1144A">
        <w:rPr>
          <w:rFonts w:ascii="Times New Roman" w:hAnsi="Times New Roman" w:cs="Times New Roman"/>
          <w:sz w:val="24"/>
          <w:szCs w:val="24"/>
        </w:rPr>
        <w:t xml:space="preserve"> increasing its hardness</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Lopez-Molinero</w:t>
      </w:r>
      <w:r w:rsidR="00C1144A">
        <w:rPr>
          <w:rFonts w:ascii="Times New Roman" w:hAnsi="Times New Roman" w:cs="Times New Roman"/>
          <w:color w:val="222222"/>
          <w:sz w:val="24"/>
          <w:szCs w:val="24"/>
          <w:shd w:val="clear" w:color="auto" w:fill="FFFFFF"/>
        </w:rPr>
        <w:t xml:space="preserve"> ET AL., 2013)</w:t>
      </w:r>
      <w:r w:rsidR="00502084" w:rsidRPr="00C1144A">
        <w:rPr>
          <w:rFonts w:ascii="Times New Roman" w:hAnsi="Times New Roman" w:cs="Times New Roman"/>
          <w:sz w:val="24"/>
          <w:szCs w:val="24"/>
        </w:rPr>
        <w:t>.</w:t>
      </w:r>
    </w:p>
    <w:p w:rsidR="00D03FA4" w:rsidRDefault="00D03FA4" w:rsidP="000778B2">
      <w:pPr>
        <w:spacing w:line="480" w:lineRule="auto"/>
        <w:rPr>
          <w:rFonts w:ascii="Times New Roman" w:hAnsi="Times New Roman" w:cs="Times New Roman"/>
          <w:b/>
          <w:sz w:val="24"/>
          <w:szCs w:val="24"/>
        </w:rPr>
      </w:pPr>
    </w:p>
    <w:p w:rsidR="007D0059" w:rsidRDefault="007D0059" w:rsidP="000778B2">
      <w:pPr>
        <w:spacing w:line="480" w:lineRule="auto"/>
        <w:rPr>
          <w:rFonts w:ascii="Times New Roman" w:hAnsi="Times New Roman" w:cs="Times New Roman"/>
          <w:b/>
          <w:sz w:val="24"/>
          <w:szCs w:val="24"/>
        </w:rPr>
      </w:pPr>
    </w:p>
    <w:p w:rsidR="00313563" w:rsidRPr="00C1144A" w:rsidRDefault="00313563" w:rsidP="00805EE9">
      <w:pPr>
        <w:spacing w:line="480" w:lineRule="auto"/>
        <w:jc w:val="center"/>
        <w:rPr>
          <w:rFonts w:ascii="Times New Roman" w:hAnsi="Times New Roman" w:cs="Times New Roman"/>
          <w:b/>
          <w:sz w:val="24"/>
          <w:szCs w:val="24"/>
        </w:rPr>
      </w:pPr>
      <w:r w:rsidRPr="00C1144A">
        <w:rPr>
          <w:rFonts w:ascii="Times New Roman" w:hAnsi="Times New Roman" w:cs="Times New Roman"/>
          <w:b/>
          <w:sz w:val="24"/>
          <w:szCs w:val="24"/>
        </w:rPr>
        <w:lastRenderedPageBreak/>
        <w:t>Procedure</w:t>
      </w:r>
    </w:p>
    <w:p w:rsidR="00E9077F" w:rsidRPr="00C1144A" w:rsidRDefault="00335CAA" w:rsidP="00D03FA4">
      <w:pPr>
        <w:spacing w:line="480" w:lineRule="auto"/>
        <w:ind w:firstLine="720"/>
        <w:rPr>
          <w:rFonts w:ascii="Times New Roman" w:hAnsi="Times New Roman" w:cs="Times New Roman"/>
          <w:color w:val="222222"/>
          <w:sz w:val="24"/>
          <w:szCs w:val="24"/>
          <w:shd w:val="clear" w:color="auto" w:fill="FFFFFF"/>
        </w:rPr>
      </w:pPr>
      <w:r w:rsidRPr="00C1144A">
        <w:rPr>
          <w:rFonts w:ascii="Times New Roman" w:hAnsi="Times New Roman" w:cs="Times New Roman"/>
          <w:sz w:val="24"/>
          <w:szCs w:val="24"/>
        </w:rPr>
        <w:t xml:space="preserve">First of all, </w:t>
      </w:r>
      <w:r w:rsidR="00C061DC" w:rsidRPr="00C1144A">
        <w:rPr>
          <w:rFonts w:ascii="Times New Roman" w:hAnsi="Times New Roman" w:cs="Times New Roman"/>
          <w:sz w:val="24"/>
          <w:szCs w:val="24"/>
        </w:rPr>
        <w:t>distilled water was added to</w:t>
      </w:r>
      <w:r w:rsidRPr="00C1144A">
        <w:rPr>
          <w:rFonts w:ascii="Times New Roman" w:hAnsi="Times New Roman" w:cs="Times New Roman"/>
          <w:sz w:val="24"/>
          <w:szCs w:val="24"/>
        </w:rPr>
        <w:t xml:space="preserve"> the water samples in a 1:1 ratio to lower divalent cation concentration before</w:t>
      </w:r>
      <w:r w:rsidR="00805EE9">
        <w:rPr>
          <w:rFonts w:ascii="Times New Roman" w:hAnsi="Times New Roman" w:cs="Times New Roman"/>
          <w:sz w:val="24"/>
          <w:szCs w:val="24"/>
        </w:rPr>
        <w:t xml:space="preserve"> analyzing its light absorbance using </w:t>
      </w:r>
      <w:r w:rsidR="00B23FB8" w:rsidRPr="00C1144A">
        <w:rPr>
          <w:rFonts w:ascii="Times New Roman" w:hAnsi="Times New Roman" w:cs="Times New Roman"/>
          <w:sz w:val="24"/>
          <w:szCs w:val="24"/>
        </w:rPr>
        <w:t xml:space="preserve">AA spectrophotometry. </w:t>
      </w:r>
      <w:r w:rsidR="00D72A8D" w:rsidRPr="00C1144A">
        <w:rPr>
          <w:rFonts w:ascii="Times New Roman" w:hAnsi="Times New Roman" w:cs="Times New Roman"/>
          <w:noProof/>
          <w:sz w:val="24"/>
          <w:szCs w:val="24"/>
        </w:rPr>
        <w:t>After that</w:t>
      </w:r>
      <w:r w:rsidR="00B23FB8" w:rsidRPr="00C1144A">
        <w:rPr>
          <w:rFonts w:ascii="Times New Roman" w:hAnsi="Times New Roman" w:cs="Times New Roman"/>
          <w:sz w:val="24"/>
          <w:szCs w:val="24"/>
        </w:rPr>
        <w:t>, the provided check standards were employed to determine</w:t>
      </w:r>
      <w:r w:rsidR="00E1751F" w:rsidRPr="00C1144A">
        <w:rPr>
          <w:rFonts w:ascii="Times New Roman" w:hAnsi="Times New Roman" w:cs="Times New Roman"/>
          <w:sz w:val="24"/>
          <w:szCs w:val="24"/>
        </w:rPr>
        <w:t xml:space="preserve"> suitable values of the resulting absorbance and used to plot two graphs using the graphing software. </w:t>
      </w:r>
      <w:r w:rsidR="00805EE9">
        <w:rPr>
          <w:rFonts w:ascii="Times New Roman" w:hAnsi="Times New Roman" w:cs="Times New Roman"/>
          <w:sz w:val="24"/>
          <w:szCs w:val="24"/>
        </w:rPr>
        <w:t>Subsequently</w:t>
      </w:r>
      <w:r w:rsidR="00584C08" w:rsidRPr="00C1144A">
        <w:rPr>
          <w:rFonts w:ascii="Times New Roman" w:hAnsi="Times New Roman" w:cs="Times New Roman"/>
          <w:sz w:val="24"/>
          <w:szCs w:val="24"/>
        </w:rPr>
        <w:t>,</w:t>
      </w:r>
      <w:r w:rsidR="00D72A8D" w:rsidRPr="00C1144A">
        <w:rPr>
          <w:rFonts w:ascii="Times New Roman" w:hAnsi="Times New Roman" w:cs="Times New Roman"/>
          <w:sz w:val="24"/>
          <w:szCs w:val="24"/>
        </w:rPr>
        <w:t xml:space="preserve"> a</w:t>
      </w:r>
      <w:r w:rsidR="00584C08" w:rsidRPr="00C1144A">
        <w:rPr>
          <w:rFonts w:ascii="Times New Roman" w:hAnsi="Times New Roman" w:cs="Times New Roman"/>
          <w:sz w:val="24"/>
          <w:szCs w:val="24"/>
        </w:rPr>
        <w:t xml:space="preserve"> </w:t>
      </w:r>
      <w:r w:rsidR="00584C08" w:rsidRPr="00C1144A">
        <w:rPr>
          <w:rFonts w:ascii="Times New Roman" w:hAnsi="Times New Roman" w:cs="Times New Roman"/>
          <w:noProof/>
          <w:sz w:val="24"/>
          <w:szCs w:val="24"/>
        </w:rPr>
        <w:t>line</w:t>
      </w:r>
      <w:r w:rsidR="00584C08" w:rsidRPr="00C1144A">
        <w:rPr>
          <w:rFonts w:ascii="Times New Roman" w:hAnsi="Times New Roman" w:cs="Times New Roman"/>
          <w:sz w:val="24"/>
          <w:szCs w:val="24"/>
        </w:rPr>
        <w:t xml:space="preserve"> of best fit was obtained from the </w:t>
      </w:r>
      <w:r w:rsidR="00584C08" w:rsidRPr="00EA59C6">
        <w:rPr>
          <w:rFonts w:ascii="Times New Roman" w:hAnsi="Times New Roman" w:cs="Times New Roman"/>
          <w:noProof/>
          <w:sz w:val="24"/>
          <w:szCs w:val="24"/>
        </w:rPr>
        <w:t>graph</w:t>
      </w:r>
      <w:r w:rsidR="00584C08" w:rsidRPr="00C1144A">
        <w:rPr>
          <w:rFonts w:ascii="Times New Roman" w:hAnsi="Times New Roman" w:cs="Times New Roman"/>
          <w:sz w:val="24"/>
          <w:szCs w:val="24"/>
        </w:rPr>
        <w:t xml:space="preserve"> and used to </w:t>
      </w:r>
      <w:r w:rsidR="00D72A8D" w:rsidRPr="00C1144A">
        <w:rPr>
          <w:rFonts w:ascii="Times New Roman" w:hAnsi="Times New Roman" w:cs="Times New Roman"/>
          <w:noProof/>
          <w:sz w:val="24"/>
          <w:szCs w:val="24"/>
        </w:rPr>
        <w:t>derive</w:t>
      </w:r>
      <w:r w:rsidR="00584C08" w:rsidRPr="00C1144A">
        <w:rPr>
          <w:rFonts w:ascii="Times New Roman" w:hAnsi="Times New Roman" w:cs="Times New Roman"/>
          <w:sz w:val="24"/>
          <w:szCs w:val="24"/>
        </w:rPr>
        <w:t xml:space="preserve"> concentration for Ca</w:t>
      </w:r>
      <w:r w:rsidR="00584C08" w:rsidRPr="00C1144A">
        <w:rPr>
          <w:rFonts w:ascii="Times New Roman" w:hAnsi="Times New Roman" w:cs="Times New Roman"/>
          <w:sz w:val="24"/>
          <w:szCs w:val="24"/>
          <w:vertAlign w:val="superscript"/>
        </w:rPr>
        <w:t>2+</w:t>
      </w:r>
      <w:r w:rsidR="00584C08" w:rsidRPr="00C1144A">
        <w:rPr>
          <w:rFonts w:ascii="Times New Roman" w:hAnsi="Times New Roman" w:cs="Times New Roman"/>
          <w:sz w:val="24"/>
          <w:szCs w:val="24"/>
        </w:rPr>
        <w:t xml:space="preserve"> and Mg</w:t>
      </w:r>
      <w:r w:rsidR="00584C08" w:rsidRPr="00C1144A">
        <w:rPr>
          <w:rFonts w:ascii="Times New Roman" w:hAnsi="Times New Roman" w:cs="Times New Roman"/>
          <w:sz w:val="24"/>
          <w:szCs w:val="24"/>
          <w:vertAlign w:val="superscript"/>
        </w:rPr>
        <w:t>2+</w:t>
      </w:r>
      <w:r w:rsidR="0050365C" w:rsidRPr="00C1144A">
        <w:rPr>
          <w:rFonts w:ascii="Times New Roman" w:hAnsi="Times New Roman" w:cs="Times New Roman"/>
          <w:sz w:val="24"/>
          <w:szCs w:val="24"/>
        </w:rPr>
        <w:t xml:space="preserve">. </w:t>
      </w:r>
      <w:r w:rsidR="003A4C12" w:rsidRPr="00C1144A">
        <w:rPr>
          <w:rFonts w:ascii="Times New Roman" w:hAnsi="Times New Roman" w:cs="Times New Roman"/>
          <w:sz w:val="24"/>
          <w:szCs w:val="24"/>
        </w:rPr>
        <w:t xml:space="preserve">The resulting concentration </w:t>
      </w:r>
      <w:r w:rsidR="00D72A8D" w:rsidRPr="00C1144A">
        <w:rPr>
          <w:rFonts w:ascii="Times New Roman" w:hAnsi="Times New Roman" w:cs="Times New Roman"/>
          <w:noProof/>
          <w:sz w:val="24"/>
          <w:szCs w:val="24"/>
        </w:rPr>
        <w:t>of</w:t>
      </w:r>
      <w:r w:rsidR="003A4C12" w:rsidRPr="00C1144A">
        <w:rPr>
          <w:rFonts w:ascii="Times New Roman" w:hAnsi="Times New Roman" w:cs="Times New Roman"/>
          <w:sz w:val="24"/>
          <w:szCs w:val="24"/>
        </w:rPr>
        <w:t xml:space="preserve"> mol/L was then converted into part per million (ppm) </w:t>
      </w:r>
      <w:r w:rsidR="00BB228E" w:rsidRPr="00C1144A">
        <w:rPr>
          <w:rFonts w:ascii="Times New Roman" w:hAnsi="Times New Roman" w:cs="Times New Roman"/>
          <w:sz w:val="24"/>
          <w:szCs w:val="24"/>
        </w:rPr>
        <w:t xml:space="preserve">and multiplied by the initial dilution factor to obtain final sample hardness. In this case, </w:t>
      </w:r>
      <w:r w:rsidR="00805EE9">
        <w:rPr>
          <w:rFonts w:ascii="Times New Roman" w:hAnsi="Times New Roman" w:cs="Times New Roman"/>
          <w:sz w:val="24"/>
          <w:szCs w:val="24"/>
        </w:rPr>
        <w:t xml:space="preserve">the </w:t>
      </w:r>
      <w:r w:rsidR="00BB228E" w:rsidRPr="00C1144A">
        <w:rPr>
          <w:rFonts w:ascii="Times New Roman" w:hAnsi="Times New Roman" w:cs="Times New Roman"/>
          <w:sz w:val="24"/>
          <w:szCs w:val="24"/>
        </w:rPr>
        <w:t xml:space="preserve">dilution factor was </w:t>
      </w:r>
      <w:r w:rsidR="00BB228E" w:rsidRPr="00EA59C6">
        <w:rPr>
          <w:rFonts w:ascii="Times New Roman" w:hAnsi="Times New Roman" w:cs="Times New Roman"/>
          <w:noProof/>
          <w:sz w:val="24"/>
          <w:szCs w:val="24"/>
        </w:rPr>
        <w:t>2</w:t>
      </w:r>
      <w:r w:rsidR="00BB228E" w:rsidRPr="00C1144A">
        <w:rPr>
          <w:rFonts w:ascii="Times New Roman" w:hAnsi="Times New Roman" w:cs="Times New Roman"/>
          <w:sz w:val="24"/>
          <w:szCs w:val="24"/>
        </w:rPr>
        <w:t xml:space="preserve"> since the original sample </w:t>
      </w:r>
      <w:r w:rsidR="00BB228E" w:rsidRPr="00EA59C6">
        <w:rPr>
          <w:rFonts w:ascii="Times New Roman" w:hAnsi="Times New Roman" w:cs="Times New Roman"/>
          <w:noProof/>
          <w:sz w:val="24"/>
          <w:szCs w:val="24"/>
        </w:rPr>
        <w:t>was diluted</w:t>
      </w:r>
      <w:r w:rsidR="00BB228E" w:rsidRPr="00C1144A">
        <w:rPr>
          <w:rFonts w:ascii="Times New Roman" w:hAnsi="Times New Roman" w:cs="Times New Roman"/>
          <w:sz w:val="24"/>
          <w:szCs w:val="24"/>
        </w:rPr>
        <w:t xml:space="preserve"> with deionized water in </w:t>
      </w:r>
      <w:r w:rsidR="005B193C" w:rsidRPr="00C1144A">
        <w:rPr>
          <w:rFonts w:ascii="Times New Roman" w:hAnsi="Times New Roman" w:cs="Times New Roman"/>
          <w:sz w:val="24"/>
          <w:szCs w:val="24"/>
        </w:rPr>
        <w:t xml:space="preserve">a </w:t>
      </w:r>
      <w:r w:rsidR="00BB228E" w:rsidRPr="00C1144A">
        <w:rPr>
          <w:rFonts w:ascii="Times New Roman" w:hAnsi="Times New Roman" w:cs="Times New Roman"/>
          <w:sz w:val="24"/>
          <w:szCs w:val="24"/>
        </w:rPr>
        <w:t>1:1 ratio.</w:t>
      </w:r>
      <w:r w:rsidR="00F8434E" w:rsidRPr="00C1144A">
        <w:rPr>
          <w:rFonts w:ascii="Times New Roman" w:hAnsi="Times New Roman" w:cs="Times New Roman"/>
          <w:sz w:val="24"/>
          <w:szCs w:val="24"/>
        </w:rPr>
        <w:t xml:space="preserve"> Table 1 provided at the introduction was then used to classify water sample hardness.</w:t>
      </w:r>
      <w:r w:rsidR="0042357B" w:rsidRPr="00C1144A">
        <w:rPr>
          <w:rFonts w:ascii="Times New Roman" w:hAnsi="Times New Roman" w:cs="Times New Roman"/>
          <w:sz w:val="24"/>
          <w:szCs w:val="24"/>
        </w:rPr>
        <w:t xml:space="preserve"> </w:t>
      </w:r>
      <w:r w:rsidR="008E4127" w:rsidRPr="00C1144A">
        <w:rPr>
          <w:rFonts w:ascii="Times New Roman" w:hAnsi="Times New Roman" w:cs="Times New Roman"/>
          <w:sz w:val="24"/>
          <w:szCs w:val="24"/>
        </w:rPr>
        <w:t xml:space="preserve">For TDS </w:t>
      </w:r>
      <w:r w:rsidR="008E4127" w:rsidRPr="00C1144A">
        <w:rPr>
          <w:rFonts w:ascii="Times New Roman" w:hAnsi="Times New Roman" w:cs="Times New Roman"/>
          <w:noProof/>
          <w:sz w:val="24"/>
          <w:szCs w:val="24"/>
        </w:rPr>
        <w:t>analysis</w:t>
      </w:r>
      <w:r w:rsidR="00D72A8D" w:rsidRPr="00C1144A">
        <w:rPr>
          <w:rFonts w:ascii="Times New Roman" w:hAnsi="Times New Roman" w:cs="Times New Roman"/>
          <w:noProof/>
          <w:sz w:val="24"/>
          <w:szCs w:val="24"/>
        </w:rPr>
        <w:t>,</w:t>
      </w:r>
      <w:r w:rsidR="005B193C" w:rsidRPr="00C1144A">
        <w:rPr>
          <w:rFonts w:ascii="Times New Roman" w:hAnsi="Times New Roman" w:cs="Times New Roman"/>
          <w:sz w:val="24"/>
          <w:szCs w:val="24"/>
        </w:rPr>
        <w:t xml:space="preserve"> a small portion of</w:t>
      </w:r>
      <w:r w:rsidR="00C504B1" w:rsidRPr="00C1144A">
        <w:rPr>
          <w:rFonts w:ascii="Times New Roman" w:hAnsi="Times New Roman" w:cs="Times New Roman"/>
          <w:sz w:val="24"/>
          <w:szCs w:val="24"/>
        </w:rPr>
        <w:t xml:space="preserve"> each </w:t>
      </w:r>
      <w:r w:rsidR="00C504B1" w:rsidRPr="00EA59C6">
        <w:rPr>
          <w:rFonts w:ascii="Times New Roman" w:hAnsi="Times New Roman" w:cs="Times New Roman"/>
          <w:noProof/>
          <w:sz w:val="24"/>
          <w:szCs w:val="24"/>
        </w:rPr>
        <w:t>water sample</w:t>
      </w:r>
      <w:r w:rsidR="00C504B1" w:rsidRPr="00C1144A">
        <w:rPr>
          <w:rFonts w:ascii="Times New Roman" w:hAnsi="Times New Roman" w:cs="Times New Roman"/>
          <w:sz w:val="24"/>
          <w:szCs w:val="24"/>
        </w:rPr>
        <w:t xml:space="preserve"> solution was collected and evaporated</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Serensits</w:t>
      </w:r>
      <w:r w:rsidR="00C1144A">
        <w:rPr>
          <w:rFonts w:ascii="Times New Roman" w:hAnsi="Times New Roman" w:cs="Times New Roman"/>
          <w:color w:val="222222"/>
          <w:sz w:val="24"/>
          <w:szCs w:val="24"/>
          <w:shd w:val="clear" w:color="auto" w:fill="FFFFFF"/>
        </w:rPr>
        <w:t xml:space="preserve"> ET AL., 2014)</w:t>
      </w:r>
      <w:r w:rsidR="00C504B1" w:rsidRPr="00C1144A">
        <w:rPr>
          <w:rFonts w:ascii="Times New Roman" w:hAnsi="Times New Roman" w:cs="Times New Roman"/>
          <w:sz w:val="24"/>
          <w:szCs w:val="24"/>
        </w:rPr>
        <w:t>. The res</w:t>
      </w:r>
      <w:r w:rsidR="00D65420" w:rsidRPr="00C1144A">
        <w:rPr>
          <w:rFonts w:ascii="Times New Roman" w:hAnsi="Times New Roman" w:cs="Times New Roman"/>
          <w:sz w:val="24"/>
          <w:szCs w:val="24"/>
        </w:rPr>
        <w:t>ulting residue</w:t>
      </w:r>
      <w:r w:rsidR="00805EE9">
        <w:rPr>
          <w:rFonts w:ascii="Times New Roman" w:hAnsi="Times New Roman" w:cs="Times New Roman"/>
          <w:sz w:val="24"/>
          <w:szCs w:val="24"/>
        </w:rPr>
        <w:t xml:space="preserve"> </w:t>
      </w:r>
      <w:r w:rsidR="00805EE9" w:rsidRPr="00EA59C6">
        <w:rPr>
          <w:rFonts w:ascii="Times New Roman" w:hAnsi="Times New Roman" w:cs="Times New Roman"/>
          <w:noProof/>
          <w:sz w:val="24"/>
          <w:szCs w:val="24"/>
        </w:rPr>
        <w:t>was</w:t>
      </w:r>
      <w:r w:rsidR="00D65420" w:rsidRPr="00EA59C6">
        <w:rPr>
          <w:rFonts w:ascii="Times New Roman" w:hAnsi="Times New Roman" w:cs="Times New Roman"/>
          <w:noProof/>
          <w:sz w:val="24"/>
          <w:szCs w:val="24"/>
        </w:rPr>
        <w:t xml:space="preserve"> </w:t>
      </w:r>
      <w:r w:rsidR="00D72A8D" w:rsidRPr="00EA59C6">
        <w:rPr>
          <w:rFonts w:ascii="Times New Roman" w:hAnsi="Times New Roman" w:cs="Times New Roman"/>
          <w:noProof/>
          <w:sz w:val="24"/>
          <w:szCs w:val="24"/>
        </w:rPr>
        <w:t>then compared</w:t>
      </w:r>
      <w:r w:rsidR="00D65420" w:rsidRPr="00C1144A">
        <w:rPr>
          <w:rFonts w:ascii="Times New Roman" w:hAnsi="Times New Roman" w:cs="Times New Roman"/>
          <w:sz w:val="24"/>
          <w:szCs w:val="24"/>
        </w:rPr>
        <w:t xml:space="preserve"> with a single drop of Ca</w:t>
      </w:r>
      <w:r w:rsidR="00D65420" w:rsidRPr="00C1144A">
        <w:rPr>
          <w:rFonts w:ascii="Times New Roman" w:hAnsi="Times New Roman" w:cs="Times New Roman"/>
          <w:sz w:val="24"/>
          <w:szCs w:val="24"/>
          <w:vertAlign w:val="superscript"/>
        </w:rPr>
        <w:t>2+</w:t>
      </w:r>
      <w:r w:rsidR="00D65420" w:rsidRPr="00C1144A">
        <w:rPr>
          <w:rFonts w:ascii="Times New Roman" w:hAnsi="Times New Roman" w:cs="Times New Roman"/>
          <w:sz w:val="24"/>
          <w:szCs w:val="24"/>
        </w:rPr>
        <w:t xml:space="preserve"> </w:t>
      </w:r>
      <w:r w:rsidR="00F51772" w:rsidRPr="00C1144A">
        <w:rPr>
          <w:rFonts w:ascii="Times New Roman" w:hAnsi="Times New Roman" w:cs="Times New Roman"/>
          <w:sz w:val="24"/>
          <w:szCs w:val="24"/>
        </w:rPr>
        <w:t>ring</w:t>
      </w:r>
      <w:r w:rsidR="0099323C" w:rsidRPr="00C1144A">
        <w:rPr>
          <w:rFonts w:ascii="Times New Roman" w:hAnsi="Times New Roman" w:cs="Times New Roman"/>
          <w:sz w:val="24"/>
          <w:szCs w:val="24"/>
        </w:rPr>
        <w:t xml:space="preserve"> </w:t>
      </w:r>
      <w:r w:rsidR="00D65420" w:rsidRPr="00C1144A">
        <w:rPr>
          <w:rFonts w:ascii="Times New Roman" w:hAnsi="Times New Roman" w:cs="Times New Roman"/>
          <w:sz w:val="24"/>
          <w:szCs w:val="24"/>
        </w:rPr>
        <w:t>residue</w:t>
      </w:r>
      <w:r w:rsidR="00F51772" w:rsidRPr="00C1144A">
        <w:rPr>
          <w:rFonts w:ascii="Times New Roman" w:hAnsi="Times New Roman" w:cs="Times New Roman"/>
          <w:sz w:val="24"/>
          <w:szCs w:val="24"/>
        </w:rPr>
        <w:t xml:space="preserve">, which acted as </w:t>
      </w:r>
      <w:r w:rsidR="00E9077F" w:rsidRPr="00C1144A">
        <w:rPr>
          <w:rFonts w:ascii="Times New Roman" w:hAnsi="Times New Roman" w:cs="Times New Roman"/>
          <w:sz w:val="24"/>
          <w:szCs w:val="24"/>
        </w:rPr>
        <w:t xml:space="preserve">a reference to the other sample </w:t>
      </w:r>
      <w:r w:rsidR="00E9077F" w:rsidRPr="00EA59C6">
        <w:rPr>
          <w:rFonts w:ascii="Times New Roman" w:hAnsi="Times New Roman" w:cs="Times New Roman"/>
          <w:noProof/>
          <w:sz w:val="24"/>
          <w:szCs w:val="24"/>
        </w:rPr>
        <w:t>residue</w:t>
      </w:r>
      <w:r w:rsidR="00E9077F" w:rsidRPr="00C1144A">
        <w:rPr>
          <w:rFonts w:ascii="Times New Roman" w:hAnsi="Times New Roman" w:cs="Times New Roman"/>
          <w:sz w:val="24"/>
          <w:szCs w:val="24"/>
        </w:rPr>
        <w:t>.</w:t>
      </w:r>
    </w:p>
    <w:p w:rsidR="008E4127" w:rsidRPr="00C1144A" w:rsidRDefault="00740C92" w:rsidP="00D03FA4">
      <w:pPr>
        <w:spacing w:line="480" w:lineRule="auto"/>
        <w:ind w:firstLine="720"/>
        <w:rPr>
          <w:rFonts w:ascii="Times New Roman" w:hAnsi="Times New Roman" w:cs="Times New Roman"/>
          <w:color w:val="222222"/>
          <w:sz w:val="24"/>
          <w:szCs w:val="24"/>
          <w:shd w:val="clear" w:color="auto" w:fill="FFFFFF"/>
        </w:rPr>
      </w:pPr>
      <w:r w:rsidRPr="00C1144A">
        <w:rPr>
          <w:rFonts w:ascii="Times New Roman" w:hAnsi="Times New Roman" w:cs="Times New Roman"/>
          <w:sz w:val="24"/>
          <w:szCs w:val="24"/>
        </w:rPr>
        <w:t xml:space="preserve">After that, </w:t>
      </w:r>
      <w:r w:rsidR="0098598F" w:rsidRPr="00C1144A">
        <w:rPr>
          <w:rFonts w:ascii="Times New Roman" w:hAnsi="Times New Roman" w:cs="Times New Roman"/>
          <w:sz w:val="24"/>
          <w:szCs w:val="24"/>
        </w:rPr>
        <w:t>water sample</w:t>
      </w:r>
      <w:r w:rsidR="0042357B" w:rsidRPr="00C1144A">
        <w:rPr>
          <w:rFonts w:ascii="Times New Roman" w:hAnsi="Times New Roman" w:cs="Times New Roman"/>
          <w:sz w:val="24"/>
          <w:szCs w:val="24"/>
        </w:rPr>
        <w:t>s</w:t>
      </w:r>
      <w:r w:rsidR="0098598F" w:rsidRPr="00C1144A">
        <w:rPr>
          <w:rFonts w:ascii="Times New Roman" w:hAnsi="Times New Roman" w:cs="Times New Roman"/>
          <w:sz w:val="24"/>
          <w:szCs w:val="24"/>
        </w:rPr>
        <w:t xml:space="preserve"> were diluted using </w:t>
      </w:r>
      <w:r w:rsidRPr="00C1144A">
        <w:rPr>
          <w:rFonts w:ascii="Times New Roman" w:hAnsi="Times New Roman" w:cs="Times New Roman"/>
          <w:sz w:val="24"/>
          <w:szCs w:val="24"/>
        </w:rPr>
        <w:t xml:space="preserve">simplified steps obtained from PSU </w:t>
      </w:r>
      <w:r w:rsidRPr="00EA59C6">
        <w:rPr>
          <w:rFonts w:ascii="Times New Roman" w:hAnsi="Times New Roman" w:cs="Times New Roman"/>
          <w:noProof/>
          <w:sz w:val="24"/>
          <w:szCs w:val="24"/>
        </w:rPr>
        <w:t>chemtre</w:t>
      </w:r>
      <w:r w:rsidR="0098598F" w:rsidRPr="00EA59C6">
        <w:rPr>
          <w:rFonts w:ascii="Times New Roman" w:hAnsi="Times New Roman" w:cs="Times New Roman"/>
          <w:noProof/>
          <w:sz w:val="24"/>
          <w:szCs w:val="24"/>
        </w:rPr>
        <w:t>k</w:t>
      </w:r>
      <w:r w:rsidR="0098598F" w:rsidRPr="00C1144A">
        <w:rPr>
          <w:rFonts w:ascii="Times New Roman" w:hAnsi="Times New Roman" w:cs="Times New Roman"/>
          <w:sz w:val="24"/>
          <w:szCs w:val="24"/>
        </w:rPr>
        <w:t xml:space="preserve"> and </w:t>
      </w:r>
      <w:r w:rsidR="0098598F" w:rsidRPr="00EA59C6">
        <w:rPr>
          <w:rFonts w:ascii="Times New Roman" w:hAnsi="Times New Roman" w:cs="Times New Roman"/>
          <w:noProof/>
          <w:sz w:val="24"/>
          <w:szCs w:val="24"/>
        </w:rPr>
        <w:t>precise</w:t>
      </w:r>
      <w:r w:rsidR="0098598F" w:rsidRPr="00C1144A">
        <w:rPr>
          <w:rFonts w:ascii="Times New Roman" w:hAnsi="Times New Roman" w:cs="Times New Roman"/>
          <w:sz w:val="24"/>
          <w:szCs w:val="24"/>
        </w:rPr>
        <w:t xml:space="preserve"> transferring skills were used to combine the required sample solutions to </w:t>
      </w:r>
      <w:r w:rsidR="008C291A" w:rsidRPr="00C1144A">
        <w:rPr>
          <w:rFonts w:ascii="Times New Roman" w:hAnsi="Times New Roman" w:cs="Times New Roman"/>
          <w:sz w:val="24"/>
          <w:szCs w:val="24"/>
        </w:rPr>
        <w:t>accomplish EDTA titration process</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Lopez-Molinero</w:t>
      </w:r>
      <w:r w:rsidR="00C1144A">
        <w:rPr>
          <w:rFonts w:ascii="Times New Roman" w:hAnsi="Times New Roman" w:cs="Times New Roman"/>
          <w:color w:val="222222"/>
          <w:sz w:val="24"/>
          <w:szCs w:val="24"/>
          <w:shd w:val="clear" w:color="auto" w:fill="FFFFFF"/>
        </w:rPr>
        <w:t xml:space="preserve"> ET AL., 2013)</w:t>
      </w:r>
      <w:r w:rsidR="008C291A" w:rsidRPr="00C1144A">
        <w:rPr>
          <w:rFonts w:ascii="Times New Roman" w:hAnsi="Times New Roman" w:cs="Times New Roman"/>
          <w:sz w:val="24"/>
          <w:szCs w:val="24"/>
        </w:rPr>
        <w:t xml:space="preserve">. </w:t>
      </w:r>
      <w:r w:rsidR="005A1717" w:rsidRPr="00C1144A">
        <w:rPr>
          <w:rFonts w:ascii="Times New Roman" w:hAnsi="Times New Roman" w:cs="Times New Roman"/>
          <w:sz w:val="24"/>
          <w:szCs w:val="24"/>
        </w:rPr>
        <w:t>Notably, a 1</w:t>
      </w:r>
      <m:oMath>
        <m:r>
          <w:rPr>
            <w:rFonts w:ascii="Cambria Math" w:hAnsi="Cambria Math" w:cs="Times New Roman"/>
            <w:sz w:val="24"/>
            <w:szCs w:val="24"/>
          </w:rPr>
          <m:t>×</m:t>
        </m:r>
      </m:oMath>
      <w:r w:rsidR="005A1717" w:rsidRPr="00C1144A">
        <w:rPr>
          <w:rFonts w:ascii="Times New Roman" w:eastAsiaTheme="minorEastAsia" w:hAnsi="Times New Roman" w:cs="Times New Roman"/>
          <w:sz w:val="24"/>
          <w:szCs w:val="24"/>
        </w:rPr>
        <w:t>12 well strip was used</w:t>
      </w:r>
      <w:r w:rsidR="009B285A" w:rsidRPr="00C1144A">
        <w:rPr>
          <w:rFonts w:ascii="Times New Roman" w:eastAsiaTheme="minorEastAsia" w:hAnsi="Times New Roman" w:cs="Times New Roman"/>
          <w:sz w:val="24"/>
          <w:szCs w:val="24"/>
        </w:rPr>
        <w:t xml:space="preserve"> to </w:t>
      </w:r>
      <w:r w:rsidR="009B285A" w:rsidRPr="00C1144A">
        <w:rPr>
          <w:rFonts w:ascii="Times New Roman" w:eastAsiaTheme="minorEastAsia" w:hAnsi="Times New Roman" w:cs="Times New Roman"/>
          <w:noProof/>
          <w:sz w:val="24"/>
          <w:szCs w:val="24"/>
        </w:rPr>
        <w:t>obtain</w:t>
      </w:r>
      <w:r w:rsidR="00AD6541" w:rsidRPr="00C1144A">
        <w:rPr>
          <w:rFonts w:ascii="Times New Roman" w:eastAsiaTheme="minorEastAsia" w:hAnsi="Times New Roman" w:cs="Times New Roman"/>
          <w:sz w:val="24"/>
          <w:szCs w:val="24"/>
        </w:rPr>
        <w:t xml:space="preserve"> a</w:t>
      </w:r>
      <w:r w:rsidR="00805EE9">
        <w:rPr>
          <w:rFonts w:ascii="Times New Roman" w:eastAsiaTheme="minorEastAsia" w:hAnsi="Times New Roman" w:cs="Times New Roman"/>
          <w:sz w:val="24"/>
          <w:szCs w:val="24"/>
        </w:rPr>
        <w:t xml:space="preserve"> small and consistent drop. Additionally</w:t>
      </w:r>
      <w:r w:rsidR="00AD6541" w:rsidRPr="00C1144A">
        <w:rPr>
          <w:rFonts w:ascii="Times New Roman" w:eastAsiaTheme="minorEastAsia" w:hAnsi="Times New Roman" w:cs="Times New Roman"/>
          <w:sz w:val="24"/>
          <w:szCs w:val="24"/>
        </w:rPr>
        <w:t xml:space="preserve">, EBT, </w:t>
      </w:r>
      <w:r w:rsidR="009B285A" w:rsidRPr="00C1144A">
        <w:rPr>
          <w:rFonts w:ascii="Times New Roman" w:eastAsiaTheme="minorEastAsia" w:hAnsi="Times New Roman" w:cs="Times New Roman"/>
          <w:sz w:val="24"/>
          <w:szCs w:val="24"/>
        </w:rPr>
        <w:t>water sample</w:t>
      </w:r>
      <w:r w:rsidR="0042357B" w:rsidRPr="00C1144A">
        <w:rPr>
          <w:rFonts w:ascii="Times New Roman" w:eastAsiaTheme="minorEastAsia" w:hAnsi="Times New Roman" w:cs="Times New Roman"/>
          <w:sz w:val="24"/>
          <w:szCs w:val="24"/>
        </w:rPr>
        <w:t>,</w:t>
      </w:r>
      <w:r w:rsidR="009B285A" w:rsidRPr="00C1144A">
        <w:rPr>
          <w:rFonts w:ascii="Times New Roman" w:eastAsiaTheme="minorEastAsia" w:hAnsi="Times New Roman" w:cs="Times New Roman"/>
          <w:sz w:val="24"/>
          <w:szCs w:val="24"/>
        </w:rPr>
        <w:t xml:space="preserve"> and NH</w:t>
      </w:r>
      <w:r w:rsidR="009B285A" w:rsidRPr="00C1144A">
        <w:rPr>
          <w:rFonts w:ascii="Times New Roman" w:eastAsiaTheme="minorEastAsia" w:hAnsi="Times New Roman" w:cs="Times New Roman"/>
          <w:sz w:val="24"/>
          <w:szCs w:val="24"/>
          <w:vertAlign w:val="subscript"/>
        </w:rPr>
        <w:t>3</w:t>
      </w:r>
      <w:r w:rsidR="009B285A" w:rsidRPr="00C1144A">
        <w:rPr>
          <w:rFonts w:ascii="Times New Roman" w:eastAsiaTheme="minorEastAsia" w:hAnsi="Times New Roman" w:cs="Times New Roman"/>
          <w:sz w:val="24"/>
          <w:szCs w:val="24"/>
        </w:rPr>
        <w:t>/NH</w:t>
      </w:r>
      <w:r w:rsidR="009B285A" w:rsidRPr="00C1144A">
        <w:rPr>
          <w:rFonts w:ascii="Times New Roman" w:eastAsiaTheme="minorEastAsia" w:hAnsi="Times New Roman" w:cs="Times New Roman"/>
          <w:sz w:val="24"/>
          <w:szCs w:val="24"/>
          <w:vertAlign w:val="subscript"/>
        </w:rPr>
        <w:t>4</w:t>
      </w:r>
      <w:r w:rsidR="009B285A" w:rsidRPr="00C1144A">
        <w:rPr>
          <w:rFonts w:ascii="Times New Roman" w:eastAsiaTheme="minorEastAsia" w:hAnsi="Times New Roman" w:cs="Times New Roman"/>
          <w:sz w:val="24"/>
          <w:szCs w:val="24"/>
        </w:rPr>
        <w:t xml:space="preserve"> buffer </w:t>
      </w:r>
      <w:r w:rsidR="009B285A" w:rsidRPr="00C1144A">
        <w:rPr>
          <w:rFonts w:ascii="Times New Roman" w:eastAsiaTheme="minorEastAsia" w:hAnsi="Times New Roman" w:cs="Times New Roman"/>
          <w:noProof/>
          <w:sz w:val="24"/>
          <w:szCs w:val="24"/>
        </w:rPr>
        <w:t>w</w:t>
      </w:r>
      <w:r w:rsidR="00D72A8D" w:rsidRPr="00C1144A">
        <w:rPr>
          <w:rFonts w:ascii="Times New Roman" w:eastAsiaTheme="minorEastAsia" w:hAnsi="Times New Roman" w:cs="Times New Roman"/>
          <w:noProof/>
          <w:sz w:val="24"/>
          <w:szCs w:val="24"/>
        </w:rPr>
        <w:t>ere</w:t>
      </w:r>
      <w:r w:rsidR="009B285A" w:rsidRPr="00C1144A">
        <w:rPr>
          <w:rFonts w:ascii="Times New Roman" w:eastAsiaTheme="minorEastAsia" w:hAnsi="Times New Roman" w:cs="Times New Roman"/>
          <w:sz w:val="24"/>
          <w:szCs w:val="24"/>
        </w:rPr>
        <w:t xml:space="preserve"> added to each well</w:t>
      </w:r>
      <w:r w:rsidR="00BE12BE" w:rsidRPr="00C1144A">
        <w:rPr>
          <w:rFonts w:ascii="Times New Roman" w:eastAsiaTheme="minorEastAsia" w:hAnsi="Times New Roman" w:cs="Times New Roman"/>
          <w:sz w:val="24"/>
          <w:szCs w:val="24"/>
        </w:rPr>
        <w:t xml:space="preserve"> before serially titrating EDTA to each well. The solution was stirred continuously during this process and the first well to achiev</w:t>
      </w:r>
      <w:r w:rsidR="00E0527F" w:rsidRPr="00C1144A">
        <w:rPr>
          <w:rFonts w:ascii="Times New Roman" w:eastAsiaTheme="minorEastAsia" w:hAnsi="Times New Roman" w:cs="Times New Roman"/>
          <w:sz w:val="24"/>
          <w:szCs w:val="24"/>
        </w:rPr>
        <w:t>e a blue color of EBT marked titration</w:t>
      </w:r>
      <w:r w:rsidR="00BE12BE" w:rsidRPr="00C1144A">
        <w:rPr>
          <w:rFonts w:ascii="Times New Roman" w:eastAsiaTheme="minorEastAsia" w:hAnsi="Times New Roman" w:cs="Times New Roman"/>
          <w:sz w:val="24"/>
          <w:szCs w:val="24"/>
        </w:rPr>
        <w:t xml:space="preserve"> end</w:t>
      </w:r>
      <w:r w:rsidR="00E0527F" w:rsidRPr="00C1144A">
        <w:rPr>
          <w:rFonts w:ascii="Times New Roman" w:eastAsiaTheme="minorEastAsia" w:hAnsi="Times New Roman" w:cs="Times New Roman"/>
          <w:sz w:val="24"/>
          <w:szCs w:val="24"/>
        </w:rPr>
        <w:t>point</w:t>
      </w:r>
      <w:r w:rsidR="00C1144A">
        <w:rPr>
          <w:rFonts w:ascii="Times New Roman" w:eastAsiaTheme="minorEastAsia"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Boyd</w:t>
      </w:r>
      <w:r w:rsidR="00C1144A">
        <w:rPr>
          <w:rFonts w:ascii="Times New Roman" w:hAnsi="Times New Roman" w:cs="Times New Roman"/>
          <w:color w:val="222222"/>
          <w:sz w:val="24"/>
          <w:szCs w:val="24"/>
          <w:shd w:val="clear" w:color="auto" w:fill="FFFFFF"/>
        </w:rPr>
        <w:t>, 2015)</w:t>
      </w:r>
      <w:r w:rsidR="00E0527F" w:rsidRPr="00C1144A">
        <w:rPr>
          <w:rFonts w:ascii="Times New Roman" w:eastAsiaTheme="minorEastAsia" w:hAnsi="Times New Roman" w:cs="Times New Roman"/>
          <w:sz w:val="24"/>
          <w:szCs w:val="24"/>
        </w:rPr>
        <w:t xml:space="preserve">. </w:t>
      </w:r>
      <w:r w:rsidR="00D72A8D" w:rsidRPr="00EA59C6">
        <w:rPr>
          <w:rFonts w:ascii="Times New Roman" w:eastAsiaTheme="minorEastAsia" w:hAnsi="Times New Roman" w:cs="Times New Roman"/>
          <w:noProof/>
          <w:sz w:val="24"/>
          <w:szCs w:val="24"/>
        </w:rPr>
        <w:t xml:space="preserve">The resulting end point of each titration was </w:t>
      </w:r>
      <w:r w:rsidR="00B27B18" w:rsidRPr="00EA59C6">
        <w:rPr>
          <w:rFonts w:ascii="Times New Roman" w:eastAsiaTheme="minorEastAsia" w:hAnsi="Times New Roman" w:cs="Times New Roman"/>
          <w:noProof/>
          <w:sz w:val="24"/>
          <w:szCs w:val="24"/>
        </w:rPr>
        <w:t>conv</w:t>
      </w:r>
      <w:r w:rsidR="00E0527F" w:rsidRPr="00EA59C6">
        <w:rPr>
          <w:rFonts w:ascii="Times New Roman" w:eastAsiaTheme="minorEastAsia" w:hAnsi="Times New Roman" w:cs="Times New Roman"/>
          <w:noProof/>
          <w:sz w:val="24"/>
          <w:szCs w:val="24"/>
        </w:rPr>
        <w:t xml:space="preserve">erted to part </w:t>
      </w:r>
      <w:r w:rsidR="00D72A8D" w:rsidRPr="00EA59C6">
        <w:rPr>
          <w:rFonts w:ascii="Times New Roman" w:eastAsiaTheme="minorEastAsia" w:hAnsi="Times New Roman" w:cs="Times New Roman"/>
          <w:noProof/>
          <w:sz w:val="24"/>
          <w:szCs w:val="24"/>
        </w:rPr>
        <w:t>per million (ppm) and</w:t>
      </w:r>
      <w:r w:rsidR="00E0527F" w:rsidRPr="00EA59C6">
        <w:rPr>
          <w:rFonts w:ascii="Times New Roman" w:eastAsiaTheme="minorEastAsia" w:hAnsi="Times New Roman" w:cs="Times New Roman"/>
          <w:noProof/>
          <w:sz w:val="24"/>
          <w:szCs w:val="24"/>
        </w:rPr>
        <w:t xml:space="preserve"> </w:t>
      </w:r>
      <w:r w:rsidR="00B27B18" w:rsidRPr="00EA59C6">
        <w:rPr>
          <w:rFonts w:ascii="Times New Roman" w:eastAsiaTheme="minorEastAsia" w:hAnsi="Times New Roman" w:cs="Times New Roman"/>
          <w:noProof/>
          <w:sz w:val="24"/>
          <w:szCs w:val="24"/>
        </w:rPr>
        <w:t xml:space="preserve">calcium carbonate </w:t>
      </w:r>
      <w:r w:rsidR="00E0527F" w:rsidRPr="00EA59C6">
        <w:rPr>
          <w:rFonts w:ascii="Times New Roman" w:eastAsiaTheme="minorEastAsia" w:hAnsi="Times New Roman" w:cs="Times New Roman"/>
          <w:noProof/>
          <w:sz w:val="24"/>
          <w:szCs w:val="24"/>
        </w:rPr>
        <w:t>water hardness value before classifying the sample using table 1.</w:t>
      </w:r>
    </w:p>
    <w:p w:rsidR="00D03FA4" w:rsidRDefault="00D03FA4" w:rsidP="000778B2">
      <w:pPr>
        <w:spacing w:line="480" w:lineRule="auto"/>
        <w:rPr>
          <w:rFonts w:ascii="Times New Roman" w:hAnsi="Times New Roman" w:cs="Times New Roman"/>
          <w:b/>
          <w:sz w:val="24"/>
          <w:szCs w:val="24"/>
        </w:rPr>
      </w:pPr>
    </w:p>
    <w:p w:rsidR="00313563" w:rsidRPr="00C1144A" w:rsidRDefault="00313563" w:rsidP="000778B2">
      <w:pPr>
        <w:spacing w:line="480" w:lineRule="auto"/>
        <w:rPr>
          <w:rFonts w:ascii="Times New Roman" w:hAnsi="Times New Roman" w:cs="Times New Roman"/>
          <w:b/>
          <w:sz w:val="24"/>
          <w:szCs w:val="24"/>
        </w:rPr>
      </w:pPr>
      <w:r w:rsidRPr="00C1144A">
        <w:rPr>
          <w:rFonts w:ascii="Times New Roman" w:hAnsi="Times New Roman" w:cs="Times New Roman"/>
          <w:b/>
          <w:sz w:val="24"/>
          <w:szCs w:val="24"/>
        </w:rPr>
        <w:lastRenderedPageBreak/>
        <w:t>Results</w:t>
      </w:r>
    </w:p>
    <w:p w:rsidR="000778B2" w:rsidRPr="00C1144A" w:rsidRDefault="0043416D"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The table below illustrates</w:t>
      </w:r>
      <w:r w:rsidR="003A29A6" w:rsidRPr="00C1144A">
        <w:rPr>
          <w:rFonts w:ascii="Times New Roman" w:hAnsi="Times New Roman" w:cs="Times New Roman"/>
          <w:sz w:val="24"/>
          <w:szCs w:val="24"/>
        </w:rPr>
        <w:t xml:space="preserve"> the results obtained from TDS analysis after evaluating</w:t>
      </w:r>
      <w:r w:rsidRPr="00C1144A">
        <w:rPr>
          <w:rFonts w:ascii="Times New Roman" w:hAnsi="Times New Roman" w:cs="Times New Roman"/>
          <w:sz w:val="24"/>
          <w:szCs w:val="24"/>
        </w:rPr>
        <w:t xml:space="preserve"> </w:t>
      </w:r>
      <w:r w:rsidRPr="00EA59C6">
        <w:rPr>
          <w:rFonts w:ascii="Times New Roman" w:hAnsi="Times New Roman" w:cs="Times New Roman"/>
          <w:noProof/>
          <w:sz w:val="24"/>
          <w:szCs w:val="24"/>
        </w:rPr>
        <w:t>varied</w:t>
      </w:r>
      <w:r w:rsidRPr="00C1144A">
        <w:rPr>
          <w:rFonts w:ascii="Times New Roman" w:hAnsi="Times New Roman" w:cs="Times New Roman"/>
          <w:sz w:val="24"/>
          <w:szCs w:val="24"/>
        </w:rPr>
        <w:t xml:space="preserve"> samples of water that </w:t>
      </w:r>
      <w:r w:rsidRPr="00EA59C6">
        <w:rPr>
          <w:rFonts w:ascii="Times New Roman" w:hAnsi="Times New Roman" w:cs="Times New Roman"/>
          <w:noProof/>
          <w:sz w:val="24"/>
          <w:szCs w:val="24"/>
        </w:rPr>
        <w:t>were acquired</w:t>
      </w:r>
      <w:r w:rsidRPr="00C1144A">
        <w:rPr>
          <w:rFonts w:ascii="Times New Roman" w:hAnsi="Times New Roman" w:cs="Times New Roman"/>
          <w:sz w:val="24"/>
          <w:szCs w:val="24"/>
        </w:rPr>
        <w:t xml:space="preserve"> from various regions.</w:t>
      </w:r>
    </w:p>
    <w:p w:rsidR="0043416D" w:rsidRPr="00C1144A" w:rsidRDefault="0043416D"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 xml:space="preserve">Table </w:t>
      </w:r>
      <w:r w:rsidR="006228D5" w:rsidRPr="00C1144A">
        <w:rPr>
          <w:rFonts w:ascii="Times New Roman" w:hAnsi="Times New Roman" w:cs="Times New Roman"/>
          <w:sz w:val="24"/>
          <w:szCs w:val="24"/>
        </w:rPr>
        <w:t>1</w:t>
      </w:r>
    </w:p>
    <w:p w:rsidR="00F9742F" w:rsidRPr="00C1144A" w:rsidRDefault="006228D5"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 xml:space="preserve">TDS </w:t>
      </w:r>
      <w:r w:rsidR="00747C08" w:rsidRPr="00C1144A">
        <w:rPr>
          <w:rFonts w:ascii="Times New Roman" w:hAnsi="Times New Roman" w:cs="Times New Roman"/>
          <w:sz w:val="24"/>
          <w:szCs w:val="24"/>
        </w:rPr>
        <w:t>analysis.</w:t>
      </w:r>
      <w:r w:rsidR="00747C08" w:rsidRPr="00C1144A">
        <w:rPr>
          <w:rFonts w:ascii="Times New Roman" w:hAnsi="Times New Roman" w:cs="Times New Roman"/>
          <w:sz w:val="24"/>
          <w:szCs w:val="24"/>
        </w:rPr>
        <w:tab/>
      </w:r>
      <w:r w:rsidR="00F9742F" w:rsidRPr="00C1144A">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1870"/>
        <w:gridCol w:w="1870"/>
        <w:gridCol w:w="1870"/>
        <w:gridCol w:w="1870"/>
        <w:gridCol w:w="1870"/>
      </w:tblGrid>
      <w:tr w:rsidR="00F9742F" w:rsidRPr="00C1144A" w:rsidTr="00F9742F">
        <w:tc>
          <w:tcPr>
            <w:tcW w:w="1870" w:type="dxa"/>
          </w:tcPr>
          <w:p w:rsidR="00F9742F" w:rsidRPr="00C1144A" w:rsidRDefault="00F9742F" w:rsidP="00F9742F">
            <w:pPr>
              <w:rPr>
                <w:rFonts w:ascii="Times New Roman" w:hAnsi="Times New Roman" w:cs="Times New Roman"/>
              </w:rPr>
            </w:pPr>
          </w:p>
        </w:tc>
        <w:tc>
          <w:tcPr>
            <w:tcW w:w="1870" w:type="dxa"/>
          </w:tcPr>
          <w:p w:rsidR="00F9742F" w:rsidRPr="00C1144A" w:rsidRDefault="00E85659" w:rsidP="00F9742F">
            <w:pPr>
              <w:rPr>
                <w:rFonts w:ascii="Times New Roman" w:hAnsi="Times New Roman" w:cs="Times New Roman"/>
              </w:rPr>
            </w:pPr>
            <w:r w:rsidRPr="00C1144A">
              <w:rPr>
                <w:rFonts w:ascii="Times New Roman" w:hAnsi="Times New Roman" w:cs="Times New Roman"/>
              </w:rPr>
              <w:t>Aquafina bottled water</w:t>
            </w:r>
          </w:p>
        </w:tc>
        <w:tc>
          <w:tcPr>
            <w:tcW w:w="1870" w:type="dxa"/>
          </w:tcPr>
          <w:p w:rsidR="00F9742F" w:rsidRPr="00C1144A" w:rsidRDefault="00E85659" w:rsidP="00F9742F">
            <w:pPr>
              <w:rPr>
                <w:rFonts w:ascii="Times New Roman" w:hAnsi="Times New Roman" w:cs="Times New Roman"/>
              </w:rPr>
            </w:pPr>
            <w:r w:rsidRPr="00C1144A">
              <w:rPr>
                <w:rFonts w:ascii="Times New Roman" w:hAnsi="Times New Roman" w:cs="Times New Roman"/>
              </w:rPr>
              <w:t>Start point</w:t>
            </w:r>
          </w:p>
        </w:tc>
        <w:tc>
          <w:tcPr>
            <w:tcW w:w="1870" w:type="dxa"/>
          </w:tcPr>
          <w:p w:rsidR="00F9742F" w:rsidRPr="00C1144A" w:rsidRDefault="00E85659" w:rsidP="00F9742F">
            <w:pPr>
              <w:rPr>
                <w:rFonts w:ascii="Times New Roman" w:hAnsi="Times New Roman" w:cs="Times New Roman"/>
              </w:rPr>
            </w:pPr>
            <w:r w:rsidRPr="00C1144A">
              <w:rPr>
                <w:rFonts w:ascii="Times New Roman" w:hAnsi="Times New Roman" w:cs="Times New Roman"/>
              </w:rPr>
              <w:t>Mid-point</w:t>
            </w:r>
          </w:p>
        </w:tc>
        <w:tc>
          <w:tcPr>
            <w:tcW w:w="1870" w:type="dxa"/>
          </w:tcPr>
          <w:p w:rsidR="00F9742F" w:rsidRPr="00C1144A" w:rsidRDefault="00E85659" w:rsidP="00F9742F">
            <w:pPr>
              <w:rPr>
                <w:rFonts w:ascii="Times New Roman" w:hAnsi="Times New Roman" w:cs="Times New Roman"/>
              </w:rPr>
            </w:pPr>
            <w:r w:rsidRPr="00EA59C6">
              <w:rPr>
                <w:rFonts w:ascii="Times New Roman" w:hAnsi="Times New Roman" w:cs="Times New Roman"/>
                <w:noProof/>
              </w:rPr>
              <w:t>End point</w:t>
            </w:r>
          </w:p>
        </w:tc>
      </w:tr>
      <w:tr w:rsidR="00E85659" w:rsidRPr="00C1144A" w:rsidTr="00CF0D00">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Distilled Water</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No residue</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No residue</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No residue</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No residue</w:t>
            </w:r>
          </w:p>
        </w:tc>
      </w:tr>
      <w:tr w:rsidR="00E85659" w:rsidRPr="00C1144A" w:rsidTr="00CF0D00">
        <w:tc>
          <w:tcPr>
            <w:tcW w:w="1870" w:type="dxa"/>
            <w:vAlign w:val="center"/>
          </w:tcPr>
          <w:p w:rsidR="00E85659" w:rsidRPr="00C1144A" w:rsidRDefault="00E85659" w:rsidP="00E85659">
            <w:pPr>
              <w:jc w:val="center"/>
              <w:rPr>
                <w:rFonts w:ascii="Times New Roman" w:hAnsi="Times New Roman" w:cs="Times New Roman"/>
                <w:vertAlign w:val="superscript"/>
              </w:rPr>
            </w:pPr>
            <w:r w:rsidRPr="00C1144A">
              <w:rPr>
                <w:rFonts w:ascii="Times New Roman" w:hAnsi="Times New Roman" w:cs="Times New Roman"/>
              </w:rPr>
              <w:t>Ca</w:t>
            </w:r>
            <w:r w:rsidRPr="00C1144A">
              <w:rPr>
                <w:rFonts w:ascii="Times New Roman" w:hAnsi="Times New Roman" w:cs="Times New Roman"/>
                <w:vertAlign w:val="superscript"/>
              </w:rPr>
              <w:t>2+</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Faint ring</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Faint ring</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Faint ring</w:t>
            </w:r>
          </w:p>
        </w:tc>
        <w:tc>
          <w:tcPr>
            <w:tcW w:w="1870" w:type="dxa"/>
            <w:vAlign w:val="center"/>
          </w:tcPr>
          <w:p w:rsidR="00E85659" w:rsidRPr="00C1144A" w:rsidRDefault="00E85659" w:rsidP="00E85659">
            <w:pPr>
              <w:jc w:val="center"/>
              <w:rPr>
                <w:rFonts w:ascii="Times New Roman" w:hAnsi="Times New Roman" w:cs="Times New Roman"/>
              </w:rPr>
            </w:pPr>
            <w:r w:rsidRPr="00EA59C6">
              <w:rPr>
                <w:rFonts w:ascii="Times New Roman" w:hAnsi="Times New Roman" w:cs="Times New Roman"/>
                <w:noProof/>
              </w:rPr>
              <w:t>Faint</w:t>
            </w:r>
            <w:r w:rsidRPr="00C1144A">
              <w:rPr>
                <w:rFonts w:ascii="Times New Roman" w:hAnsi="Times New Roman" w:cs="Times New Roman"/>
              </w:rPr>
              <w:t xml:space="preserve"> circle </w:t>
            </w:r>
          </w:p>
        </w:tc>
      </w:tr>
      <w:tr w:rsidR="00E85659" w:rsidRPr="00C1144A" w:rsidTr="00CF0D00">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Water Sample</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Visible ring (lighter than Ca</w:t>
            </w:r>
            <w:r w:rsidRPr="00C1144A">
              <w:rPr>
                <w:rFonts w:ascii="Times New Roman" w:hAnsi="Times New Roman" w:cs="Times New Roman"/>
                <w:vertAlign w:val="superscript"/>
              </w:rPr>
              <w:t>2+</w:t>
            </w:r>
            <w:r w:rsidRPr="00C1144A">
              <w:rPr>
                <w:rFonts w:ascii="Times New Roman" w:hAnsi="Times New Roman" w:cs="Times New Roman"/>
              </w:rPr>
              <w:t>)</w:t>
            </w:r>
          </w:p>
        </w:tc>
        <w:tc>
          <w:tcPr>
            <w:tcW w:w="1870" w:type="dxa"/>
            <w:vAlign w:val="center"/>
          </w:tcPr>
          <w:p w:rsidR="00E85659" w:rsidRPr="00C1144A" w:rsidRDefault="00E85659" w:rsidP="00E85659">
            <w:pPr>
              <w:jc w:val="center"/>
              <w:rPr>
                <w:rFonts w:ascii="Times New Roman" w:hAnsi="Times New Roman" w:cs="Times New Roman"/>
              </w:rPr>
            </w:pPr>
            <w:r w:rsidRPr="00EA59C6">
              <w:rPr>
                <w:rFonts w:ascii="Times New Roman" w:hAnsi="Times New Roman" w:cs="Times New Roman"/>
                <w:noProof/>
              </w:rPr>
              <w:t>Heavy</w:t>
            </w:r>
            <w:r w:rsidRPr="00C1144A">
              <w:rPr>
                <w:rFonts w:ascii="Times New Roman" w:hAnsi="Times New Roman" w:cs="Times New Roman"/>
              </w:rPr>
              <w:t xml:space="preserve"> ring</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Faint ring (more than Ca</w:t>
            </w:r>
            <w:r w:rsidRPr="00C1144A">
              <w:rPr>
                <w:rFonts w:ascii="Times New Roman" w:hAnsi="Times New Roman" w:cs="Times New Roman"/>
                <w:vertAlign w:val="superscript"/>
              </w:rPr>
              <w:t>2+</w:t>
            </w:r>
            <w:r w:rsidRPr="00C1144A">
              <w:rPr>
                <w:rFonts w:ascii="Times New Roman" w:hAnsi="Times New Roman" w:cs="Times New Roman"/>
              </w:rPr>
              <w:t>)</w:t>
            </w:r>
          </w:p>
        </w:tc>
        <w:tc>
          <w:tcPr>
            <w:tcW w:w="1870" w:type="dxa"/>
            <w:vAlign w:val="center"/>
          </w:tcPr>
          <w:p w:rsidR="00E85659" w:rsidRPr="00C1144A" w:rsidRDefault="00E85659" w:rsidP="00E85659">
            <w:pPr>
              <w:jc w:val="center"/>
              <w:rPr>
                <w:rFonts w:ascii="Times New Roman" w:hAnsi="Times New Roman" w:cs="Times New Roman"/>
              </w:rPr>
            </w:pPr>
            <w:r w:rsidRPr="00C1144A">
              <w:rPr>
                <w:rFonts w:ascii="Times New Roman" w:hAnsi="Times New Roman" w:cs="Times New Roman"/>
              </w:rPr>
              <w:t>Clear ring (</w:t>
            </w:r>
            <w:r w:rsidRPr="00EA59C6">
              <w:rPr>
                <w:rFonts w:ascii="Times New Roman" w:hAnsi="Times New Roman" w:cs="Times New Roman"/>
                <w:noProof/>
              </w:rPr>
              <w:t>heavy</w:t>
            </w:r>
            <w:r w:rsidRPr="00C1144A">
              <w:rPr>
                <w:rFonts w:ascii="Times New Roman" w:hAnsi="Times New Roman" w:cs="Times New Roman"/>
              </w:rPr>
              <w:t>)</w:t>
            </w:r>
          </w:p>
        </w:tc>
      </w:tr>
    </w:tbl>
    <w:p w:rsidR="006228D5" w:rsidRPr="00C1144A" w:rsidRDefault="006228D5" w:rsidP="000778B2">
      <w:pPr>
        <w:spacing w:line="480" w:lineRule="auto"/>
        <w:rPr>
          <w:rFonts w:ascii="Times New Roman" w:hAnsi="Times New Roman" w:cs="Times New Roman"/>
          <w:sz w:val="24"/>
          <w:szCs w:val="24"/>
        </w:rPr>
      </w:pPr>
    </w:p>
    <w:p w:rsidR="006228D5" w:rsidRPr="00C1144A" w:rsidRDefault="00597613"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In the same manner, results obtained from AA spectrophotometry were recorded in</w:t>
      </w:r>
      <w:r w:rsidR="00D72A8D" w:rsidRPr="00C1144A">
        <w:rPr>
          <w:rFonts w:ascii="Times New Roman" w:hAnsi="Times New Roman" w:cs="Times New Roman"/>
          <w:sz w:val="24"/>
          <w:szCs w:val="24"/>
        </w:rPr>
        <w:t xml:space="preserve"> the</w:t>
      </w:r>
      <w:r w:rsidRPr="00C1144A">
        <w:rPr>
          <w:rFonts w:ascii="Times New Roman" w:hAnsi="Times New Roman" w:cs="Times New Roman"/>
          <w:sz w:val="24"/>
          <w:szCs w:val="24"/>
        </w:rPr>
        <w:t xml:space="preserve"> </w:t>
      </w:r>
      <w:r w:rsidRPr="00C1144A">
        <w:rPr>
          <w:rFonts w:ascii="Times New Roman" w:hAnsi="Times New Roman" w:cs="Times New Roman"/>
          <w:noProof/>
          <w:sz w:val="24"/>
          <w:szCs w:val="24"/>
        </w:rPr>
        <w:t>table</w:t>
      </w:r>
      <w:r w:rsidRPr="00C1144A">
        <w:rPr>
          <w:rFonts w:ascii="Times New Roman" w:hAnsi="Times New Roman" w:cs="Times New Roman"/>
          <w:sz w:val="24"/>
          <w:szCs w:val="24"/>
        </w:rPr>
        <w:t xml:space="preserve"> below.</w:t>
      </w:r>
    </w:p>
    <w:p w:rsidR="00484078" w:rsidRPr="00C1144A" w:rsidRDefault="00484078"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Table 2</w:t>
      </w:r>
    </w:p>
    <w:p w:rsidR="00DF6062" w:rsidRPr="00C1144A" w:rsidRDefault="00484078"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AA spectrophotometry analysis.</w:t>
      </w:r>
      <w:r w:rsidR="00BA1620" w:rsidRPr="00C1144A">
        <w:rPr>
          <w:rFonts w:ascii="Times New Roman" w:hAnsi="Times New Roman" w:cs="Times New Roman"/>
          <w:sz w:val="24"/>
          <w:szCs w:val="24"/>
        </w:rPr>
        <w:tab/>
      </w:r>
    </w:p>
    <w:tbl>
      <w:tblPr>
        <w:tblStyle w:val="TableGrid"/>
        <w:tblW w:w="8995" w:type="dxa"/>
        <w:tblLook w:val="04A0" w:firstRow="1" w:lastRow="0" w:firstColumn="1" w:lastColumn="0" w:noHBand="0" w:noVBand="1"/>
      </w:tblPr>
      <w:tblGrid>
        <w:gridCol w:w="1795"/>
        <w:gridCol w:w="2160"/>
        <w:gridCol w:w="1670"/>
        <w:gridCol w:w="1660"/>
        <w:gridCol w:w="1710"/>
      </w:tblGrid>
      <w:tr w:rsidR="00DF6062" w:rsidRPr="00C1144A" w:rsidTr="00040C6E">
        <w:trPr>
          <w:trHeight w:val="755"/>
        </w:trPr>
        <w:tc>
          <w:tcPr>
            <w:tcW w:w="1795" w:type="dxa"/>
            <w:vAlign w:val="center"/>
          </w:tcPr>
          <w:p w:rsidR="00DF6062" w:rsidRPr="00C1144A" w:rsidRDefault="00DF6062" w:rsidP="00DF6062">
            <w:pPr>
              <w:jc w:val="center"/>
              <w:rPr>
                <w:rFonts w:ascii="Times New Roman" w:hAnsi="Times New Roman" w:cs="Times New Roman"/>
              </w:rPr>
            </w:pPr>
          </w:p>
        </w:tc>
        <w:tc>
          <w:tcPr>
            <w:tcW w:w="216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My sample (Aquafina bottled water)</w:t>
            </w:r>
          </w:p>
        </w:tc>
        <w:tc>
          <w:tcPr>
            <w:tcW w:w="167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Fahad’s Sample (Start point)</w:t>
            </w:r>
          </w:p>
        </w:tc>
        <w:tc>
          <w:tcPr>
            <w:tcW w:w="166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Omar’s sample (Mid-point)</w:t>
            </w:r>
          </w:p>
        </w:tc>
        <w:tc>
          <w:tcPr>
            <w:tcW w:w="171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Ahmed’s sample</w:t>
            </w:r>
          </w:p>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(end point)</w:t>
            </w:r>
          </w:p>
        </w:tc>
      </w:tr>
      <w:tr w:rsidR="00DF6062" w:rsidRPr="00C1144A" w:rsidTr="00040C6E">
        <w:trPr>
          <w:trHeight w:val="755"/>
        </w:trPr>
        <w:tc>
          <w:tcPr>
            <w:tcW w:w="1795"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Ca Absorbance</w:t>
            </w:r>
          </w:p>
        </w:tc>
        <w:tc>
          <w:tcPr>
            <w:tcW w:w="216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0.0004</w:t>
            </w:r>
          </w:p>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(original sample)</w:t>
            </w:r>
          </w:p>
        </w:tc>
        <w:tc>
          <w:tcPr>
            <w:tcW w:w="167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0.0743</w:t>
            </w:r>
          </w:p>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(original sample)</w:t>
            </w:r>
          </w:p>
        </w:tc>
        <w:tc>
          <w:tcPr>
            <w:tcW w:w="166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0.0825</w:t>
            </w:r>
          </w:p>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(original sample)</w:t>
            </w:r>
          </w:p>
        </w:tc>
        <w:tc>
          <w:tcPr>
            <w:tcW w:w="171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0.0432 (diluted by ½)</w:t>
            </w:r>
          </w:p>
        </w:tc>
      </w:tr>
      <w:tr w:rsidR="00DF6062" w:rsidRPr="00C1144A" w:rsidTr="00040C6E">
        <w:trPr>
          <w:trHeight w:val="692"/>
        </w:trPr>
        <w:tc>
          <w:tcPr>
            <w:tcW w:w="1795"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Mg Absorbance</w:t>
            </w:r>
          </w:p>
        </w:tc>
        <w:tc>
          <w:tcPr>
            <w:tcW w:w="216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0.0026</w:t>
            </w:r>
          </w:p>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(original sample)</w:t>
            </w:r>
          </w:p>
        </w:tc>
        <w:tc>
          <w:tcPr>
            <w:tcW w:w="167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0.0543</w:t>
            </w:r>
          </w:p>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(original sample)</w:t>
            </w:r>
          </w:p>
        </w:tc>
        <w:tc>
          <w:tcPr>
            <w:tcW w:w="166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0.0599</w:t>
            </w:r>
          </w:p>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(original sample)</w:t>
            </w:r>
          </w:p>
        </w:tc>
        <w:tc>
          <w:tcPr>
            <w:tcW w:w="1710" w:type="dxa"/>
            <w:vAlign w:val="center"/>
          </w:tcPr>
          <w:p w:rsidR="00DF6062" w:rsidRPr="00C1144A" w:rsidRDefault="00DF6062" w:rsidP="00DF6062">
            <w:pPr>
              <w:jc w:val="center"/>
              <w:rPr>
                <w:rFonts w:ascii="Times New Roman" w:hAnsi="Times New Roman" w:cs="Times New Roman"/>
              </w:rPr>
            </w:pPr>
            <w:r w:rsidRPr="00C1144A">
              <w:rPr>
                <w:rFonts w:ascii="Times New Roman" w:hAnsi="Times New Roman" w:cs="Times New Roman"/>
              </w:rPr>
              <w:t>0.0598 (original sample)</w:t>
            </w:r>
          </w:p>
        </w:tc>
      </w:tr>
    </w:tbl>
    <w:p w:rsidR="00597613" w:rsidRPr="00C1144A" w:rsidRDefault="00597613" w:rsidP="000778B2">
      <w:pPr>
        <w:spacing w:line="480" w:lineRule="auto"/>
        <w:rPr>
          <w:rFonts w:ascii="Times New Roman" w:hAnsi="Times New Roman" w:cs="Times New Roman"/>
          <w:sz w:val="24"/>
          <w:szCs w:val="24"/>
        </w:rPr>
      </w:pPr>
    </w:p>
    <w:p w:rsidR="00CD16A8" w:rsidRPr="00C1144A" w:rsidRDefault="00040C6E" w:rsidP="000F12C8">
      <w:pPr>
        <w:spacing w:line="480" w:lineRule="auto"/>
        <w:rPr>
          <w:rFonts w:ascii="Times New Roman" w:hAnsi="Times New Roman" w:cs="Times New Roman"/>
          <w:sz w:val="24"/>
          <w:szCs w:val="24"/>
        </w:rPr>
      </w:pPr>
      <w:r w:rsidRPr="00C1144A">
        <w:rPr>
          <w:rFonts w:ascii="Times New Roman" w:hAnsi="Times New Roman" w:cs="Times New Roman"/>
          <w:sz w:val="24"/>
          <w:szCs w:val="24"/>
        </w:rPr>
        <w:t xml:space="preserve">The experimental data provided in </w:t>
      </w:r>
      <w:r w:rsidR="00D72A8D" w:rsidRPr="00C1144A">
        <w:rPr>
          <w:rFonts w:ascii="Times New Roman" w:hAnsi="Times New Roman" w:cs="Times New Roman"/>
          <w:noProof/>
          <w:sz w:val="24"/>
          <w:szCs w:val="24"/>
        </w:rPr>
        <w:t>T</w:t>
      </w:r>
      <w:r w:rsidRPr="00C1144A">
        <w:rPr>
          <w:rFonts w:ascii="Times New Roman" w:hAnsi="Times New Roman" w:cs="Times New Roman"/>
          <w:noProof/>
          <w:sz w:val="24"/>
          <w:szCs w:val="24"/>
        </w:rPr>
        <w:t>able</w:t>
      </w:r>
      <w:r w:rsidRPr="00C1144A">
        <w:rPr>
          <w:rFonts w:ascii="Times New Roman" w:hAnsi="Times New Roman" w:cs="Times New Roman"/>
          <w:sz w:val="24"/>
          <w:szCs w:val="24"/>
        </w:rPr>
        <w:t xml:space="preserve"> 2 above were further used to plot </w:t>
      </w:r>
      <w:r w:rsidR="002C2E1A" w:rsidRPr="00C1144A">
        <w:rPr>
          <w:rFonts w:ascii="Times New Roman" w:hAnsi="Times New Roman" w:cs="Times New Roman"/>
          <w:sz w:val="24"/>
          <w:szCs w:val="24"/>
        </w:rPr>
        <w:t>graphs of Ca</w:t>
      </w:r>
      <w:r w:rsidR="002C2E1A" w:rsidRPr="00C1144A">
        <w:rPr>
          <w:rFonts w:ascii="Times New Roman" w:hAnsi="Times New Roman" w:cs="Times New Roman"/>
          <w:sz w:val="24"/>
          <w:szCs w:val="24"/>
          <w:vertAlign w:val="superscript"/>
        </w:rPr>
        <w:t>2+</w:t>
      </w:r>
      <w:r w:rsidR="002C2E1A" w:rsidRPr="00C1144A">
        <w:rPr>
          <w:rFonts w:ascii="Times New Roman" w:hAnsi="Times New Roman" w:cs="Times New Roman"/>
          <w:sz w:val="24"/>
          <w:szCs w:val="24"/>
        </w:rPr>
        <w:t xml:space="preserve"> and Mg</w:t>
      </w:r>
      <w:r w:rsidR="002C2E1A" w:rsidRPr="00C1144A">
        <w:rPr>
          <w:rFonts w:ascii="Times New Roman" w:hAnsi="Times New Roman" w:cs="Times New Roman"/>
          <w:sz w:val="24"/>
          <w:szCs w:val="24"/>
          <w:vertAlign w:val="superscript"/>
        </w:rPr>
        <w:t>2+</w:t>
      </w:r>
      <w:r w:rsidR="000F12C8" w:rsidRPr="00C1144A">
        <w:rPr>
          <w:rFonts w:ascii="Times New Roman" w:hAnsi="Times New Roman" w:cs="Times New Roman"/>
          <w:sz w:val="24"/>
          <w:szCs w:val="24"/>
        </w:rPr>
        <w:t xml:space="preserve"> absorbance</w:t>
      </w:r>
      <w:r w:rsidR="002C2E1A" w:rsidRPr="00C1144A">
        <w:rPr>
          <w:rFonts w:ascii="Times New Roman" w:hAnsi="Times New Roman" w:cs="Times New Roman"/>
          <w:sz w:val="24"/>
          <w:szCs w:val="24"/>
        </w:rPr>
        <w:t xml:space="preserve"> against</w:t>
      </w:r>
      <w:r w:rsidR="000F12C8" w:rsidRPr="00C1144A">
        <w:rPr>
          <w:rFonts w:ascii="Times New Roman" w:hAnsi="Times New Roman" w:cs="Times New Roman"/>
          <w:sz w:val="24"/>
          <w:szCs w:val="24"/>
        </w:rPr>
        <w:t xml:space="preserve"> Ca</w:t>
      </w:r>
      <w:r w:rsidR="000F12C8" w:rsidRPr="00C1144A">
        <w:rPr>
          <w:rFonts w:ascii="Times New Roman" w:hAnsi="Times New Roman" w:cs="Times New Roman"/>
          <w:sz w:val="24"/>
          <w:szCs w:val="24"/>
          <w:vertAlign w:val="superscript"/>
        </w:rPr>
        <w:t>2+</w:t>
      </w:r>
      <w:r w:rsidR="000F12C8" w:rsidRPr="00C1144A">
        <w:rPr>
          <w:rFonts w:ascii="Times New Roman" w:hAnsi="Times New Roman" w:cs="Times New Roman"/>
          <w:sz w:val="24"/>
          <w:szCs w:val="24"/>
        </w:rPr>
        <w:t xml:space="preserve"> and Mg</w:t>
      </w:r>
      <w:r w:rsidR="000F12C8" w:rsidRPr="00C1144A">
        <w:rPr>
          <w:rFonts w:ascii="Times New Roman" w:hAnsi="Times New Roman" w:cs="Times New Roman"/>
          <w:sz w:val="24"/>
          <w:szCs w:val="24"/>
          <w:vertAlign w:val="superscript"/>
        </w:rPr>
        <w:t>2+</w:t>
      </w:r>
      <w:r w:rsidR="000F12C8" w:rsidRPr="00C1144A">
        <w:rPr>
          <w:rFonts w:ascii="Times New Roman" w:hAnsi="Times New Roman" w:cs="Times New Roman"/>
          <w:sz w:val="24"/>
          <w:szCs w:val="24"/>
        </w:rPr>
        <w:t xml:space="preserve"> concentration as shown below.</w:t>
      </w:r>
    </w:p>
    <w:p w:rsidR="00CD16A8" w:rsidRPr="00C1144A" w:rsidRDefault="00CD16A8" w:rsidP="000F12C8">
      <w:pPr>
        <w:spacing w:line="480" w:lineRule="auto"/>
        <w:rPr>
          <w:rFonts w:ascii="Times New Roman" w:hAnsi="Times New Roman" w:cs="Times New Roman"/>
          <w:sz w:val="24"/>
          <w:szCs w:val="24"/>
        </w:rPr>
      </w:pPr>
      <w:r w:rsidRPr="00C1144A">
        <w:rPr>
          <w:rFonts w:ascii="Times New Roman" w:hAnsi="Times New Roman" w:cs="Times New Roman"/>
          <w:sz w:val="24"/>
          <w:szCs w:val="24"/>
        </w:rPr>
        <w:lastRenderedPageBreak/>
        <w:t>Graph 1</w:t>
      </w:r>
    </w:p>
    <w:p w:rsidR="000855A0" w:rsidRPr="00C1144A" w:rsidRDefault="000855A0" w:rsidP="00CD16A8">
      <w:pPr>
        <w:keepNext/>
        <w:spacing w:line="480" w:lineRule="auto"/>
        <w:ind w:firstLine="720"/>
        <w:rPr>
          <w:rFonts w:ascii="Times New Roman" w:hAnsi="Times New Roman" w:cs="Times New Roman"/>
          <w:sz w:val="24"/>
          <w:szCs w:val="24"/>
        </w:rPr>
      </w:pPr>
      <w:r w:rsidRPr="00C1144A">
        <w:rPr>
          <w:rFonts w:ascii="Times New Roman" w:hAnsi="Times New Roman" w:cs="Times New Roman"/>
          <w:noProof/>
          <w:sz w:val="24"/>
          <w:szCs w:val="24"/>
        </w:rPr>
        <w:drawing>
          <wp:inline distT="0" distB="0" distL="0" distR="0" wp14:anchorId="7BF514AD" wp14:editId="04272690">
            <wp:extent cx="4824730" cy="2811294"/>
            <wp:effectExtent l="0" t="0" r="1397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12C8" w:rsidRPr="00C1144A" w:rsidRDefault="000855A0" w:rsidP="000855A0">
      <w:pPr>
        <w:pStyle w:val="Caption"/>
        <w:rPr>
          <w:rFonts w:ascii="Times New Roman" w:hAnsi="Times New Roman" w:cs="Times New Roman"/>
          <w:i w:val="0"/>
          <w:sz w:val="24"/>
          <w:szCs w:val="24"/>
        </w:rPr>
      </w:pPr>
      <w:r w:rsidRPr="00C1144A">
        <w:rPr>
          <w:rFonts w:ascii="Times New Roman" w:hAnsi="Times New Roman" w:cs="Times New Roman"/>
          <w:i w:val="0"/>
          <w:sz w:val="24"/>
          <w:szCs w:val="24"/>
        </w:rPr>
        <w:t xml:space="preserve">Figure </w:t>
      </w:r>
      <w:r w:rsidRPr="00C1144A">
        <w:rPr>
          <w:rFonts w:ascii="Times New Roman" w:hAnsi="Times New Roman" w:cs="Times New Roman"/>
          <w:i w:val="0"/>
          <w:sz w:val="24"/>
          <w:szCs w:val="24"/>
        </w:rPr>
        <w:fldChar w:fldCharType="begin"/>
      </w:r>
      <w:r w:rsidRPr="00C1144A">
        <w:rPr>
          <w:rFonts w:ascii="Times New Roman" w:hAnsi="Times New Roman" w:cs="Times New Roman"/>
          <w:i w:val="0"/>
          <w:sz w:val="24"/>
          <w:szCs w:val="24"/>
        </w:rPr>
        <w:instrText xml:space="preserve"> SEQ Figure \* ARABIC </w:instrText>
      </w:r>
      <w:r w:rsidRPr="00C1144A">
        <w:rPr>
          <w:rFonts w:ascii="Times New Roman" w:hAnsi="Times New Roman" w:cs="Times New Roman"/>
          <w:i w:val="0"/>
          <w:sz w:val="24"/>
          <w:szCs w:val="24"/>
        </w:rPr>
        <w:fldChar w:fldCharType="separate"/>
      </w:r>
      <w:r w:rsidR="00666801">
        <w:rPr>
          <w:rFonts w:ascii="Times New Roman" w:hAnsi="Times New Roman" w:cs="Times New Roman"/>
          <w:i w:val="0"/>
          <w:noProof/>
          <w:sz w:val="24"/>
          <w:szCs w:val="24"/>
        </w:rPr>
        <w:t>1</w:t>
      </w:r>
      <w:r w:rsidRPr="00C1144A">
        <w:rPr>
          <w:rFonts w:ascii="Times New Roman" w:hAnsi="Times New Roman" w:cs="Times New Roman"/>
          <w:i w:val="0"/>
          <w:sz w:val="24"/>
          <w:szCs w:val="24"/>
        </w:rPr>
        <w:fldChar w:fldCharType="end"/>
      </w:r>
      <w:r w:rsidRPr="00C1144A">
        <w:rPr>
          <w:rFonts w:ascii="Times New Roman" w:hAnsi="Times New Roman" w:cs="Times New Roman"/>
          <w:i w:val="0"/>
          <w:sz w:val="24"/>
          <w:szCs w:val="24"/>
        </w:rPr>
        <w:t xml:space="preserve">: </w:t>
      </w:r>
      <w:r w:rsidR="00D72A8D" w:rsidRPr="00C1144A">
        <w:rPr>
          <w:rFonts w:ascii="Times New Roman" w:hAnsi="Times New Roman" w:cs="Times New Roman"/>
          <w:i w:val="0"/>
          <w:noProof/>
          <w:sz w:val="24"/>
          <w:szCs w:val="24"/>
        </w:rPr>
        <w:t>L</w:t>
      </w:r>
      <w:r w:rsidRPr="00C1144A">
        <w:rPr>
          <w:rFonts w:ascii="Times New Roman" w:hAnsi="Times New Roman" w:cs="Times New Roman"/>
          <w:i w:val="0"/>
          <w:noProof/>
          <w:sz w:val="24"/>
          <w:szCs w:val="24"/>
        </w:rPr>
        <w:t>ight</w:t>
      </w:r>
      <w:r w:rsidRPr="00C1144A">
        <w:rPr>
          <w:rFonts w:ascii="Times New Roman" w:hAnsi="Times New Roman" w:cs="Times New Roman"/>
          <w:i w:val="0"/>
          <w:sz w:val="24"/>
          <w:szCs w:val="24"/>
        </w:rPr>
        <w:t xml:space="preserve"> absorbance against concentration</w:t>
      </w:r>
    </w:p>
    <w:p w:rsidR="00F51FE5" w:rsidRPr="00C1144A" w:rsidRDefault="00C042E7"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 xml:space="preserve">It </w:t>
      </w:r>
      <w:r w:rsidR="00BB78FC" w:rsidRPr="00C1144A">
        <w:rPr>
          <w:rFonts w:ascii="Times New Roman" w:hAnsi="Times New Roman" w:cs="Times New Roman"/>
          <w:sz w:val="24"/>
          <w:szCs w:val="24"/>
        </w:rPr>
        <w:t xml:space="preserve">is </w:t>
      </w:r>
      <w:r w:rsidR="00666801">
        <w:rPr>
          <w:rFonts w:ascii="Times New Roman" w:hAnsi="Times New Roman" w:cs="Times New Roman"/>
          <w:sz w:val="24"/>
          <w:szCs w:val="24"/>
        </w:rPr>
        <w:t>observable that divalent cation</w:t>
      </w:r>
      <w:r w:rsidRPr="00C1144A">
        <w:rPr>
          <w:rFonts w:ascii="Times New Roman" w:hAnsi="Times New Roman" w:cs="Times New Roman"/>
          <w:sz w:val="24"/>
          <w:szCs w:val="24"/>
        </w:rPr>
        <w:t xml:space="preserve"> concentration is directly proportional to its absorbance.</w:t>
      </w:r>
      <w:r w:rsidR="00F51FE5" w:rsidRPr="00C1144A">
        <w:rPr>
          <w:rFonts w:ascii="Times New Roman" w:hAnsi="Times New Roman" w:cs="Times New Roman"/>
          <w:sz w:val="24"/>
          <w:szCs w:val="24"/>
        </w:rPr>
        <w:t xml:space="preserve"> The equation of a straight line </w:t>
      </w:r>
      <w:r w:rsidR="00F51FE5" w:rsidRPr="00C1144A">
        <w:rPr>
          <w:rFonts w:ascii="Times New Roman" w:hAnsi="Times New Roman" w:cs="Times New Roman"/>
          <w:noProof/>
          <w:sz w:val="24"/>
          <w:szCs w:val="24"/>
        </w:rPr>
        <w:t>can</w:t>
      </w:r>
      <w:r w:rsidR="00D72A8D" w:rsidRPr="00C1144A">
        <w:rPr>
          <w:rFonts w:ascii="Times New Roman" w:hAnsi="Times New Roman" w:cs="Times New Roman"/>
          <w:noProof/>
          <w:sz w:val="24"/>
          <w:szCs w:val="24"/>
        </w:rPr>
        <w:t>, therefore,</w:t>
      </w:r>
      <w:r w:rsidR="00F51FE5" w:rsidRPr="00C1144A">
        <w:rPr>
          <w:rFonts w:ascii="Times New Roman" w:hAnsi="Times New Roman" w:cs="Times New Roman"/>
          <w:sz w:val="24"/>
          <w:szCs w:val="24"/>
        </w:rPr>
        <w:t xml:space="preserve"> </w:t>
      </w:r>
      <w:r w:rsidR="00BB78FC" w:rsidRPr="00C1144A">
        <w:rPr>
          <w:rFonts w:ascii="Times New Roman" w:hAnsi="Times New Roman" w:cs="Times New Roman"/>
          <w:sz w:val="24"/>
          <w:szCs w:val="24"/>
        </w:rPr>
        <w:t>be employed to obtain equation 4</w:t>
      </w:r>
      <w:r w:rsidR="00F51FE5" w:rsidRPr="00C1144A">
        <w:rPr>
          <w:rFonts w:ascii="Times New Roman" w:hAnsi="Times New Roman" w:cs="Times New Roman"/>
          <w:sz w:val="24"/>
          <w:szCs w:val="24"/>
        </w:rPr>
        <w:t xml:space="preserve"> shown below.</w:t>
      </w:r>
    </w:p>
    <w:p w:rsidR="000D5ADA" w:rsidRPr="00C1144A" w:rsidRDefault="00F51FE5" w:rsidP="000778B2">
      <w:pPr>
        <w:spacing w:line="480" w:lineRule="auto"/>
        <w:rPr>
          <w:rFonts w:ascii="Times New Roman" w:eastAsiaTheme="minorEastAsia" w:hAnsi="Times New Roman" w:cs="Times New Roman"/>
          <w:sz w:val="24"/>
          <w:szCs w:val="24"/>
        </w:rPr>
      </w:pPr>
      <w:r w:rsidRPr="00C1144A">
        <w:rPr>
          <w:rFonts w:ascii="Times New Roman" w:hAnsi="Times New Roman" w:cs="Times New Roman"/>
          <w:sz w:val="24"/>
          <w:szCs w:val="24"/>
        </w:rPr>
        <w:tab/>
      </w:r>
      <w:r w:rsidRPr="00C1144A">
        <w:rPr>
          <w:rFonts w:ascii="Times New Roman" w:hAnsi="Times New Roman" w:cs="Times New Roman"/>
          <w:sz w:val="24"/>
          <w:szCs w:val="24"/>
        </w:rPr>
        <w:tab/>
      </w:r>
      <m:oMath>
        <m:r>
          <w:rPr>
            <w:rFonts w:ascii="Cambria Math"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y-0.0056</m:t>
            </m:r>
          </m:num>
          <m:den>
            <m:r>
              <w:rPr>
                <w:rFonts w:ascii="Cambria Math" w:hAnsi="Cambria Math" w:cs="Times New Roman"/>
                <w:sz w:val="24"/>
                <w:szCs w:val="24"/>
              </w:rPr>
              <m:t>0.0055</m:t>
            </m:r>
          </m:den>
        </m:f>
      </m:oMath>
      <w:r w:rsidR="00C54A80" w:rsidRPr="00C1144A">
        <w:rPr>
          <w:rFonts w:ascii="Times New Roman" w:eastAsiaTheme="minorEastAsia" w:hAnsi="Times New Roman" w:cs="Times New Roman"/>
          <w:sz w:val="24"/>
          <w:szCs w:val="24"/>
        </w:rPr>
        <w:tab/>
      </w:r>
      <w:r w:rsidR="00C54A80" w:rsidRPr="00C1144A">
        <w:rPr>
          <w:rFonts w:ascii="Times New Roman" w:eastAsiaTheme="minorEastAsia" w:hAnsi="Times New Roman" w:cs="Times New Roman"/>
          <w:sz w:val="24"/>
          <w:szCs w:val="24"/>
        </w:rPr>
        <w:tab/>
      </w:r>
      <w:r w:rsidR="00C54A80" w:rsidRPr="00C1144A">
        <w:rPr>
          <w:rFonts w:ascii="Times New Roman" w:eastAsiaTheme="minorEastAsia" w:hAnsi="Times New Roman" w:cs="Times New Roman"/>
          <w:sz w:val="24"/>
          <w:szCs w:val="24"/>
        </w:rPr>
        <w:tab/>
      </w:r>
      <w:r w:rsidR="00C54A80" w:rsidRPr="00C1144A">
        <w:rPr>
          <w:rFonts w:ascii="Times New Roman" w:eastAsiaTheme="minorEastAsia" w:hAnsi="Times New Roman" w:cs="Times New Roman"/>
          <w:sz w:val="24"/>
          <w:szCs w:val="24"/>
        </w:rPr>
        <w:tab/>
      </w:r>
      <w:r w:rsidR="00C54A80" w:rsidRPr="00C1144A">
        <w:rPr>
          <w:rFonts w:ascii="Times New Roman" w:eastAsiaTheme="minorEastAsia" w:hAnsi="Times New Roman" w:cs="Times New Roman"/>
          <w:sz w:val="24"/>
          <w:szCs w:val="24"/>
        </w:rPr>
        <w:tab/>
      </w:r>
      <w:r w:rsidR="00C54A80" w:rsidRPr="00C1144A">
        <w:rPr>
          <w:rFonts w:ascii="Times New Roman" w:eastAsiaTheme="minorEastAsia" w:hAnsi="Times New Roman" w:cs="Times New Roman"/>
          <w:sz w:val="24"/>
          <w:szCs w:val="24"/>
        </w:rPr>
        <w:tab/>
      </w:r>
      <w:r w:rsidR="00C54A80" w:rsidRPr="00C1144A">
        <w:rPr>
          <w:rFonts w:ascii="Times New Roman" w:eastAsiaTheme="minorEastAsia" w:hAnsi="Times New Roman" w:cs="Times New Roman"/>
          <w:sz w:val="24"/>
          <w:szCs w:val="24"/>
        </w:rPr>
        <w:tab/>
      </w:r>
      <w:r w:rsidR="00C54A80" w:rsidRPr="00C1144A">
        <w:rPr>
          <w:rFonts w:ascii="Times New Roman" w:eastAsiaTheme="minorEastAsia" w:hAnsi="Times New Roman" w:cs="Times New Roman"/>
          <w:sz w:val="24"/>
          <w:szCs w:val="24"/>
        </w:rPr>
        <w:tab/>
      </w:r>
      <w:r w:rsidR="00C54A80" w:rsidRPr="00C1144A">
        <w:rPr>
          <w:rFonts w:ascii="Times New Roman" w:eastAsiaTheme="minorEastAsia" w:hAnsi="Times New Roman" w:cs="Times New Roman"/>
          <w:sz w:val="24"/>
          <w:szCs w:val="24"/>
        </w:rPr>
        <w:tab/>
        <w:t>(4</w:t>
      </w:r>
      <w:r w:rsidR="000D5ADA" w:rsidRPr="00C1144A">
        <w:rPr>
          <w:rFonts w:ascii="Times New Roman" w:eastAsiaTheme="minorEastAsia" w:hAnsi="Times New Roman" w:cs="Times New Roman"/>
          <w:sz w:val="24"/>
          <w:szCs w:val="24"/>
        </w:rPr>
        <w:t>)</w:t>
      </w:r>
    </w:p>
    <w:p w:rsidR="007E4A35" w:rsidRPr="00C1144A" w:rsidRDefault="007E4A35" w:rsidP="000778B2">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Where y is the absorbance of calcium ions and x represents its concentration. The resulting concentration of Ca</w:t>
      </w:r>
      <w:r w:rsidRPr="00C1144A">
        <w:rPr>
          <w:rFonts w:ascii="Times New Roman" w:eastAsiaTheme="minorEastAsia" w:hAnsi="Times New Roman" w:cs="Times New Roman"/>
          <w:sz w:val="24"/>
          <w:szCs w:val="24"/>
          <w:vertAlign w:val="superscript"/>
        </w:rPr>
        <w:t>2+</w:t>
      </w:r>
      <w:r w:rsidRPr="00C1144A">
        <w:rPr>
          <w:rFonts w:ascii="Times New Roman" w:eastAsiaTheme="minorEastAsia" w:hAnsi="Times New Roman" w:cs="Times New Roman"/>
          <w:sz w:val="24"/>
          <w:szCs w:val="24"/>
        </w:rPr>
        <w:t xml:space="preserve"> </w:t>
      </w:r>
      <w:r w:rsidR="00F67F45" w:rsidRPr="00C1144A">
        <w:rPr>
          <w:rFonts w:ascii="Times New Roman" w:eastAsiaTheme="minorEastAsia" w:hAnsi="Times New Roman" w:cs="Times New Roman"/>
          <w:sz w:val="24"/>
          <w:szCs w:val="24"/>
        </w:rPr>
        <w:t xml:space="preserve">in different water samples </w:t>
      </w:r>
      <w:r w:rsidR="00F67F45" w:rsidRPr="00EA59C6">
        <w:rPr>
          <w:rFonts w:ascii="Times New Roman" w:eastAsiaTheme="minorEastAsia" w:hAnsi="Times New Roman" w:cs="Times New Roman"/>
          <w:noProof/>
          <w:sz w:val="24"/>
          <w:szCs w:val="24"/>
        </w:rPr>
        <w:t>were</w:t>
      </w:r>
      <w:r w:rsidRPr="00EA59C6">
        <w:rPr>
          <w:rFonts w:ascii="Times New Roman" w:eastAsiaTheme="minorEastAsia" w:hAnsi="Times New Roman" w:cs="Times New Roman"/>
          <w:noProof/>
          <w:sz w:val="24"/>
          <w:szCs w:val="24"/>
        </w:rPr>
        <w:t xml:space="preserve"> obtained</w:t>
      </w:r>
      <w:r w:rsidRPr="00C1144A">
        <w:rPr>
          <w:rFonts w:ascii="Times New Roman" w:eastAsiaTheme="minorEastAsia" w:hAnsi="Times New Roman" w:cs="Times New Roman"/>
          <w:sz w:val="24"/>
          <w:szCs w:val="24"/>
        </w:rPr>
        <w:t xml:space="preserve"> as illustrated below.</w:t>
      </w:r>
    </w:p>
    <w:p w:rsidR="00F67F45" w:rsidRPr="00C1144A" w:rsidRDefault="00F67F45" w:rsidP="000778B2">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For Aquafina bottled water,</w:t>
      </w:r>
    </w:p>
    <w:p w:rsidR="006443E6" w:rsidRPr="00C1144A" w:rsidRDefault="007E4A35" w:rsidP="000778B2">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r>
      <m:oMath>
        <m:r>
          <w:rPr>
            <w:rFonts w:ascii="Cambria Math"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y-0.0056</m:t>
            </m:r>
          </m:num>
          <m:den>
            <m:r>
              <w:rPr>
                <w:rFonts w:ascii="Cambria Math" w:hAnsi="Cambria Math" w:cs="Times New Roman"/>
                <w:sz w:val="24"/>
                <w:szCs w:val="24"/>
              </w:rPr>
              <m:t>0.0055</m:t>
            </m:r>
          </m:den>
        </m:f>
      </m:oMath>
      <w:r w:rsidRPr="00C1144A">
        <w:rPr>
          <w:rFonts w:ascii="Times New Roman" w:eastAsiaTheme="minorEastAsia" w:hAnsi="Times New Roman" w:cs="Times New Roman"/>
          <w:sz w:val="24"/>
          <w:szCs w:val="24"/>
        </w:rPr>
        <w:t xml:space="preserve">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0.0004-0.0056</m:t>
            </m:r>
          </m:num>
          <m:den>
            <m:r>
              <w:rPr>
                <w:rFonts w:ascii="Cambria Math" w:hAnsi="Cambria Math" w:cs="Times New Roman"/>
                <w:sz w:val="24"/>
                <w:szCs w:val="24"/>
              </w:rPr>
              <m:t>0.0055</m:t>
            </m:r>
          </m:den>
        </m:f>
      </m:oMath>
      <w:r w:rsidR="005436D5" w:rsidRPr="00C1144A">
        <w:rPr>
          <w:rFonts w:ascii="Times New Roman" w:eastAsiaTheme="minorEastAsia" w:hAnsi="Times New Roman" w:cs="Times New Roman"/>
          <w:sz w:val="24"/>
          <w:szCs w:val="24"/>
        </w:rPr>
        <w:t xml:space="preserve"> =</w:t>
      </w:r>
      <w:r w:rsidR="00226651" w:rsidRPr="00C1144A">
        <w:rPr>
          <w:rFonts w:ascii="Times New Roman" w:eastAsiaTheme="minorEastAsia" w:hAnsi="Times New Roman" w:cs="Times New Roman"/>
          <w:sz w:val="24"/>
          <w:szCs w:val="24"/>
        </w:rPr>
        <w:t xml:space="preserve"> </w:t>
      </w:r>
      <w:r w:rsidR="001D6A55" w:rsidRPr="00C1144A">
        <w:rPr>
          <w:rFonts w:ascii="Times New Roman" w:eastAsiaTheme="minorEastAsia" w:hAnsi="Times New Roman" w:cs="Times New Roman"/>
          <w:sz w:val="24"/>
          <w:szCs w:val="24"/>
        </w:rPr>
        <w:t>-0.95</w:t>
      </w:r>
      <w:r w:rsidR="00226651" w:rsidRPr="00C1144A">
        <w:rPr>
          <w:rFonts w:ascii="Times New Roman" w:eastAsiaTheme="minorEastAsia" w:hAnsi="Times New Roman" w:cs="Times New Roman"/>
          <w:sz w:val="24"/>
          <w:szCs w:val="24"/>
        </w:rPr>
        <w:t xml:space="preserve"> </w:t>
      </w:r>
      <w:r w:rsidR="006443E6" w:rsidRPr="00C1144A">
        <w:rPr>
          <w:rFonts w:ascii="Times New Roman" w:eastAsiaTheme="minorEastAsia" w:hAnsi="Times New Roman" w:cs="Times New Roman"/>
          <w:sz w:val="24"/>
          <w:szCs w:val="24"/>
        </w:rPr>
        <w:t>ppm</w:t>
      </w:r>
    </w:p>
    <w:p w:rsidR="0041397D" w:rsidRPr="00C1144A" w:rsidRDefault="0052161D" w:rsidP="000778B2">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The same approach was used to evaluate the concentration of other water samples and the resul</w:t>
      </w:r>
      <w:r w:rsidR="00BD548B" w:rsidRPr="00C1144A">
        <w:rPr>
          <w:rFonts w:ascii="Times New Roman" w:eastAsiaTheme="minorEastAsia" w:hAnsi="Times New Roman" w:cs="Times New Roman"/>
          <w:sz w:val="24"/>
          <w:szCs w:val="24"/>
        </w:rPr>
        <w:t xml:space="preserve">ting data recorded in </w:t>
      </w:r>
      <w:r w:rsidR="00D72A8D" w:rsidRPr="00C1144A">
        <w:rPr>
          <w:rFonts w:ascii="Times New Roman" w:eastAsiaTheme="minorEastAsia" w:hAnsi="Times New Roman" w:cs="Times New Roman"/>
          <w:noProof/>
          <w:sz w:val="24"/>
          <w:szCs w:val="24"/>
        </w:rPr>
        <w:t>T</w:t>
      </w:r>
      <w:r w:rsidR="00BD548B" w:rsidRPr="00C1144A">
        <w:rPr>
          <w:rFonts w:ascii="Times New Roman" w:eastAsiaTheme="minorEastAsia" w:hAnsi="Times New Roman" w:cs="Times New Roman"/>
          <w:noProof/>
          <w:sz w:val="24"/>
          <w:szCs w:val="24"/>
        </w:rPr>
        <w:t>able</w:t>
      </w:r>
      <w:r w:rsidR="00BD548B" w:rsidRPr="00C1144A">
        <w:rPr>
          <w:rFonts w:ascii="Times New Roman" w:eastAsiaTheme="minorEastAsia" w:hAnsi="Times New Roman" w:cs="Times New Roman"/>
          <w:sz w:val="24"/>
          <w:szCs w:val="24"/>
        </w:rPr>
        <w:t xml:space="preserve"> 3</w:t>
      </w:r>
      <w:r w:rsidRPr="00C1144A">
        <w:rPr>
          <w:rFonts w:ascii="Times New Roman" w:eastAsiaTheme="minorEastAsia" w:hAnsi="Times New Roman" w:cs="Times New Roman"/>
          <w:sz w:val="24"/>
          <w:szCs w:val="24"/>
        </w:rPr>
        <w:t xml:space="preserve"> below.</w:t>
      </w:r>
    </w:p>
    <w:p w:rsidR="00D03FA4" w:rsidRDefault="00D03FA4" w:rsidP="000778B2">
      <w:pPr>
        <w:spacing w:line="480" w:lineRule="auto"/>
        <w:rPr>
          <w:rFonts w:ascii="Times New Roman" w:hAnsi="Times New Roman" w:cs="Times New Roman"/>
          <w:sz w:val="24"/>
          <w:szCs w:val="24"/>
        </w:rPr>
      </w:pPr>
    </w:p>
    <w:p w:rsidR="00666801" w:rsidRDefault="00C042E7" w:rsidP="00666801">
      <w:pPr>
        <w:keepNext/>
        <w:spacing w:line="480" w:lineRule="auto"/>
      </w:pPr>
      <w:r w:rsidRPr="00C1144A">
        <w:rPr>
          <w:rFonts w:ascii="Times New Roman" w:hAnsi="Times New Roman" w:cs="Times New Roman"/>
          <w:sz w:val="24"/>
          <w:szCs w:val="24"/>
        </w:rPr>
        <w:lastRenderedPageBreak/>
        <w:t xml:space="preserve">Graph </w:t>
      </w:r>
      <w:r w:rsidRPr="00EA59C6">
        <w:rPr>
          <w:rFonts w:ascii="Times New Roman" w:hAnsi="Times New Roman" w:cs="Times New Roman"/>
          <w:noProof/>
          <w:sz w:val="24"/>
          <w:szCs w:val="24"/>
        </w:rPr>
        <w:t>2</w:t>
      </w:r>
      <w:r w:rsidRPr="00C1144A">
        <w:rPr>
          <w:rFonts w:ascii="Times New Roman" w:hAnsi="Times New Roman" w:cs="Times New Roman"/>
          <w:sz w:val="24"/>
          <w:szCs w:val="24"/>
        </w:rPr>
        <w:tab/>
      </w:r>
      <w:r w:rsidR="00323EA4" w:rsidRPr="00C1144A">
        <w:rPr>
          <w:rFonts w:ascii="Times New Roman" w:hAnsi="Times New Roman" w:cs="Times New Roman"/>
          <w:noProof/>
          <w:sz w:val="24"/>
          <w:szCs w:val="24"/>
        </w:rPr>
        <w:drawing>
          <wp:inline distT="0" distB="0" distL="0" distR="0" wp14:anchorId="234B1036" wp14:editId="11B9B88B">
            <wp:extent cx="5486400" cy="32004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042E7" w:rsidRPr="00EA59C6" w:rsidRDefault="00666801" w:rsidP="00666801">
      <w:pPr>
        <w:pStyle w:val="Caption"/>
        <w:rPr>
          <w:rFonts w:ascii="Times New Roman" w:hAnsi="Times New Roman" w:cs="Times New Roman"/>
          <w:i w:val="0"/>
          <w:sz w:val="24"/>
          <w:szCs w:val="24"/>
        </w:rPr>
      </w:pPr>
      <w:r w:rsidRPr="00EA59C6">
        <w:rPr>
          <w:i w:val="0"/>
        </w:rPr>
        <w:t xml:space="preserve">Figure </w:t>
      </w:r>
      <w:r w:rsidRPr="00EA59C6">
        <w:rPr>
          <w:i w:val="0"/>
        </w:rPr>
        <w:fldChar w:fldCharType="begin"/>
      </w:r>
      <w:r w:rsidRPr="00EA59C6">
        <w:rPr>
          <w:i w:val="0"/>
        </w:rPr>
        <w:instrText xml:space="preserve"> SEQ Figure \* ARABIC </w:instrText>
      </w:r>
      <w:r w:rsidRPr="00EA59C6">
        <w:rPr>
          <w:i w:val="0"/>
        </w:rPr>
        <w:fldChar w:fldCharType="separate"/>
      </w:r>
      <w:r w:rsidRPr="00EA59C6">
        <w:rPr>
          <w:i w:val="0"/>
          <w:noProof/>
        </w:rPr>
        <w:t>2</w:t>
      </w:r>
      <w:r w:rsidRPr="00EA59C6">
        <w:rPr>
          <w:i w:val="0"/>
        </w:rPr>
        <w:fldChar w:fldCharType="end"/>
      </w:r>
      <w:r w:rsidRPr="00EA59C6">
        <w:rPr>
          <w:i w:val="0"/>
        </w:rPr>
        <w:t>: Light absorbance vs. Mg concentration</w:t>
      </w:r>
    </w:p>
    <w:p w:rsidR="004B3E17" w:rsidRPr="00C1144A" w:rsidRDefault="005523F6"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Similarly, it is observable that Mg concentration is directly proportional to its absorbance.</w:t>
      </w:r>
      <w:r w:rsidR="004B3E17" w:rsidRPr="00C1144A">
        <w:rPr>
          <w:rFonts w:ascii="Times New Roman" w:hAnsi="Times New Roman" w:cs="Times New Roman"/>
          <w:sz w:val="24"/>
          <w:szCs w:val="24"/>
        </w:rPr>
        <w:t xml:space="preserve"> </w:t>
      </w:r>
    </w:p>
    <w:p w:rsidR="00AD4DA8" w:rsidRPr="00C1144A" w:rsidRDefault="00AD4DA8" w:rsidP="00AD4DA8">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 xml:space="preserve">The </w:t>
      </w:r>
      <w:r w:rsidR="001A31AD" w:rsidRPr="00C1144A">
        <w:rPr>
          <w:rFonts w:ascii="Times New Roman" w:eastAsiaTheme="minorEastAsia" w:hAnsi="Times New Roman" w:cs="Times New Roman"/>
          <w:sz w:val="24"/>
          <w:szCs w:val="24"/>
        </w:rPr>
        <w:t>equation of a straight line</w:t>
      </w:r>
      <w:r w:rsidRPr="00C1144A">
        <w:rPr>
          <w:rFonts w:ascii="Times New Roman" w:eastAsiaTheme="minorEastAsia" w:hAnsi="Times New Roman" w:cs="Times New Roman"/>
          <w:sz w:val="24"/>
          <w:szCs w:val="24"/>
        </w:rPr>
        <w:t xml:space="preserve"> was employed to evaluate Mg</w:t>
      </w:r>
      <w:r w:rsidRPr="00C1144A">
        <w:rPr>
          <w:rFonts w:ascii="Times New Roman" w:eastAsiaTheme="minorEastAsia" w:hAnsi="Times New Roman" w:cs="Times New Roman"/>
          <w:sz w:val="24"/>
          <w:szCs w:val="24"/>
          <w:vertAlign w:val="superscript"/>
        </w:rPr>
        <w:t>2+</w:t>
      </w:r>
      <w:r w:rsidRPr="00C1144A">
        <w:rPr>
          <w:rFonts w:ascii="Times New Roman" w:eastAsiaTheme="minorEastAsia" w:hAnsi="Times New Roman" w:cs="Times New Roman"/>
          <w:sz w:val="24"/>
          <w:szCs w:val="24"/>
        </w:rPr>
        <w:t xml:space="preserve"> concentration in different water samples as shown below.</w:t>
      </w:r>
    </w:p>
    <w:p w:rsidR="00AD4DA8" w:rsidRPr="00C1144A" w:rsidRDefault="00AD4DA8" w:rsidP="00AD4DA8">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For Aquafina bottled water,</w:t>
      </w:r>
    </w:p>
    <w:p w:rsidR="00072F5A" w:rsidRPr="00C1144A" w:rsidRDefault="00AD4DA8" w:rsidP="00AD4DA8">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r>
      <m:oMath>
        <m:r>
          <w:rPr>
            <w:rFonts w:ascii="Cambria Math"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y-0.0056</m:t>
            </m:r>
          </m:num>
          <m:den>
            <m:r>
              <w:rPr>
                <w:rFonts w:ascii="Cambria Math" w:hAnsi="Cambria Math" w:cs="Times New Roman"/>
                <w:sz w:val="24"/>
                <w:szCs w:val="24"/>
              </w:rPr>
              <m:t>0.0055</m:t>
            </m:r>
          </m:den>
        </m:f>
      </m:oMath>
      <w:r w:rsidRPr="00C1144A">
        <w:rPr>
          <w:rFonts w:ascii="Times New Roman" w:eastAsiaTheme="minorEastAsia" w:hAnsi="Times New Roman" w:cs="Times New Roman"/>
          <w:sz w:val="24"/>
          <w:szCs w:val="24"/>
        </w:rPr>
        <w:t xml:space="preserve">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0.0026-0.01</m:t>
            </m:r>
          </m:num>
          <m:den>
            <m:r>
              <w:rPr>
                <w:rFonts w:ascii="Cambria Math" w:hAnsi="Cambria Math" w:cs="Times New Roman"/>
                <w:sz w:val="24"/>
                <w:szCs w:val="24"/>
              </w:rPr>
              <m:t>0.0124</m:t>
            </m:r>
          </m:den>
        </m:f>
      </m:oMath>
      <w:r w:rsidRPr="00C1144A">
        <w:rPr>
          <w:rFonts w:ascii="Times New Roman" w:eastAsiaTheme="minorEastAsia" w:hAnsi="Times New Roman" w:cs="Times New Roman"/>
          <w:sz w:val="24"/>
          <w:szCs w:val="24"/>
        </w:rPr>
        <w:t xml:space="preserve"> =</w:t>
      </w:r>
      <w:r w:rsidR="007223DC" w:rsidRPr="00C1144A">
        <w:rPr>
          <w:rFonts w:ascii="Times New Roman" w:eastAsiaTheme="minorEastAsia" w:hAnsi="Times New Roman" w:cs="Times New Roman"/>
          <w:sz w:val="24"/>
          <w:szCs w:val="24"/>
        </w:rPr>
        <w:t xml:space="preserve"> -0.59</w:t>
      </w:r>
      <w:r w:rsidRPr="00C1144A">
        <w:rPr>
          <w:rFonts w:ascii="Times New Roman" w:eastAsiaTheme="minorEastAsia" w:hAnsi="Times New Roman" w:cs="Times New Roman"/>
          <w:sz w:val="24"/>
          <w:szCs w:val="24"/>
        </w:rPr>
        <w:t>ppm</w:t>
      </w:r>
    </w:p>
    <w:p w:rsidR="00C92021" w:rsidRPr="00C1144A" w:rsidRDefault="00072F5A" w:rsidP="00AD4DA8">
      <w:pPr>
        <w:spacing w:line="480" w:lineRule="auto"/>
        <w:rPr>
          <w:rFonts w:ascii="Times New Roman" w:hAnsi="Times New Roman" w:cs="Times New Roman"/>
          <w:color w:val="222222"/>
          <w:sz w:val="24"/>
          <w:szCs w:val="24"/>
          <w:shd w:val="clear" w:color="auto" w:fill="FFFFFF"/>
        </w:rPr>
      </w:pPr>
      <w:r w:rsidRPr="00C1144A">
        <w:rPr>
          <w:rFonts w:ascii="Times New Roman" w:eastAsiaTheme="minorEastAsia" w:hAnsi="Times New Roman" w:cs="Times New Roman"/>
          <w:sz w:val="24"/>
          <w:szCs w:val="24"/>
        </w:rPr>
        <w:t>The concentration of Mg</w:t>
      </w:r>
      <w:r w:rsidRPr="00C1144A">
        <w:rPr>
          <w:rFonts w:ascii="Times New Roman" w:eastAsiaTheme="minorEastAsia" w:hAnsi="Times New Roman" w:cs="Times New Roman"/>
          <w:sz w:val="24"/>
          <w:szCs w:val="24"/>
          <w:vertAlign w:val="superscript"/>
        </w:rPr>
        <w:t>2+</w:t>
      </w:r>
      <w:r w:rsidRPr="00C1144A">
        <w:rPr>
          <w:rFonts w:ascii="Times New Roman" w:eastAsiaTheme="minorEastAsia" w:hAnsi="Times New Roman" w:cs="Times New Roman"/>
          <w:sz w:val="24"/>
          <w:szCs w:val="24"/>
        </w:rPr>
        <w:t xml:space="preserve"> present in other water samples </w:t>
      </w:r>
      <w:r w:rsidRPr="00EA59C6">
        <w:rPr>
          <w:rFonts w:ascii="Times New Roman" w:eastAsiaTheme="minorEastAsia" w:hAnsi="Times New Roman" w:cs="Times New Roman"/>
          <w:noProof/>
          <w:sz w:val="24"/>
          <w:szCs w:val="24"/>
        </w:rPr>
        <w:t>w</w:t>
      </w:r>
      <w:r w:rsidR="00D72A8D" w:rsidRPr="00EA59C6">
        <w:rPr>
          <w:rFonts w:ascii="Times New Roman" w:eastAsiaTheme="minorEastAsia" w:hAnsi="Times New Roman" w:cs="Times New Roman"/>
          <w:noProof/>
          <w:sz w:val="24"/>
          <w:szCs w:val="24"/>
        </w:rPr>
        <w:t>as</w:t>
      </w:r>
      <w:r w:rsidRPr="00EA59C6">
        <w:rPr>
          <w:rFonts w:ascii="Times New Roman" w:eastAsiaTheme="minorEastAsia" w:hAnsi="Times New Roman" w:cs="Times New Roman"/>
          <w:noProof/>
          <w:sz w:val="24"/>
          <w:szCs w:val="24"/>
        </w:rPr>
        <w:t xml:space="preserve"> evaluated</w:t>
      </w:r>
      <w:r w:rsidRPr="00C1144A">
        <w:rPr>
          <w:rFonts w:ascii="Times New Roman" w:eastAsiaTheme="minorEastAsia" w:hAnsi="Times New Roman" w:cs="Times New Roman"/>
          <w:sz w:val="24"/>
          <w:szCs w:val="24"/>
        </w:rPr>
        <w:t xml:space="preserve"> in the same manner and the resu</w:t>
      </w:r>
      <w:r w:rsidR="00D503FD" w:rsidRPr="00C1144A">
        <w:rPr>
          <w:rFonts w:ascii="Times New Roman" w:eastAsiaTheme="minorEastAsia" w:hAnsi="Times New Roman" w:cs="Times New Roman"/>
          <w:sz w:val="24"/>
          <w:szCs w:val="24"/>
        </w:rPr>
        <w:t xml:space="preserve">lting data recorded in </w:t>
      </w:r>
      <w:r w:rsidR="00D72A8D" w:rsidRPr="00C1144A">
        <w:rPr>
          <w:rFonts w:ascii="Times New Roman" w:eastAsiaTheme="minorEastAsia" w:hAnsi="Times New Roman" w:cs="Times New Roman"/>
          <w:noProof/>
          <w:sz w:val="24"/>
          <w:szCs w:val="24"/>
        </w:rPr>
        <w:t>T</w:t>
      </w:r>
      <w:r w:rsidR="00D503FD" w:rsidRPr="00C1144A">
        <w:rPr>
          <w:rFonts w:ascii="Times New Roman" w:eastAsiaTheme="minorEastAsia" w:hAnsi="Times New Roman" w:cs="Times New Roman"/>
          <w:noProof/>
          <w:sz w:val="24"/>
          <w:szCs w:val="24"/>
        </w:rPr>
        <w:t>able</w:t>
      </w:r>
      <w:r w:rsidR="00D503FD" w:rsidRPr="00C1144A">
        <w:rPr>
          <w:rFonts w:ascii="Times New Roman" w:eastAsiaTheme="minorEastAsia" w:hAnsi="Times New Roman" w:cs="Times New Roman"/>
          <w:sz w:val="24"/>
          <w:szCs w:val="24"/>
        </w:rPr>
        <w:t xml:space="preserve"> 3 below</w:t>
      </w:r>
      <w:r w:rsidR="00C1144A">
        <w:rPr>
          <w:rFonts w:ascii="Times New Roman" w:eastAsiaTheme="minorEastAsia"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Boyd</w:t>
      </w:r>
      <w:r w:rsidR="00C1144A">
        <w:rPr>
          <w:rFonts w:ascii="Times New Roman" w:hAnsi="Times New Roman" w:cs="Times New Roman"/>
          <w:color w:val="222222"/>
          <w:sz w:val="24"/>
          <w:szCs w:val="24"/>
          <w:shd w:val="clear" w:color="auto" w:fill="FFFFFF"/>
        </w:rPr>
        <w:t>, 2015)</w:t>
      </w:r>
      <w:r w:rsidR="00D503FD" w:rsidRPr="00C1144A">
        <w:rPr>
          <w:rFonts w:ascii="Times New Roman" w:eastAsiaTheme="minorEastAsia" w:hAnsi="Times New Roman" w:cs="Times New Roman"/>
          <w:sz w:val="24"/>
          <w:szCs w:val="24"/>
        </w:rPr>
        <w:t xml:space="preserve">. </w:t>
      </w:r>
      <w:r w:rsidR="00C92021" w:rsidRPr="00C1144A">
        <w:rPr>
          <w:rFonts w:ascii="Times New Roman" w:eastAsiaTheme="minorEastAsia" w:hAnsi="Times New Roman" w:cs="Times New Roman"/>
          <w:sz w:val="24"/>
          <w:szCs w:val="24"/>
        </w:rPr>
        <w:t xml:space="preserve">Furthermore, the concentration of calcium and magnesium divalent cations obtained from graph 1 and </w:t>
      </w:r>
      <w:r w:rsidR="00C92021" w:rsidRPr="00EA59C6">
        <w:rPr>
          <w:rFonts w:ascii="Times New Roman" w:eastAsiaTheme="minorEastAsia" w:hAnsi="Times New Roman" w:cs="Times New Roman"/>
          <w:noProof/>
          <w:sz w:val="24"/>
          <w:szCs w:val="24"/>
        </w:rPr>
        <w:t>2</w:t>
      </w:r>
      <w:r w:rsidR="00C92021" w:rsidRPr="00C1144A">
        <w:rPr>
          <w:rFonts w:ascii="Times New Roman" w:eastAsiaTheme="minorEastAsia" w:hAnsi="Times New Roman" w:cs="Times New Roman"/>
          <w:sz w:val="24"/>
          <w:szCs w:val="24"/>
        </w:rPr>
        <w:t xml:space="preserve"> above were converted to </w:t>
      </w:r>
      <w:r w:rsidR="0089476E" w:rsidRPr="00C1144A">
        <w:rPr>
          <w:rFonts w:ascii="Times New Roman" w:eastAsiaTheme="minorEastAsia" w:hAnsi="Times New Roman" w:cs="Times New Roman"/>
          <w:sz w:val="24"/>
          <w:szCs w:val="24"/>
        </w:rPr>
        <w:t>ppm CaCO</w:t>
      </w:r>
      <w:r w:rsidR="0089476E" w:rsidRPr="00C1144A">
        <w:rPr>
          <w:rFonts w:ascii="Times New Roman" w:eastAsiaTheme="minorEastAsia" w:hAnsi="Times New Roman" w:cs="Times New Roman"/>
          <w:sz w:val="24"/>
          <w:szCs w:val="24"/>
          <w:vertAlign w:val="subscript"/>
        </w:rPr>
        <w:t>3</w:t>
      </w:r>
      <w:r w:rsidR="0089476E" w:rsidRPr="00C1144A">
        <w:rPr>
          <w:rFonts w:ascii="Times New Roman" w:eastAsiaTheme="minorEastAsia" w:hAnsi="Times New Roman" w:cs="Times New Roman"/>
          <w:sz w:val="24"/>
          <w:szCs w:val="24"/>
        </w:rPr>
        <w:t xml:space="preserve"> using the equation illustrated below.</w:t>
      </w:r>
    </w:p>
    <w:p w:rsidR="00FF6672" w:rsidRPr="00C1144A" w:rsidRDefault="0089476E" w:rsidP="00AD4DA8">
      <w:pPr>
        <w:spacing w:line="480" w:lineRule="auto"/>
        <w:rPr>
          <w:rFonts w:ascii="Times New Roman" w:eastAsiaTheme="minorEastAsia" w:hAnsi="Times New Roman" w:cs="Times New Roman"/>
          <w:bCs/>
          <w:sz w:val="24"/>
          <w:szCs w:val="24"/>
        </w:rPr>
      </w:pPr>
      <w:r w:rsidRPr="00C1144A">
        <w:rPr>
          <w:rFonts w:ascii="Times New Roman" w:eastAsiaTheme="minorEastAsia" w:hAnsi="Times New Roman" w:cs="Times New Roman"/>
          <w:sz w:val="24"/>
          <w:szCs w:val="24"/>
        </w:rPr>
        <w:lastRenderedPageBreak/>
        <w:tab/>
      </w:r>
      <w:r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r>
      <m:oMath>
        <m:r>
          <w:rPr>
            <w:rFonts w:ascii="Cambria Math" w:hAnsi="Cambria Math" w:cs="Times New Roman"/>
            <w:noProof/>
            <w:sz w:val="24"/>
            <w:szCs w:val="24"/>
          </w:rPr>
          <m:t>1</m:t>
        </m:r>
        <m:r>
          <w:rPr>
            <w:rFonts w:ascii="Cambria Math" w:hAnsi="Cambria Math" w:cs="Times New Roman"/>
            <w:sz w:val="24"/>
            <w:szCs w:val="24"/>
          </w:rPr>
          <m:t xml:space="preserve"> ppm </m:t>
        </m:r>
        <m:sSup>
          <m:sSupPr>
            <m:ctrlPr>
              <w:rPr>
                <w:rFonts w:ascii="Cambria Math" w:hAnsi="Cambria Math" w:cs="Times New Roman"/>
                <w:bCs/>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 xml:space="preserve">100g </m:t>
            </m:r>
            <m:sSub>
              <m:sSubPr>
                <m:ctrlPr>
                  <w:rPr>
                    <w:rFonts w:ascii="Cambria Math" w:hAnsi="Cambria Math" w:cs="Times New Roman"/>
                    <w:bCs/>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1 mol</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 mol</m:t>
            </m:r>
          </m:num>
          <m:den>
            <m:r>
              <w:rPr>
                <w:rFonts w:ascii="Cambria Math" w:hAnsi="Cambria Math" w:cs="Times New Roman"/>
                <w:sz w:val="24"/>
                <w:szCs w:val="24"/>
              </w:rPr>
              <m:t xml:space="preserve">40g </m:t>
            </m:r>
            <m:sSup>
              <m:sSupPr>
                <m:ctrlPr>
                  <w:rPr>
                    <w:rFonts w:ascii="Cambria Math" w:hAnsi="Cambria Math" w:cs="Times New Roman"/>
                    <w:bCs/>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den>
        </m:f>
      </m:oMath>
    </w:p>
    <w:p w:rsidR="007C201D" w:rsidRPr="00C1144A" w:rsidRDefault="007C201D" w:rsidP="00AD4DA8">
      <w:pPr>
        <w:spacing w:line="480" w:lineRule="auto"/>
        <w:rPr>
          <w:rFonts w:ascii="Times New Roman" w:eastAsiaTheme="minorEastAsia" w:hAnsi="Times New Roman" w:cs="Times New Roman"/>
          <w:bCs/>
          <w:sz w:val="24"/>
          <w:szCs w:val="24"/>
        </w:rPr>
      </w:pPr>
      <w:r w:rsidRPr="00C1144A">
        <w:rPr>
          <w:rFonts w:ascii="Times New Roman" w:eastAsiaTheme="minorEastAsia" w:hAnsi="Times New Roman" w:cs="Times New Roman"/>
          <w:bCs/>
          <w:sz w:val="24"/>
          <w:szCs w:val="24"/>
        </w:rPr>
        <w:tab/>
      </w:r>
      <w:r w:rsidRPr="00C1144A">
        <w:rPr>
          <w:rFonts w:ascii="Times New Roman" w:eastAsiaTheme="minorEastAsia" w:hAnsi="Times New Roman" w:cs="Times New Roman"/>
          <w:bCs/>
          <w:sz w:val="24"/>
          <w:szCs w:val="24"/>
        </w:rPr>
        <w:tab/>
      </w:r>
      <w:r w:rsidRPr="00C1144A">
        <w:rPr>
          <w:rFonts w:ascii="Times New Roman" w:eastAsiaTheme="minorEastAsia" w:hAnsi="Times New Roman" w:cs="Times New Roman"/>
          <w:bCs/>
          <w:sz w:val="24"/>
          <w:szCs w:val="24"/>
        </w:rPr>
        <w:tab/>
      </w:r>
      <m:oMath>
        <m:r>
          <w:rPr>
            <w:rFonts w:ascii="Cambria Math" w:hAnsi="Cambria Math" w:cs="Times New Roman"/>
            <w:noProof/>
            <w:sz w:val="24"/>
            <w:szCs w:val="24"/>
          </w:rPr>
          <m:t>1</m:t>
        </m:r>
        <m:r>
          <w:rPr>
            <w:rFonts w:ascii="Cambria Math" w:hAnsi="Cambria Math" w:cs="Times New Roman"/>
            <w:sz w:val="24"/>
            <w:szCs w:val="24"/>
          </w:rPr>
          <m:t xml:space="preserve"> ppm </m:t>
        </m:r>
        <m:sSup>
          <m:sSupPr>
            <m:ctrlPr>
              <w:rPr>
                <w:rFonts w:ascii="Cambria Math" w:hAnsi="Cambria Math" w:cs="Times New Roman"/>
                <w:bCs/>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 xml:space="preserve">100g </m:t>
            </m:r>
            <m:sSub>
              <m:sSubPr>
                <m:ctrlPr>
                  <w:rPr>
                    <w:rFonts w:ascii="Cambria Math" w:hAnsi="Cambria Math" w:cs="Times New Roman"/>
                    <w:bCs/>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1 mol</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 mol</m:t>
            </m:r>
          </m:num>
          <m:den>
            <m:r>
              <w:rPr>
                <w:rFonts w:ascii="Cambria Math" w:hAnsi="Cambria Math" w:cs="Times New Roman"/>
                <w:sz w:val="24"/>
                <w:szCs w:val="24"/>
              </w:rPr>
              <m:t xml:space="preserve">24.3g </m:t>
            </m:r>
            <m:sSup>
              <m:sSupPr>
                <m:ctrlPr>
                  <w:rPr>
                    <w:rFonts w:ascii="Cambria Math" w:hAnsi="Cambria Math" w:cs="Times New Roman"/>
                    <w:bCs/>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den>
        </m:f>
      </m:oMath>
      <w:r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r>
    </w:p>
    <w:p w:rsidR="00FF6672" w:rsidRPr="00C1144A" w:rsidRDefault="00FF6672" w:rsidP="00AD4DA8">
      <w:pPr>
        <w:spacing w:line="480" w:lineRule="auto"/>
        <w:rPr>
          <w:rFonts w:ascii="Times New Roman" w:eastAsiaTheme="minorEastAsia" w:hAnsi="Times New Roman" w:cs="Times New Roman"/>
          <w:bCs/>
          <w:sz w:val="24"/>
          <w:szCs w:val="24"/>
        </w:rPr>
      </w:pPr>
      <w:r w:rsidRPr="00C1144A">
        <w:rPr>
          <w:rFonts w:ascii="Times New Roman" w:eastAsiaTheme="minorEastAsia" w:hAnsi="Times New Roman" w:cs="Times New Roman"/>
          <w:bCs/>
          <w:sz w:val="24"/>
          <w:szCs w:val="24"/>
        </w:rPr>
        <w:t>For Aquafina bottled water,</w:t>
      </w:r>
    </w:p>
    <w:p w:rsidR="00A86C2E" w:rsidRPr="00C1144A" w:rsidRDefault="00FF6672" w:rsidP="00AD4DA8">
      <w:pPr>
        <w:spacing w:line="480" w:lineRule="auto"/>
        <w:rPr>
          <w:rFonts w:ascii="Times New Roman" w:eastAsiaTheme="minorEastAsia" w:hAnsi="Times New Roman" w:cs="Times New Roman"/>
          <w:bCs/>
          <w:sz w:val="24"/>
          <w:szCs w:val="24"/>
        </w:rPr>
      </w:pPr>
      <w:r w:rsidRPr="00C1144A">
        <w:rPr>
          <w:rFonts w:ascii="Times New Roman" w:eastAsiaTheme="minorEastAsia" w:hAnsi="Times New Roman" w:cs="Times New Roman"/>
          <w:bCs/>
          <w:sz w:val="24"/>
          <w:szCs w:val="24"/>
        </w:rPr>
        <w:tab/>
      </w:r>
      <w:r w:rsidRPr="00C1144A">
        <w:rPr>
          <w:rFonts w:ascii="Times New Roman" w:eastAsiaTheme="minorEastAsia" w:hAnsi="Times New Roman" w:cs="Times New Roman"/>
          <w:bCs/>
          <w:sz w:val="24"/>
          <w:szCs w:val="24"/>
        </w:rPr>
        <w:tab/>
      </w:r>
      <w:r w:rsidR="0089476E" w:rsidRPr="00C1144A">
        <w:rPr>
          <w:rFonts w:ascii="Times New Roman" w:eastAsiaTheme="minorEastAsia" w:hAnsi="Times New Roman" w:cs="Times New Roman"/>
          <w:bCs/>
          <w:sz w:val="24"/>
          <w:szCs w:val="24"/>
        </w:rPr>
        <w:tab/>
      </w:r>
      <m:oMath>
        <m:r>
          <w:rPr>
            <w:rFonts w:ascii="Cambria Math" w:hAnsi="Cambria Math" w:cs="Times New Roman"/>
            <w:sz w:val="24"/>
            <w:szCs w:val="24"/>
          </w:rPr>
          <m:t xml:space="preserve">-0.95 ppm </m:t>
        </m:r>
        <m:sSup>
          <m:sSupPr>
            <m:ctrlPr>
              <w:rPr>
                <w:rFonts w:ascii="Cambria Math" w:hAnsi="Cambria Math" w:cs="Times New Roman"/>
                <w:bCs/>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 xml:space="preserve">100g </m:t>
            </m:r>
            <m:sSub>
              <m:sSubPr>
                <m:ctrlPr>
                  <w:rPr>
                    <w:rFonts w:ascii="Cambria Math" w:hAnsi="Cambria Math" w:cs="Times New Roman"/>
                    <w:bCs/>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1 mol</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 mol</m:t>
            </m:r>
          </m:num>
          <m:den>
            <m:r>
              <w:rPr>
                <w:rFonts w:ascii="Cambria Math" w:hAnsi="Cambria Math" w:cs="Times New Roman"/>
                <w:sz w:val="24"/>
                <w:szCs w:val="24"/>
              </w:rPr>
              <m:t xml:space="preserve">40g </m:t>
            </m:r>
            <m:sSup>
              <m:sSupPr>
                <m:ctrlPr>
                  <w:rPr>
                    <w:rFonts w:ascii="Cambria Math" w:hAnsi="Cambria Math" w:cs="Times New Roman"/>
                    <w:bCs/>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den>
        </m:f>
      </m:oMath>
      <w:r w:rsidR="00E93D0E" w:rsidRPr="00C1144A">
        <w:rPr>
          <w:rFonts w:ascii="Times New Roman" w:eastAsiaTheme="minorEastAsia" w:hAnsi="Times New Roman" w:cs="Times New Roman"/>
          <w:bCs/>
          <w:sz w:val="24"/>
          <w:szCs w:val="24"/>
        </w:rPr>
        <w:t xml:space="preserve"> = 2.4 ppm CaCO</w:t>
      </w:r>
      <w:r w:rsidR="00E93D0E" w:rsidRPr="00C1144A">
        <w:rPr>
          <w:rFonts w:ascii="Times New Roman" w:eastAsiaTheme="minorEastAsia" w:hAnsi="Times New Roman" w:cs="Times New Roman"/>
          <w:bCs/>
          <w:sz w:val="24"/>
          <w:szCs w:val="24"/>
          <w:vertAlign w:val="subscript"/>
        </w:rPr>
        <w:t>3</w:t>
      </w:r>
      <w:r w:rsidR="00E93D0E" w:rsidRPr="00C1144A">
        <w:rPr>
          <w:rFonts w:ascii="Times New Roman" w:eastAsiaTheme="minorEastAsia" w:hAnsi="Times New Roman" w:cs="Times New Roman"/>
          <w:bCs/>
          <w:sz w:val="24"/>
          <w:szCs w:val="24"/>
        </w:rPr>
        <w:t xml:space="preserve"> </w:t>
      </w:r>
    </w:p>
    <w:p w:rsidR="00043CB2" w:rsidRPr="00C1144A" w:rsidRDefault="0089476E" w:rsidP="00AD4DA8">
      <w:pPr>
        <w:spacing w:line="480" w:lineRule="auto"/>
        <w:rPr>
          <w:rFonts w:ascii="Times New Roman" w:eastAsiaTheme="minorEastAsia" w:hAnsi="Times New Roman" w:cs="Times New Roman"/>
          <w:bCs/>
          <w:sz w:val="24"/>
          <w:szCs w:val="24"/>
          <w:vertAlign w:val="subscript"/>
        </w:rPr>
      </w:pPr>
      <w:r w:rsidRPr="00C1144A">
        <w:rPr>
          <w:rFonts w:ascii="Times New Roman" w:eastAsiaTheme="minorEastAsia" w:hAnsi="Times New Roman" w:cs="Times New Roman"/>
          <w:bCs/>
          <w:sz w:val="24"/>
          <w:szCs w:val="24"/>
        </w:rPr>
        <w:tab/>
      </w:r>
      <w:r w:rsidR="007C201D" w:rsidRPr="00C1144A">
        <w:rPr>
          <w:rFonts w:ascii="Times New Roman" w:eastAsiaTheme="minorEastAsia" w:hAnsi="Times New Roman" w:cs="Times New Roman"/>
          <w:bCs/>
          <w:sz w:val="24"/>
          <w:szCs w:val="24"/>
        </w:rPr>
        <w:tab/>
      </w:r>
      <w:r w:rsidR="007C201D" w:rsidRPr="00C1144A">
        <w:rPr>
          <w:rFonts w:ascii="Times New Roman" w:eastAsiaTheme="minorEastAsia" w:hAnsi="Times New Roman" w:cs="Times New Roman"/>
          <w:bCs/>
          <w:sz w:val="24"/>
          <w:szCs w:val="24"/>
        </w:rPr>
        <w:tab/>
      </w:r>
      <m:oMath>
        <m:r>
          <w:rPr>
            <w:rFonts w:ascii="Cambria Math" w:hAnsi="Cambria Math" w:cs="Times New Roman"/>
            <w:sz w:val="24"/>
            <w:szCs w:val="24"/>
          </w:rPr>
          <m:t xml:space="preserve">0.59 ppm </m:t>
        </m:r>
        <m:sSup>
          <m:sSupPr>
            <m:ctrlPr>
              <w:rPr>
                <w:rFonts w:ascii="Cambria Math" w:hAnsi="Cambria Math" w:cs="Times New Roman"/>
                <w:bCs/>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 xml:space="preserve">100g </m:t>
            </m:r>
            <m:sSub>
              <m:sSubPr>
                <m:ctrlPr>
                  <w:rPr>
                    <w:rFonts w:ascii="Cambria Math" w:hAnsi="Cambria Math" w:cs="Times New Roman"/>
                    <w:bCs/>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1 mol</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 mol</m:t>
            </m:r>
          </m:num>
          <m:den>
            <m:r>
              <w:rPr>
                <w:rFonts w:ascii="Cambria Math" w:hAnsi="Cambria Math" w:cs="Times New Roman"/>
                <w:sz w:val="24"/>
                <w:szCs w:val="24"/>
              </w:rPr>
              <m:t xml:space="preserve">24.3g </m:t>
            </m:r>
            <m:sSup>
              <m:sSupPr>
                <m:ctrlPr>
                  <w:rPr>
                    <w:rFonts w:ascii="Cambria Math" w:hAnsi="Cambria Math" w:cs="Times New Roman"/>
                    <w:bCs/>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den>
        </m:f>
      </m:oMath>
      <w:r w:rsidR="007C201D" w:rsidRPr="00C1144A">
        <w:rPr>
          <w:rFonts w:ascii="Times New Roman" w:eastAsiaTheme="minorEastAsia" w:hAnsi="Times New Roman" w:cs="Times New Roman"/>
          <w:sz w:val="24"/>
          <w:szCs w:val="24"/>
        </w:rPr>
        <w:t xml:space="preserve"> =</w:t>
      </w:r>
      <w:r w:rsidR="00043CB2" w:rsidRPr="00C1144A">
        <w:rPr>
          <w:rFonts w:ascii="Times New Roman" w:eastAsiaTheme="minorEastAsia" w:hAnsi="Times New Roman" w:cs="Times New Roman"/>
          <w:sz w:val="24"/>
          <w:szCs w:val="24"/>
        </w:rPr>
        <w:t xml:space="preserve"> 2.4 </w:t>
      </w:r>
      <w:r w:rsidR="00043CB2" w:rsidRPr="00C1144A">
        <w:rPr>
          <w:rFonts w:ascii="Times New Roman" w:eastAsiaTheme="minorEastAsia" w:hAnsi="Times New Roman" w:cs="Times New Roman"/>
          <w:bCs/>
          <w:sz w:val="24"/>
          <w:szCs w:val="24"/>
        </w:rPr>
        <w:t>ppm CaCO</w:t>
      </w:r>
      <w:r w:rsidR="00043CB2" w:rsidRPr="00C1144A">
        <w:rPr>
          <w:rFonts w:ascii="Times New Roman" w:eastAsiaTheme="minorEastAsia" w:hAnsi="Times New Roman" w:cs="Times New Roman"/>
          <w:bCs/>
          <w:sz w:val="24"/>
          <w:szCs w:val="24"/>
          <w:vertAlign w:val="subscript"/>
        </w:rPr>
        <w:t>3</w:t>
      </w:r>
    </w:p>
    <w:p w:rsidR="001859BB" w:rsidRPr="00C1144A" w:rsidRDefault="00043CB2" w:rsidP="00AD4DA8">
      <w:pPr>
        <w:spacing w:line="480" w:lineRule="auto"/>
        <w:rPr>
          <w:rFonts w:ascii="Times New Roman" w:eastAsiaTheme="minorEastAsia" w:hAnsi="Times New Roman" w:cs="Times New Roman"/>
          <w:bCs/>
          <w:sz w:val="24"/>
          <w:szCs w:val="24"/>
        </w:rPr>
      </w:pPr>
      <w:r w:rsidRPr="00C1144A">
        <w:rPr>
          <w:rFonts w:ascii="Times New Roman" w:eastAsiaTheme="minorEastAsia" w:hAnsi="Times New Roman" w:cs="Times New Roman"/>
          <w:bCs/>
          <w:sz w:val="24"/>
          <w:szCs w:val="24"/>
        </w:rPr>
        <w:t>The same approach was used to evaluate calcium and magnesium concentration in the other water sample and the result</w:t>
      </w:r>
      <w:r w:rsidR="00B87BA4" w:rsidRPr="00C1144A">
        <w:rPr>
          <w:rFonts w:ascii="Times New Roman" w:eastAsiaTheme="minorEastAsia" w:hAnsi="Times New Roman" w:cs="Times New Roman"/>
          <w:bCs/>
          <w:sz w:val="24"/>
          <w:szCs w:val="24"/>
        </w:rPr>
        <w:t xml:space="preserve">ing data presented in </w:t>
      </w:r>
      <w:r w:rsidR="00D72A8D" w:rsidRPr="00C1144A">
        <w:rPr>
          <w:rFonts w:ascii="Times New Roman" w:eastAsiaTheme="minorEastAsia" w:hAnsi="Times New Roman" w:cs="Times New Roman"/>
          <w:bCs/>
          <w:noProof/>
          <w:sz w:val="24"/>
          <w:szCs w:val="24"/>
        </w:rPr>
        <w:t>T</w:t>
      </w:r>
      <w:r w:rsidR="00B87BA4" w:rsidRPr="00C1144A">
        <w:rPr>
          <w:rFonts w:ascii="Times New Roman" w:eastAsiaTheme="minorEastAsia" w:hAnsi="Times New Roman" w:cs="Times New Roman"/>
          <w:bCs/>
          <w:noProof/>
          <w:sz w:val="24"/>
          <w:szCs w:val="24"/>
        </w:rPr>
        <w:t>able</w:t>
      </w:r>
      <w:r w:rsidR="00B87BA4" w:rsidRPr="00C1144A">
        <w:rPr>
          <w:rFonts w:ascii="Times New Roman" w:eastAsiaTheme="minorEastAsia" w:hAnsi="Times New Roman" w:cs="Times New Roman"/>
          <w:bCs/>
          <w:sz w:val="24"/>
          <w:szCs w:val="24"/>
        </w:rPr>
        <w:t xml:space="preserve"> 3</w:t>
      </w:r>
      <w:r w:rsidRPr="00C1144A">
        <w:rPr>
          <w:rFonts w:ascii="Times New Roman" w:eastAsiaTheme="minorEastAsia" w:hAnsi="Times New Roman" w:cs="Times New Roman"/>
          <w:bCs/>
          <w:sz w:val="24"/>
          <w:szCs w:val="24"/>
        </w:rPr>
        <w:t xml:space="preserve"> below.</w:t>
      </w:r>
    </w:p>
    <w:p w:rsidR="00E335E5" w:rsidRPr="00C1144A" w:rsidRDefault="001859BB" w:rsidP="00AD4DA8">
      <w:pPr>
        <w:spacing w:line="480" w:lineRule="auto"/>
        <w:rPr>
          <w:rFonts w:ascii="Times New Roman" w:eastAsiaTheme="minorEastAsia" w:hAnsi="Times New Roman" w:cs="Times New Roman"/>
          <w:bCs/>
          <w:sz w:val="24"/>
          <w:szCs w:val="24"/>
        </w:rPr>
      </w:pPr>
      <w:r w:rsidRPr="00C1144A">
        <w:rPr>
          <w:rFonts w:ascii="Times New Roman" w:eastAsiaTheme="minorEastAsia" w:hAnsi="Times New Roman" w:cs="Times New Roman"/>
          <w:bCs/>
          <w:sz w:val="24"/>
          <w:szCs w:val="24"/>
        </w:rPr>
        <w:t xml:space="preserve">Table </w:t>
      </w:r>
      <w:r w:rsidR="00E335E5" w:rsidRPr="00C1144A">
        <w:rPr>
          <w:rFonts w:ascii="Times New Roman" w:eastAsiaTheme="minorEastAsia" w:hAnsi="Times New Roman" w:cs="Times New Roman"/>
          <w:bCs/>
          <w:sz w:val="24"/>
          <w:szCs w:val="24"/>
        </w:rPr>
        <w:t>3</w:t>
      </w:r>
      <w:r w:rsidR="00E335E5" w:rsidRPr="00C1144A">
        <w:rPr>
          <w:rFonts w:ascii="Times New Roman" w:eastAsiaTheme="minorEastAsia" w:hAnsi="Times New Roman" w:cs="Times New Roman"/>
          <w:sz w:val="24"/>
          <w:szCs w:val="24"/>
        </w:rPr>
        <w:tab/>
      </w:r>
    </w:p>
    <w:tbl>
      <w:tblPr>
        <w:tblStyle w:val="TableGrid"/>
        <w:tblW w:w="0" w:type="auto"/>
        <w:tblLayout w:type="fixed"/>
        <w:tblLook w:val="04A0" w:firstRow="1" w:lastRow="0" w:firstColumn="1" w:lastColumn="0" w:noHBand="0" w:noVBand="1"/>
      </w:tblPr>
      <w:tblGrid>
        <w:gridCol w:w="1020"/>
        <w:gridCol w:w="684"/>
        <w:gridCol w:w="733"/>
        <w:gridCol w:w="754"/>
        <w:gridCol w:w="814"/>
        <w:gridCol w:w="973"/>
        <w:gridCol w:w="957"/>
        <w:gridCol w:w="990"/>
        <w:gridCol w:w="1080"/>
        <w:gridCol w:w="1345"/>
      </w:tblGrid>
      <w:tr w:rsidR="005B54AF" w:rsidRPr="00C1144A" w:rsidTr="00A864AB">
        <w:tc>
          <w:tcPr>
            <w:tcW w:w="1020" w:type="dxa"/>
            <w:vAlign w:val="center"/>
          </w:tcPr>
          <w:p w:rsidR="00E335E5" w:rsidRPr="00C1144A" w:rsidRDefault="00E335E5" w:rsidP="005B54AF">
            <w:pPr>
              <w:spacing w:after="200"/>
              <w:jc w:val="center"/>
              <w:rPr>
                <w:rFonts w:ascii="Times New Roman" w:hAnsi="Times New Roman" w:cs="Times New Roman"/>
              </w:rPr>
            </w:pPr>
            <w:r w:rsidRPr="00C1144A">
              <w:rPr>
                <w:rFonts w:ascii="Times New Roman" w:hAnsi="Times New Roman" w:cs="Times New Roman"/>
              </w:rPr>
              <w:t>Sample</w:t>
            </w:r>
          </w:p>
        </w:tc>
        <w:tc>
          <w:tcPr>
            <w:tcW w:w="684" w:type="dxa"/>
            <w:vAlign w:val="center"/>
          </w:tcPr>
          <w:p w:rsidR="00E335E5" w:rsidRPr="00C1144A" w:rsidRDefault="00E335E5" w:rsidP="005B54AF">
            <w:pPr>
              <w:spacing w:after="200"/>
              <w:jc w:val="center"/>
              <w:rPr>
                <w:rFonts w:ascii="Times New Roman" w:hAnsi="Times New Roman" w:cs="Times New Roman"/>
                <w:vertAlign w:val="superscript"/>
              </w:rPr>
            </w:pPr>
            <w:r w:rsidRPr="00C1144A">
              <w:rPr>
                <w:rFonts w:ascii="Times New Roman" w:hAnsi="Times New Roman" w:cs="Times New Roman"/>
              </w:rPr>
              <w:t>AA value for Ca</w:t>
            </w:r>
            <w:r w:rsidRPr="00C1144A">
              <w:rPr>
                <w:rFonts w:ascii="Times New Roman" w:hAnsi="Times New Roman" w:cs="Times New Roman"/>
                <w:vertAlign w:val="superscript"/>
              </w:rPr>
              <w:t>2+</w:t>
            </w:r>
          </w:p>
        </w:tc>
        <w:tc>
          <w:tcPr>
            <w:tcW w:w="733" w:type="dxa"/>
            <w:vAlign w:val="center"/>
          </w:tcPr>
          <w:p w:rsidR="00E335E5" w:rsidRPr="00C1144A" w:rsidRDefault="00E335E5" w:rsidP="005B54AF">
            <w:pPr>
              <w:spacing w:after="200"/>
              <w:jc w:val="center"/>
              <w:rPr>
                <w:rFonts w:ascii="Times New Roman" w:hAnsi="Times New Roman" w:cs="Times New Roman"/>
                <w:vertAlign w:val="superscript"/>
              </w:rPr>
            </w:pPr>
            <w:r w:rsidRPr="00C1144A">
              <w:rPr>
                <w:rFonts w:ascii="Times New Roman" w:hAnsi="Times New Roman" w:cs="Times New Roman"/>
              </w:rPr>
              <w:t>AA Value for Mg</w:t>
            </w:r>
            <w:r w:rsidRPr="00C1144A">
              <w:rPr>
                <w:rFonts w:ascii="Times New Roman" w:hAnsi="Times New Roman" w:cs="Times New Roman"/>
                <w:vertAlign w:val="superscript"/>
              </w:rPr>
              <w:t>2+</w:t>
            </w:r>
          </w:p>
        </w:tc>
        <w:tc>
          <w:tcPr>
            <w:tcW w:w="754" w:type="dxa"/>
            <w:vAlign w:val="center"/>
          </w:tcPr>
          <w:p w:rsidR="00E335E5" w:rsidRPr="00C1144A" w:rsidRDefault="00E335E5" w:rsidP="005B54AF">
            <w:pPr>
              <w:spacing w:after="200"/>
              <w:jc w:val="center"/>
              <w:rPr>
                <w:rFonts w:ascii="Times New Roman" w:hAnsi="Times New Roman" w:cs="Times New Roman"/>
              </w:rPr>
            </w:pPr>
            <w:r w:rsidRPr="00C1144A">
              <w:rPr>
                <w:rFonts w:ascii="Times New Roman" w:hAnsi="Times New Roman" w:cs="Times New Roman"/>
              </w:rPr>
              <w:t>[Ca</w:t>
            </w:r>
            <w:r w:rsidRPr="00C1144A">
              <w:rPr>
                <w:rFonts w:ascii="Times New Roman" w:hAnsi="Times New Roman" w:cs="Times New Roman"/>
                <w:vertAlign w:val="superscript"/>
              </w:rPr>
              <w:t>2+</w:t>
            </w:r>
            <w:r w:rsidRPr="00C1144A">
              <w:rPr>
                <w:rFonts w:ascii="Times New Roman" w:hAnsi="Times New Roman" w:cs="Times New Roman"/>
              </w:rPr>
              <w:t>] (ppm)</w:t>
            </w:r>
          </w:p>
        </w:tc>
        <w:tc>
          <w:tcPr>
            <w:tcW w:w="814" w:type="dxa"/>
            <w:vAlign w:val="center"/>
          </w:tcPr>
          <w:p w:rsidR="00E335E5" w:rsidRPr="00C1144A" w:rsidRDefault="00E335E5" w:rsidP="005B54AF">
            <w:pPr>
              <w:spacing w:after="200"/>
              <w:jc w:val="center"/>
              <w:rPr>
                <w:rFonts w:ascii="Times New Roman" w:hAnsi="Times New Roman" w:cs="Times New Roman"/>
              </w:rPr>
            </w:pPr>
            <w:r w:rsidRPr="00C1144A">
              <w:rPr>
                <w:rFonts w:ascii="Times New Roman" w:hAnsi="Times New Roman" w:cs="Times New Roman"/>
              </w:rPr>
              <w:t>[Mg</w:t>
            </w:r>
            <w:r w:rsidRPr="00C1144A">
              <w:rPr>
                <w:rFonts w:ascii="Times New Roman" w:hAnsi="Times New Roman" w:cs="Times New Roman"/>
                <w:vertAlign w:val="superscript"/>
              </w:rPr>
              <w:t>2+</w:t>
            </w:r>
            <w:r w:rsidRPr="00C1144A">
              <w:rPr>
                <w:rFonts w:ascii="Times New Roman" w:hAnsi="Times New Roman" w:cs="Times New Roman"/>
              </w:rPr>
              <w:t>] (ppm)</w:t>
            </w:r>
          </w:p>
        </w:tc>
        <w:tc>
          <w:tcPr>
            <w:tcW w:w="973" w:type="dxa"/>
            <w:vAlign w:val="center"/>
          </w:tcPr>
          <w:p w:rsidR="00E335E5" w:rsidRPr="00C1144A" w:rsidRDefault="00E335E5" w:rsidP="005B54AF">
            <w:pPr>
              <w:spacing w:after="200"/>
              <w:jc w:val="center"/>
              <w:rPr>
                <w:rFonts w:ascii="Times New Roman" w:hAnsi="Times New Roman" w:cs="Times New Roman"/>
                <w:vertAlign w:val="superscript"/>
              </w:rPr>
            </w:pPr>
            <w:r w:rsidRPr="00C1144A">
              <w:rPr>
                <w:rFonts w:ascii="Times New Roman" w:hAnsi="Times New Roman" w:cs="Times New Roman"/>
              </w:rPr>
              <w:t>[CaCO</w:t>
            </w:r>
            <w:r w:rsidRPr="00C1144A">
              <w:rPr>
                <w:rFonts w:ascii="Times New Roman" w:hAnsi="Times New Roman" w:cs="Times New Roman"/>
                <w:vertAlign w:val="subscript"/>
              </w:rPr>
              <w:t>3</w:t>
            </w:r>
            <w:r w:rsidRPr="00C1144A">
              <w:rPr>
                <w:rFonts w:ascii="Times New Roman" w:hAnsi="Times New Roman" w:cs="Times New Roman"/>
              </w:rPr>
              <w:t>] from Ca</w:t>
            </w:r>
            <w:r w:rsidRPr="00C1144A">
              <w:rPr>
                <w:rFonts w:ascii="Times New Roman" w:hAnsi="Times New Roman" w:cs="Times New Roman"/>
                <w:vertAlign w:val="superscript"/>
              </w:rPr>
              <w:t>2+</w:t>
            </w:r>
          </w:p>
        </w:tc>
        <w:tc>
          <w:tcPr>
            <w:tcW w:w="957" w:type="dxa"/>
            <w:vAlign w:val="center"/>
          </w:tcPr>
          <w:p w:rsidR="00E335E5" w:rsidRPr="00C1144A" w:rsidRDefault="00E335E5" w:rsidP="005B54AF">
            <w:pPr>
              <w:spacing w:after="200"/>
              <w:jc w:val="center"/>
              <w:rPr>
                <w:rFonts w:ascii="Times New Roman" w:hAnsi="Times New Roman" w:cs="Times New Roman"/>
                <w:vertAlign w:val="superscript"/>
              </w:rPr>
            </w:pPr>
            <w:r w:rsidRPr="00C1144A">
              <w:rPr>
                <w:rFonts w:ascii="Times New Roman" w:hAnsi="Times New Roman" w:cs="Times New Roman"/>
              </w:rPr>
              <w:t>[CaCO</w:t>
            </w:r>
            <w:r w:rsidRPr="00C1144A">
              <w:rPr>
                <w:rFonts w:ascii="Times New Roman" w:hAnsi="Times New Roman" w:cs="Times New Roman"/>
                <w:vertAlign w:val="subscript"/>
              </w:rPr>
              <w:t>3</w:t>
            </w:r>
            <w:r w:rsidRPr="00C1144A">
              <w:rPr>
                <w:rFonts w:ascii="Times New Roman" w:hAnsi="Times New Roman" w:cs="Times New Roman"/>
              </w:rPr>
              <w:t>] from Mg</w:t>
            </w:r>
            <w:r w:rsidRPr="00C1144A">
              <w:rPr>
                <w:rFonts w:ascii="Times New Roman" w:hAnsi="Times New Roman" w:cs="Times New Roman"/>
                <w:vertAlign w:val="superscript"/>
              </w:rPr>
              <w:t>2+</w:t>
            </w:r>
          </w:p>
        </w:tc>
        <w:tc>
          <w:tcPr>
            <w:tcW w:w="990" w:type="dxa"/>
            <w:vAlign w:val="center"/>
          </w:tcPr>
          <w:p w:rsidR="00E335E5" w:rsidRPr="00C1144A" w:rsidRDefault="00E335E5" w:rsidP="005B54AF">
            <w:pPr>
              <w:spacing w:after="200"/>
              <w:jc w:val="center"/>
              <w:rPr>
                <w:rFonts w:ascii="Times New Roman" w:hAnsi="Times New Roman" w:cs="Times New Roman"/>
              </w:rPr>
            </w:pPr>
            <w:r w:rsidRPr="00C1144A">
              <w:rPr>
                <w:rFonts w:ascii="Times New Roman" w:hAnsi="Times New Roman" w:cs="Times New Roman"/>
              </w:rPr>
              <w:t>Total [CaCO</w:t>
            </w:r>
            <w:r w:rsidRPr="00C1144A">
              <w:rPr>
                <w:rFonts w:ascii="Times New Roman" w:hAnsi="Times New Roman" w:cs="Times New Roman"/>
                <w:vertAlign w:val="subscript"/>
              </w:rPr>
              <w:t>3</w:t>
            </w:r>
            <w:r w:rsidRPr="00C1144A">
              <w:rPr>
                <w:rFonts w:ascii="Times New Roman" w:hAnsi="Times New Roman" w:cs="Times New Roman"/>
              </w:rPr>
              <w:t>]</w:t>
            </w:r>
          </w:p>
        </w:tc>
        <w:tc>
          <w:tcPr>
            <w:tcW w:w="1080" w:type="dxa"/>
            <w:vAlign w:val="center"/>
          </w:tcPr>
          <w:p w:rsidR="00E335E5" w:rsidRPr="00C1144A" w:rsidRDefault="00E335E5" w:rsidP="005B54AF">
            <w:pPr>
              <w:spacing w:after="200"/>
              <w:jc w:val="center"/>
              <w:rPr>
                <w:rFonts w:ascii="Times New Roman" w:hAnsi="Times New Roman" w:cs="Times New Roman"/>
              </w:rPr>
            </w:pPr>
            <w:r w:rsidRPr="00C1144A">
              <w:rPr>
                <w:rFonts w:ascii="Times New Roman" w:hAnsi="Times New Roman" w:cs="Times New Roman"/>
              </w:rPr>
              <w:t>Actual Hardness (ppm)</w:t>
            </w:r>
          </w:p>
        </w:tc>
        <w:tc>
          <w:tcPr>
            <w:tcW w:w="1345" w:type="dxa"/>
            <w:vAlign w:val="center"/>
          </w:tcPr>
          <w:p w:rsidR="00E335E5" w:rsidRPr="00C1144A" w:rsidRDefault="00E335E5" w:rsidP="005B54AF">
            <w:pPr>
              <w:spacing w:after="200"/>
              <w:jc w:val="center"/>
              <w:rPr>
                <w:rFonts w:ascii="Times New Roman" w:hAnsi="Times New Roman" w:cs="Times New Roman"/>
              </w:rPr>
            </w:pPr>
            <w:r w:rsidRPr="00C1144A">
              <w:rPr>
                <w:rFonts w:ascii="Times New Roman" w:hAnsi="Times New Roman" w:cs="Times New Roman"/>
              </w:rPr>
              <w:t>Classification of water sample</w:t>
            </w:r>
          </w:p>
        </w:tc>
      </w:tr>
      <w:tr w:rsidR="00A864AB" w:rsidRPr="00C1144A" w:rsidTr="00A864AB">
        <w:tc>
          <w:tcPr>
            <w:tcW w:w="1020" w:type="dxa"/>
          </w:tcPr>
          <w:p w:rsidR="00E335E5" w:rsidRPr="00C1144A" w:rsidRDefault="0055139F" w:rsidP="005B54AF">
            <w:pPr>
              <w:rPr>
                <w:rFonts w:ascii="Times New Roman" w:hAnsi="Times New Roman" w:cs="Times New Roman"/>
              </w:rPr>
            </w:pPr>
            <w:r w:rsidRPr="00C1144A">
              <w:rPr>
                <w:rFonts w:ascii="Times New Roman" w:hAnsi="Times New Roman" w:cs="Times New Roman"/>
              </w:rPr>
              <w:t>Aquafina</w:t>
            </w:r>
          </w:p>
        </w:tc>
        <w:tc>
          <w:tcPr>
            <w:tcW w:w="684" w:type="dxa"/>
          </w:tcPr>
          <w:p w:rsidR="00E335E5" w:rsidRPr="00C1144A" w:rsidRDefault="009432C5" w:rsidP="005B54AF">
            <w:pPr>
              <w:rPr>
                <w:rFonts w:ascii="Times New Roman" w:hAnsi="Times New Roman" w:cs="Times New Roman"/>
              </w:rPr>
            </w:pPr>
            <w:r w:rsidRPr="00C1144A">
              <w:rPr>
                <w:rFonts w:ascii="Times New Roman" w:hAnsi="Times New Roman" w:cs="Times New Roman"/>
              </w:rPr>
              <w:t>0.0004</w:t>
            </w:r>
          </w:p>
        </w:tc>
        <w:tc>
          <w:tcPr>
            <w:tcW w:w="733" w:type="dxa"/>
          </w:tcPr>
          <w:p w:rsidR="00E335E5" w:rsidRPr="00C1144A" w:rsidRDefault="009432C5" w:rsidP="005B54AF">
            <w:pPr>
              <w:rPr>
                <w:rFonts w:ascii="Times New Roman" w:hAnsi="Times New Roman" w:cs="Times New Roman"/>
              </w:rPr>
            </w:pPr>
            <w:r w:rsidRPr="00C1144A">
              <w:rPr>
                <w:rFonts w:ascii="Times New Roman" w:hAnsi="Times New Roman" w:cs="Times New Roman"/>
              </w:rPr>
              <w:t>0.0026</w:t>
            </w:r>
          </w:p>
        </w:tc>
        <w:tc>
          <w:tcPr>
            <w:tcW w:w="754" w:type="dxa"/>
          </w:tcPr>
          <w:p w:rsidR="00E335E5" w:rsidRPr="00C1144A" w:rsidRDefault="002B1C0D" w:rsidP="005B54AF">
            <w:pPr>
              <w:rPr>
                <w:rFonts w:ascii="Times New Roman" w:hAnsi="Times New Roman" w:cs="Times New Roman"/>
              </w:rPr>
            </w:pPr>
            <w:r w:rsidRPr="00C1144A">
              <w:rPr>
                <w:rFonts w:ascii="Times New Roman" w:hAnsi="Times New Roman" w:cs="Times New Roman"/>
              </w:rPr>
              <w:t>0.95</w:t>
            </w:r>
          </w:p>
        </w:tc>
        <w:tc>
          <w:tcPr>
            <w:tcW w:w="814" w:type="dxa"/>
          </w:tcPr>
          <w:p w:rsidR="00E335E5" w:rsidRPr="00C1144A" w:rsidRDefault="002B1C0D" w:rsidP="005B54AF">
            <w:pPr>
              <w:rPr>
                <w:rFonts w:ascii="Times New Roman" w:hAnsi="Times New Roman" w:cs="Times New Roman"/>
              </w:rPr>
            </w:pPr>
            <w:r w:rsidRPr="00C1144A">
              <w:rPr>
                <w:rFonts w:ascii="Times New Roman" w:hAnsi="Times New Roman" w:cs="Times New Roman"/>
              </w:rPr>
              <w:t>0.59</w:t>
            </w:r>
          </w:p>
        </w:tc>
        <w:tc>
          <w:tcPr>
            <w:tcW w:w="973" w:type="dxa"/>
          </w:tcPr>
          <w:p w:rsidR="00E335E5" w:rsidRPr="00C1144A" w:rsidRDefault="002B1C0D" w:rsidP="005B54AF">
            <w:pPr>
              <w:rPr>
                <w:rFonts w:ascii="Times New Roman" w:hAnsi="Times New Roman" w:cs="Times New Roman"/>
              </w:rPr>
            </w:pPr>
            <w:r w:rsidRPr="00C1144A">
              <w:rPr>
                <w:rFonts w:ascii="Times New Roman" w:hAnsi="Times New Roman" w:cs="Times New Roman"/>
              </w:rPr>
              <w:t>2.4</w:t>
            </w:r>
          </w:p>
        </w:tc>
        <w:tc>
          <w:tcPr>
            <w:tcW w:w="957" w:type="dxa"/>
          </w:tcPr>
          <w:p w:rsidR="00E335E5" w:rsidRPr="00C1144A" w:rsidRDefault="002B1C0D" w:rsidP="005B54AF">
            <w:pPr>
              <w:rPr>
                <w:rFonts w:ascii="Times New Roman" w:hAnsi="Times New Roman" w:cs="Times New Roman"/>
              </w:rPr>
            </w:pPr>
            <w:r w:rsidRPr="00C1144A">
              <w:rPr>
                <w:rFonts w:ascii="Times New Roman" w:hAnsi="Times New Roman" w:cs="Times New Roman"/>
              </w:rPr>
              <w:t>2.4</w:t>
            </w:r>
          </w:p>
        </w:tc>
        <w:tc>
          <w:tcPr>
            <w:tcW w:w="990" w:type="dxa"/>
          </w:tcPr>
          <w:p w:rsidR="00E335E5" w:rsidRPr="00C1144A" w:rsidRDefault="002B1C0D" w:rsidP="005B54AF">
            <w:pPr>
              <w:rPr>
                <w:rFonts w:ascii="Times New Roman" w:hAnsi="Times New Roman" w:cs="Times New Roman"/>
              </w:rPr>
            </w:pPr>
            <w:r w:rsidRPr="00C1144A">
              <w:rPr>
                <w:rFonts w:ascii="Times New Roman" w:hAnsi="Times New Roman" w:cs="Times New Roman"/>
              </w:rPr>
              <w:t>4.8</w:t>
            </w:r>
          </w:p>
        </w:tc>
        <w:tc>
          <w:tcPr>
            <w:tcW w:w="1080" w:type="dxa"/>
          </w:tcPr>
          <w:p w:rsidR="00E335E5" w:rsidRPr="00C1144A" w:rsidRDefault="002B1C0D" w:rsidP="005B54AF">
            <w:pPr>
              <w:rPr>
                <w:rFonts w:ascii="Times New Roman" w:hAnsi="Times New Roman" w:cs="Times New Roman"/>
              </w:rPr>
            </w:pPr>
            <w:r w:rsidRPr="00C1144A">
              <w:rPr>
                <w:rFonts w:ascii="Times New Roman" w:hAnsi="Times New Roman" w:cs="Times New Roman"/>
              </w:rPr>
              <w:t>9.6</w:t>
            </w:r>
          </w:p>
        </w:tc>
        <w:tc>
          <w:tcPr>
            <w:tcW w:w="1345" w:type="dxa"/>
          </w:tcPr>
          <w:p w:rsidR="00E335E5" w:rsidRPr="00C1144A" w:rsidRDefault="00370BC0" w:rsidP="005B54AF">
            <w:pPr>
              <w:rPr>
                <w:rFonts w:ascii="Times New Roman" w:hAnsi="Times New Roman" w:cs="Times New Roman"/>
              </w:rPr>
            </w:pPr>
            <w:r w:rsidRPr="00C1144A">
              <w:rPr>
                <w:rFonts w:ascii="Times New Roman" w:hAnsi="Times New Roman" w:cs="Times New Roman"/>
              </w:rPr>
              <w:t>Soft</w:t>
            </w:r>
          </w:p>
        </w:tc>
      </w:tr>
      <w:tr w:rsidR="00A864AB" w:rsidRPr="00C1144A" w:rsidTr="00A864AB">
        <w:tc>
          <w:tcPr>
            <w:tcW w:w="1020" w:type="dxa"/>
          </w:tcPr>
          <w:p w:rsidR="00E335E5" w:rsidRPr="00C1144A" w:rsidRDefault="0055139F" w:rsidP="005B54AF">
            <w:pPr>
              <w:rPr>
                <w:rFonts w:ascii="Times New Roman" w:hAnsi="Times New Roman" w:cs="Times New Roman"/>
              </w:rPr>
            </w:pPr>
            <w:r w:rsidRPr="00C1144A">
              <w:rPr>
                <w:rFonts w:ascii="Times New Roman" w:hAnsi="Times New Roman" w:cs="Times New Roman"/>
              </w:rPr>
              <w:t>Start point</w:t>
            </w:r>
          </w:p>
        </w:tc>
        <w:tc>
          <w:tcPr>
            <w:tcW w:w="684" w:type="dxa"/>
          </w:tcPr>
          <w:p w:rsidR="00E335E5" w:rsidRPr="00C1144A" w:rsidRDefault="009432C5" w:rsidP="005B54AF">
            <w:pPr>
              <w:rPr>
                <w:rFonts w:ascii="Times New Roman" w:hAnsi="Times New Roman" w:cs="Times New Roman"/>
              </w:rPr>
            </w:pPr>
            <w:r w:rsidRPr="00C1144A">
              <w:rPr>
                <w:rFonts w:ascii="Times New Roman" w:hAnsi="Times New Roman" w:cs="Times New Roman"/>
              </w:rPr>
              <w:t>0.0743</w:t>
            </w:r>
          </w:p>
        </w:tc>
        <w:tc>
          <w:tcPr>
            <w:tcW w:w="733" w:type="dxa"/>
          </w:tcPr>
          <w:p w:rsidR="00E335E5" w:rsidRPr="00C1144A" w:rsidRDefault="009432C5" w:rsidP="005B54AF">
            <w:pPr>
              <w:rPr>
                <w:rFonts w:ascii="Times New Roman" w:hAnsi="Times New Roman" w:cs="Times New Roman"/>
              </w:rPr>
            </w:pPr>
            <w:r w:rsidRPr="00C1144A">
              <w:rPr>
                <w:rFonts w:ascii="Times New Roman" w:hAnsi="Times New Roman" w:cs="Times New Roman"/>
              </w:rPr>
              <w:t>0.0543</w:t>
            </w:r>
          </w:p>
        </w:tc>
        <w:tc>
          <w:tcPr>
            <w:tcW w:w="754" w:type="dxa"/>
          </w:tcPr>
          <w:p w:rsidR="00E335E5" w:rsidRPr="00C1144A" w:rsidRDefault="00556BF8" w:rsidP="005B54AF">
            <w:pPr>
              <w:rPr>
                <w:rFonts w:ascii="Times New Roman" w:hAnsi="Times New Roman" w:cs="Times New Roman"/>
              </w:rPr>
            </w:pPr>
            <w:r w:rsidRPr="00C1144A">
              <w:rPr>
                <w:rFonts w:ascii="Times New Roman" w:hAnsi="Times New Roman" w:cs="Times New Roman"/>
              </w:rPr>
              <w:t>13</w:t>
            </w:r>
          </w:p>
        </w:tc>
        <w:tc>
          <w:tcPr>
            <w:tcW w:w="814" w:type="dxa"/>
          </w:tcPr>
          <w:p w:rsidR="00E335E5" w:rsidRPr="00C1144A" w:rsidRDefault="00556BF8" w:rsidP="005B54AF">
            <w:pPr>
              <w:rPr>
                <w:rFonts w:ascii="Times New Roman" w:hAnsi="Times New Roman" w:cs="Times New Roman"/>
              </w:rPr>
            </w:pPr>
            <w:r w:rsidRPr="00C1144A">
              <w:rPr>
                <w:rFonts w:ascii="Times New Roman" w:hAnsi="Times New Roman" w:cs="Times New Roman"/>
              </w:rPr>
              <w:t>4</w:t>
            </w:r>
          </w:p>
        </w:tc>
        <w:tc>
          <w:tcPr>
            <w:tcW w:w="973" w:type="dxa"/>
          </w:tcPr>
          <w:p w:rsidR="00E335E5" w:rsidRPr="00C1144A" w:rsidRDefault="0031613B" w:rsidP="005B54AF">
            <w:pPr>
              <w:rPr>
                <w:rFonts w:ascii="Times New Roman" w:hAnsi="Times New Roman" w:cs="Times New Roman"/>
              </w:rPr>
            </w:pPr>
            <w:r w:rsidRPr="00C1144A">
              <w:rPr>
                <w:rFonts w:ascii="Times New Roman" w:hAnsi="Times New Roman" w:cs="Times New Roman"/>
              </w:rPr>
              <w:t>33</w:t>
            </w:r>
          </w:p>
        </w:tc>
        <w:tc>
          <w:tcPr>
            <w:tcW w:w="957" w:type="dxa"/>
          </w:tcPr>
          <w:p w:rsidR="00E335E5" w:rsidRPr="00C1144A" w:rsidRDefault="0031613B" w:rsidP="005B54AF">
            <w:pPr>
              <w:rPr>
                <w:rFonts w:ascii="Times New Roman" w:hAnsi="Times New Roman" w:cs="Times New Roman"/>
              </w:rPr>
            </w:pPr>
            <w:r w:rsidRPr="00C1144A">
              <w:rPr>
                <w:rFonts w:ascii="Times New Roman" w:hAnsi="Times New Roman" w:cs="Times New Roman"/>
              </w:rPr>
              <w:t>16</w:t>
            </w:r>
          </w:p>
        </w:tc>
        <w:tc>
          <w:tcPr>
            <w:tcW w:w="990" w:type="dxa"/>
          </w:tcPr>
          <w:p w:rsidR="00E335E5" w:rsidRPr="00C1144A" w:rsidRDefault="000E376F" w:rsidP="005B54AF">
            <w:pPr>
              <w:rPr>
                <w:rFonts w:ascii="Times New Roman" w:hAnsi="Times New Roman" w:cs="Times New Roman"/>
              </w:rPr>
            </w:pPr>
            <w:r w:rsidRPr="00C1144A">
              <w:rPr>
                <w:rFonts w:ascii="Times New Roman" w:hAnsi="Times New Roman" w:cs="Times New Roman"/>
              </w:rPr>
              <w:t>49</w:t>
            </w:r>
          </w:p>
        </w:tc>
        <w:tc>
          <w:tcPr>
            <w:tcW w:w="1080" w:type="dxa"/>
          </w:tcPr>
          <w:p w:rsidR="00E335E5" w:rsidRPr="00C1144A" w:rsidRDefault="000E376F" w:rsidP="005B54AF">
            <w:pPr>
              <w:rPr>
                <w:rFonts w:ascii="Times New Roman" w:hAnsi="Times New Roman" w:cs="Times New Roman"/>
              </w:rPr>
            </w:pPr>
            <w:r w:rsidRPr="00C1144A">
              <w:rPr>
                <w:rFonts w:ascii="Times New Roman" w:hAnsi="Times New Roman" w:cs="Times New Roman"/>
              </w:rPr>
              <w:t>98</w:t>
            </w:r>
          </w:p>
        </w:tc>
        <w:tc>
          <w:tcPr>
            <w:tcW w:w="1345" w:type="dxa"/>
          </w:tcPr>
          <w:p w:rsidR="00E335E5" w:rsidRPr="00C1144A" w:rsidRDefault="00370BC0" w:rsidP="005B54AF">
            <w:pPr>
              <w:rPr>
                <w:rFonts w:ascii="Times New Roman" w:hAnsi="Times New Roman" w:cs="Times New Roman"/>
              </w:rPr>
            </w:pPr>
            <w:r w:rsidRPr="00C1144A">
              <w:rPr>
                <w:rFonts w:ascii="Times New Roman" w:hAnsi="Times New Roman" w:cs="Times New Roman"/>
              </w:rPr>
              <w:t>Moderately hard</w:t>
            </w:r>
          </w:p>
        </w:tc>
      </w:tr>
      <w:tr w:rsidR="00A864AB" w:rsidRPr="00C1144A" w:rsidTr="00A864AB">
        <w:tc>
          <w:tcPr>
            <w:tcW w:w="1020" w:type="dxa"/>
          </w:tcPr>
          <w:p w:rsidR="00E335E5" w:rsidRPr="00C1144A" w:rsidRDefault="005B54AF" w:rsidP="005B54AF">
            <w:pPr>
              <w:rPr>
                <w:rFonts w:ascii="Times New Roman" w:hAnsi="Times New Roman" w:cs="Times New Roman"/>
              </w:rPr>
            </w:pPr>
            <w:r w:rsidRPr="00C1144A">
              <w:rPr>
                <w:rFonts w:ascii="Times New Roman" w:hAnsi="Times New Roman" w:cs="Times New Roman"/>
              </w:rPr>
              <w:t>Mid-point</w:t>
            </w:r>
          </w:p>
        </w:tc>
        <w:tc>
          <w:tcPr>
            <w:tcW w:w="684" w:type="dxa"/>
          </w:tcPr>
          <w:p w:rsidR="00E335E5" w:rsidRPr="00C1144A" w:rsidRDefault="009432C5" w:rsidP="005B54AF">
            <w:pPr>
              <w:rPr>
                <w:rFonts w:ascii="Times New Roman" w:hAnsi="Times New Roman" w:cs="Times New Roman"/>
              </w:rPr>
            </w:pPr>
            <w:r w:rsidRPr="00C1144A">
              <w:rPr>
                <w:rFonts w:ascii="Times New Roman" w:hAnsi="Times New Roman" w:cs="Times New Roman"/>
              </w:rPr>
              <w:t>0.0825</w:t>
            </w:r>
          </w:p>
        </w:tc>
        <w:tc>
          <w:tcPr>
            <w:tcW w:w="733" w:type="dxa"/>
          </w:tcPr>
          <w:p w:rsidR="00E335E5" w:rsidRPr="00C1144A" w:rsidRDefault="009432C5" w:rsidP="005B54AF">
            <w:pPr>
              <w:rPr>
                <w:rFonts w:ascii="Times New Roman" w:hAnsi="Times New Roman" w:cs="Times New Roman"/>
              </w:rPr>
            </w:pPr>
            <w:r w:rsidRPr="00C1144A">
              <w:rPr>
                <w:rFonts w:ascii="Times New Roman" w:hAnsi="Times New Roman" w:cs="Times New Roman"/>
              </w:rPr>
              <w:t>0.05999</w:t>
            </w:r>
          </w:p>
        </w:tc>
        <w:tc>
          <w:tcPr>
            <w:tcW w:w="754" w:type="dxa"/>
          </w:tcPr>
          <w:p w:rsidR="00E335E5" w:rsidRPr="00C1144A" w:rsidRDefault="00556BF8" w:rsidP="005B54AF">
            <w:pPr>
              <w:rPr>
                <w:rFonts w:ascii="Times New Roman" w:hAnsi="Times New Roman" w:cs="Times New Roman"/>
              </w:rPr>
            </w:pPr>
            <w:r w:rsidRPr="00C1144A">
              <w:rPr>
                <w:rFonts w:ascii="Times New Roman" w:hAnsi="Times New Roman" w:cs="Times New Roman"/>
              </w:rPr>
              <w:t>14</w:t>
            </w:r>
          </w:p>
        </w:tc>
        <w:tc>
          <w:tcPr>
            <w:tcW w:w="814" w:type="dxa"/>
          </w:tcPr>
          <w:p w:rsidR="00E335E5" w:rsidRPr="00C1144A" w:rsidRDefault="00556BF8" w:rsidP="005B54AF">
            <w:pPr>
              <w:rPr>
                <w:rFonts w:ascii="Times New Roman" w:hAnsi="Times New Roman" w:cs="Times New Roman"/>
              </w:rPr>
            </w:pPr>
            <w:r w:rsidRPr="00C1144A">
              <w:rPr>
                <w:rFonts w:ascii="Times New Roman" w:hAnsi="Times New Roman" w:cs="Times New Roman"/>
              </w:rPr>
              <w:t>4</w:t>
            </w:r>
          </w:p>
        </w:tc>
        <w:tc>
          <w:tcPr>
            <w:tcW w:w="973" w:type="dxa"/>
          </w:tcPr>
          <w:p w:rsidR="00E335E5" w:rsidRPr="00C1144A" w:rsidRDefault="0031613B" w:rsidP="005B54AF">
            <w:pPr>
              <w:rPr>
                <w:rFonts w:ascii="Times New Roman" w:hAnsi="Times New Roman" w:cs="Times New Roman"/>
              </w:rPr>
            </w:pPr>
            <w:r w:rsidRPr="00C1144A">
              <w:rPr>
                <w:rFonts w:ascii="Times New Roman" w:hAnsi="Times New Roman" w:cs="Times New Roman"/>
              </w:rPr>
              <w:t>35</w:t>
            </w:r>
          </w:p>
        </w:tc>
        <w:tc>
          <w:tcPr>
            <w:tcW w:w="957" w:type="dxa"/>
          </w:tcPr>
          <w:p w:rsidR="00E335E5" w:rsidRPr="00C1144A" w:rsidRDefault="0031613B" w:rsidP="005B54AF">
            <w:pPr>
              <w:rPr>
                <w:rFonts w:ascii="Times New Roman" w:hAnsi="Times New Roman" w:cs="Times New Roman"/>
              </w:rPr>
            </w:pPr>
            <w:r w:rsidRPr="00C1144A">
              <w:rPr>
                <w:rFonts w:ascii="Times New Roman" w:hAnsi="Times New Roman" w:cs="Times New Roman"/>
              </w:rPr>
              <w:t>16</w:t>
            </w:r>
          </w:p>
        </w:tc>
        <w:tc>
          <w:tcPr>
            <w:tcW w:w="990" w:type="dxa"/>
          </w:tcPr>
          <w:p w:rsidR="00E335E5" w:rsidRPr="00C1144A" w:rsidRDefault="000E376F" w:rsidP="005B54AF">
            <w:pPr>
              <w:rPr>
                <w:rFonts w:ascii="Times New Roman" w:hAnsi="Times New Roman" w:cs="Times New Roman"/>
              </w:rPr>
            </w:pPr>
            <w:r w:rsidRPr="00C1144A">
              <w:rPr>
                <w:rFonts w:ascii="Times New Roman" w:hAnsi="Times New Roman" w:cs="Times New Roman"/>
              </w:rPr>
              <w:t>51</w:t>
            </w:r>
          </w:p>
        </w:tc>
        <w:tc>
          <w:tcPr>
            <w:tcW w:w="1080" w:type="dxa"/>
          </w:tcPr>
          <w:p w:rsidR="00E335E5" w:rsidRPr="00C1144A" w:rsidRDefault="000E376F" w:rsidP="005B54AF">
            <w:pPr>
              <w:rPr>
                <w:rFonts w:ascii="Times New Roman" w:hAnsi="Times New Roman" w:cs="Times New Roman"/>
              </w:rPr>
            </w:pPr>
            <w:r w:rsidRPr="00C1144A">
              <w:rPr>
                <w:rFonts w:ascii="Times New Roman" w:hAnsi="Times New Roman" w:cs="Times New Roman"/>
              </w:rPr>
              <w:t>102</w:t>
            </w:r>
          </w:p>
        </w:tc>
        <w:tc>
          <w:tcPr>
            <w:tcW w:w="1345" w:type="dxa"/>
          </w:tcPr>
          <w:p w:rsidR="00E335E5" w:rsidRPr="00C1144A" w:rsidRDefault="00370BC0" w:rsidP="005B54AF">
            <w:pPr>
              <w:rPr>
                <w:rFonts w:ascii="Times New Roman" w:hAnsi="Times New Roman" w:cs="Times New Roman"/>
              </w:rPr>
            </w:pPr>
            <w:r w:rsidRPr="00C1144A">
              <w:rPr>
                <w:rFonts w:ascii="Times New Roman" w:hAnsi="Times New Roman" w:cs="Times New Roman"/>
              </w:rPr>
              <w:t>Moderately hard</w:t>
            </w:r>
          </w:p>
        </w:tc>
      </w:tr>
      <w:tr w:rsidR="0055139F" w:rsidRPr="00C1144A" w:rsidTr="00A864AB">
        <w:tc>
          <w:tcPr>
            <w:tcW w:w="1020" w:type="dxa"/>
          </w:tcPr>
          <w:p w:rsidR="0055139F" w:rsidRPr="00C1144A" w:rsidRDefault="0055139F" w:rsidP="005B54AF">
            <w:pPr>
              <w:rPr>
                <w:rFonts w:ascii="Times New Roman" w:hAnsi="Times New Roman" w:cs="Times New Roman"/>
              </w:rPr>
            </w:pPr>
            <w:r w:rsidRPr="00C1144A">
              <w:rPr>
                <w:rFonts w:ascii="Times New Roman" w:hAnsi="Times New Roman" w:cs="Times New Roman"/>
              </w:rPr>
              <w:t>End point</w:t>
            </w:r>
          </w:p>
        </w:tc>
        <w:tc>
          <w:tcPr>
            <w:tcW w:w="684" w:type="dxa"/>
          </w:tcPr>
          <w:p w:rsidR="0055139F" w:rsidRPr="00C1144A" w:rsidRDefault="009432C5" w:rsidP="005B54AF">
            <w:pPr>
              <w:rPr>
                <w:rFonts w:ascii="Times New Roman" w:hAnsi="Times New Roman" w:cs="Times New Roman"/>
              </w:rPr>
            </w:pPr>
            <w:r w:rsidRPr="00C1144A">
              <w:rPr>
                <w:rFonts w:ascii="Times New Roman" w:hAnsi="Times New Roman" w:cs="Times New Roman"/>
              </w:rPr>
              <w:t>0.0864</w:t>
            </w:r>
          </w:p>
        </w:tc>
        <w:tc>
          <w:tcPr>
            <w:tcW w:w="733" w:type="dxa"/>
          </w:tcPr>
          <w:p w:rsidR="0055139F" w:rsidRPr="00C1144A" w:rsidRDefault="009432C5" w:rsidP="005B54AF">
            <w:pPr>
              <w:rPr>
                <w:rFonts w:ascii="Times New Roman" w:hAnsi="Times New Roman" w:cs="Times New Roman"/>
              </w:rPr>
            </w:pPr>
            <w:r w:rsidRPr="00C1144A">
              <w:rPr>
                <w:rFonts w:ascii="Times New Roman" w:hAnsi="Times New Roman" w:cs="Times New Roman"/>
              </w:rPr>
              <w:t>0.0598</w:t>
            </w:r>
          </w:p>
        </w:tc>
        <w:tc>
          <w:tcPr>
            <w:tcW w:w="754" w:type="dxa"/>
          </w:tcPr>
          <w:p w:rsidR="0055139F" w:rsidRPr="00C1144A" w:rsidRDefault="00556BF8" w:rsidP="005B54AF">
            <w:pPr>
              <w:rPr>
                <w:rFonts w:ascii="Times New Roman" w:hAnsi="Times New Roman" w:cs="Times New Roman"/>
              </w:rPr>
            </w:pPr>
            <w:r w:rsidRPr="00C1144A">
              <w:rPr>
                <w:rFonts w:ascii="Times New Roman" w:hAnsi="Times New Roman" w:cs="Times New Roman"/>
              </w:rPr>
              <w:t>15</w:t>
            </w:r>
          </w:p>
        </w:tc>
        <w:tc>
          <w:tcPr>
            <w:tcW w:w="814" w:type="dxa"/>
          </w:tcPr>
          <w:p w:rsidR="0055139F" w:rsidRPr="00C1144A" w:rsidRDefault="00556BF8" w:rsidP="005B54AF">
            <w:pPr>
              <w:rPr>
                <w:rFonts w:ascii="Times New Roman" w:hAnsi="Times New Roman" w:cs="Times New Roman"/>
              </w:rPr>
            </w:pPr>
            <w:r w:rsidRPr="00C1144A">
              <w:rPr>
                <w:rFonts w:ascii="Times New Roman" w:hAnsi="Times New Roman" w:cs="Times New Roman"/>
              </w:rPr>
              <w:t>4</w:t>
            </w:r>
          </w:p>
        </w:tc>
        <w:tc>
          <w:tcPr>
            <w:tcW w:w="973" w:type="dxa"/>
          </w:tcPr>
          <w:p w:rsidR="0055139F" w:rsidRPr="00C1144A" w:rsidRDefault="0031613B" w:rsidP="005B54AF">
            <w:pPr>
              <w:rPr>
                <w:rFonts w:ascii="Times New Roman" w:hAnsi="Times New Roman" w:cs="Times New Roman"/>
              </w:rPr>
            </w:pPr>
            <w:r w:rsidRPr="00C1144A">
              <w:rPr>
                <w:rFonts w:ascii="Times New Roman" w:hAnsi="Times New Roman" w:cs="Times New Roman"/>
              </w:rPr>
              <w:t>38</w:t>
            </w:r>
          </w:p>
        </w:tc>
        <w:tc>
          <w:tcPr>
            <w:tcW w:w="957" w:type="dxa"/>
          </w:tcPr>
          <w:p w:rsidR="0055139F" w:rsidRPr="00C1144A" w:rsidRDefault="0031613B" w:rsidP="005B54AF">
            <w:pPr>
              <w:rPr>
                <w:rFonts w:ascii="Times New Roman" w:hAnsi="Times New Roman" w:cs="Times New Roman"/>
              </w:rPr>
            </w:pPr>
            <w:r w:rsidRPr="00C1144A">
              <w:rPr>
                <w:rFonts w:ascii="Times New Roman" w:hAnsi="Times New Roman" w:cs="Times New Roman"/>
              </w:rPr>
              <w:t>16</w:t>
            </w:r>
          </w:p>
        </w:tc>
        <w:tc>
          <w:tcPr>
            <w:tcW w:w="990" w:type="dxa"/>
          </w:tcPr>
          <w:p w:rsidR="0055139F" w:rsidRPr="00C1144A" w:rsidRDefault="000E376F" w:rsidP="005B54AF">
            <w:pPr>
              <w:rPr>
                <w:rFonts w:ascii="Times New Roman" w:hAnsi="Times New Roman" w:cs="Times New Roman"/>
              </w:rPr>
            </w:pPr>
            <w:r w:rsidRPr="00C1144A">
              <w:rPr>
                <w:rFonts w:ascii="Times New Roman" w:hAnsi="Times New Roman" w:cs="Times New Roman"/>
              </w:rPr>
              <w:t>54</w:t>
            </w:r>
          </w:p>
        </w:tc>
        <w:tc>
          <w:tcPr>
            <w:tcW w:w="1080" w:type="dxa"/>
          </w:tcPr>
          <w:p w:rsidR="0055139F" w:rsidRPr="00C1144A" w:rsidRDefault="000E376F" w:rsidP="005B54AF">
            <w:pPr>
              <w:rPr>
                <w:rFonts w:ascii="Times New Roman" w:hAnsi="Times New Roman" w:cs="Times New Roman"/>
              </w:rPr>
            </w:pPr>
            <w:r w:rsidRPr="00C1144A">
              <w:rPr>
                <w:rFonts w:ascii="Times New Roman" w:hAnsi="Times New Roman" w:cs="Times New Roman"/>
              </w:rPr>
              <w:t>108</w:t>
            </w:r>
          </w:p>
        </w:tc>
        <w:tc>
          <w:tcPr>
            <w:tcW w:w="1345" w:type="dxa"/>
          </w:tcPr>
          <w:p w:rsidR="0055139F" w:rsidRPr="00C1144A" w:rsidRDefault="00A864AB" w:rsidP="005B54AF">
            <w:pPr>
              <w:rPr>
                <w:rFonts w:ascii="Times New Roman" w:hAnsi="Times New Roman" w:cs="Times New Roman"/>
              </w:rPr>
            </w:pPr>
            <w:r w:rsidRPr="00C1144A">
              <w:rPr>
                <w:rFonts w:ascii="Times New Roman" w:hAnsi="Times New Roman" w:cs="Times New Roman"/>
              </w:rPr>
              <w:t>Moderately hard</w:t>
            </w:r>
          </w:p>
        </w:tc>
      </w:tr>
    </w:tbl>
    <w:p w:rsidR="00047D5E" w:rsidRPr="00C1144A" w:rsidRDefault="00047D5E" w:rsidP="00AD4DA8">
      <w:pPr>
        <w:spacing w:line="480" w:lineRule="auto"/>
        <w:rPr>
          <w:rFonts w:ascii="Times New Roman" w:eastAsiaTheme="minorEastAsia" w:hAnsi="Times New Roman" w:cs="Times New Roman"/>
          <w:sz w:val="24"/>
          <w:szCs w:val="24"/>
        </w:rPr>
      </w:pPr>
    </w:p>
    <w:p w:rsidR="004B3E17" w:rsidRPr="00C1144A" w:rsidRDefault="00047D5E" w:rsidP="000778B2">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 xml:space="preserve">It should </w:t>
      </w:r>
      <w:r w:rsidRPr="00EA59C6">
        <w:rPr>
          <w:rFonts w:ascii="Times New Roman" w:eastAsiaTheme="minorEastAsia" w:hAnsi="Times New Roman" w:cs="Times New Roman"/>
          <w:noProof/>
          <w:sz w:val="24"/>
          <w:szCs w:val="24"/>
        </w:rPr>
        <w:t>be noted</w:t>
      </w:r>
      <w:r w:rsidRPr="00C1144A">
        <w:rPr>
          <w:rFonts w:ascii="Times New Roman" w:eastAsiaTheme="minorEastAsia" w:hAnsi="Times New Roman" w:cs="Times New Roman"/>
          <w:sz w:val="24"/>
          <w:szCs w:val="24"/>
        </w:rPr>
        <w:t xml:space="preserve"> that actual hardness of every water sample </w:t>
      </w:r>
      <w:r w:rsidRPr="00EA59C6">
        <w:rPr>
          <w:rFonts w:ascii="Times New Roman" w:eastAsiaTheme="minorEastAsia" w:hAnsi="Times New Roman" w:cs="Times New Roman"/>
          <w:noProof/>
          <w:sz w:val="24"/>
          <w:szCs w:val="24"/>
        </w:rPr>
        <w:t>was obtained</w:t>
      </w:r>
      <w:r w:rsidRPr="00C1144A">
        <w:rPr>
          <w:rFonts w:ascii="Times New Roman" w:eastAsiaTheme="minorEastAsia" w:hAnsi="Times New Roman" w:cs="Times New Roman"/>
          <w:sz w:val="24"/>
          <w:szCs w:val="24"/>
        </w:rPr>
        <w:t xml:space="preserve"> by multiplying with the dilution factor, which is 2 in this case due to the dilution ratio of distilled water to water sample indicated in the procedure.</w:t>
      </w:r>
      <w:r w:rsidR="00AF020F" w:rsidRPr="00C1144A">
        <w:rPr>
          <w:rFonts w:ascii="Times New Roman" w:eastAsiaTheme="minorEastAsia" w:hAnsi="Times New Roman" w:cs="Times New Roman"/>
          <w:sz w:val="24"/>
          <w:szCs w:val="24"/>
        </w:rPr>
        <w:t xml:space="preserve"> </w:t>
      </w:r>
      <w:r w:rsidR="004B3E17" w:rsidRPr="00C1144A">
        <w:rPr>
          <w:rFonts w:ascii="Times New Roman" w:hAnsi="Times New Roman" w:cs="Times New Roman"/>
          <w:sz w:val="24"/>
          <w:szCs w:val="24"/>
        </w:rPr>
        <w:t>Finally, results obtained from sample dilution with EDTA are presented in the table below.</w:t>
      </w:r>
    </w:p>
    <w:p w:rsidR="00600F06" w:rsidRPr="00C1144A" w:rsidRDefault="00600F06"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lastRenderedPageBreak/>
        <w:t>Table</w:t>
      </w:r>
      <w:r w:rsidR="001859BB" w:rsidRPr="00C1144A">
        <w:rPr>
          <w:rFonts w:ascii="Times New Roman" w:hAnsi="Times New Roman" w:cs="Times New Roman"/>
          <w:sz w:val="24"/>
          <w:szCs w:val="24"/>
        </w:rPr>
        <w:t xml:space="preserve"> 4</w:t>
      </w:r>
    </w:p>
    <w:p w:rsidR="00600F06" w:rsidRPr="00C1144A" w:rsidRDefault="00600F06"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EDTA and AA dilution</w:t>
      </w:r>
      <w:r w:rsidRPr="00C1144A">
        <w:rPr>
          <w:rFonts w:ascii="Times New Roman" w:hAnsi="Times New Roman" w:cs="Times New Roman"/>
          <w:sz w:val="24"/>
          <w:szCs w:val="24"/>
        </w:rPr>
        <w:tab/>
      </w:r>
    </w:p>
    <w:tbl>
      <w:tblPr>
        <w:tblStyle w:val="TableGrid"/>
        <w:tblW w:w="8494" w:type="dxa"/>
        <w:tblLook w:val="04A0" w:firstRow="1" w:lastRow="0" w:firstColumn="1" w:lastColumn="0" w:noHBand="0" w:noVBand="1"/>
      </w:tblPr>
      <w:tblGrid>
        <w:gridCol w:w="1075"/>
        <w:gridCol w:w="540"/>
        <w:gridCol w:w="1770"/>
        <w:gridCol w:w="1399"/>
        <w:gridCol w:w="1204"/>
        <w:gridCol w:w="1204"/>
        <w:gridCol w:w="1302"/>
      </w:tblGrid>
      <w:tr w:rsidR="00600F06" w:rsidRPr="00C1144A" w:rsidTr="007C201D">
        <w:trPr>
          <w:trHeight w:val="521"/>
        </w:trPr>
        <w:tc>
          <w:tcPr>
            <w:tcW w:w="1075" w:type="dxa"/>
            <w:vMerge w:val="restart"/>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EDTA</w:t>
            </w:r>
          </w:p>
        </w:tc>
        <w:tc>
          <w:tcPr>
            <w:tcW w:w="2310" w:type="dxa"/>
            <w:gridSpan w:val="2"/>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Unsoftened (Q6)</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 xml:space="preserve"># drops </w:t>
            </w:r>
          </w:p>
        </w:tc>
        <w:tc>
          <w:tcPr>
            <w:tcW w:w="1399"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2 drops</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40 ppm</w:t>
            </w:r>
          </w:p>
        </w:tc>
        <w:tc>
          <w:tcPr>
            <w:tcW w:w="1204"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4 drops</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80 ppm</w:t>
            </w:r>
          </w:p>
        </w:tc>
        <w:tc>
          <w:tcPr>
            <w:tcW w:w="1204"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2 drops</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40 ppm</w:t>
            </w:r>
          </w:p>
        </w:tc>
        <w:tc>
          <w:tcPr>
            <w:tcW w:w="1302"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4 drops</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80 ppm</w:t>
            </w:r>
          </w:p>
        </w:tc>
      </w:tr>
      <w:tr w:rsidR="00600F06" w:rsidRPr="00C1144A" w:rsidTr="007C201D">
        <w:trPr>
          <w:trHeight w:val="530"/>
        </w:trPr>
        <w:tc>
          <w:tcPr>
            <w:tcW w:w="1075" w:type="dxa"/>
            <w:vMerge/>
            <w:vAlign w:val="center"/>
          </w:tcPr>
          <w:p w:rsidR="00600F06" w:rsidRPr="00C1144A" w:rsidRDefault="00600F06" w:rsidP="007C201D">
            <w:pPr>
              <w:jc w:val="center"/>
              <w:rPr>
                <w:rFonts w:ascii="Times New Roman" w:hAnsi="Times New Roman" w:cs="Times New Roman"/>
              </w:rPr>
            </w:pPr>
          </w:p>
        </w:tc>
        <w:tc>
          <w:tcPr>
            <w:tcW w:w="2310" w:type="dxa"/>
            <w:gridSpan w:val="2"/>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Resin softened (Q9)</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 drops</w:t>
            </w:r>
          </w:p>
        </w:tc>
        <w:tc>
          <w:tcPr>
            <w:tcW w:w="1399"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1 drop</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20 ppm</w:t>
            </w:r>
          </w:p>
        </w:tc>
        <w:tc>
          <w:tcPr>
            <w:tcW w:w="1204"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1 drop</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20 ppm</w:t>
            </w:r>
          </w:p>
        </w:tc>
        <w:tc>
          <w:tcPr>
            <w:tcW w:w="1204"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1 drop</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20 ppm</w:t>
            </w:r>
          </w:p>
        </w:tc>
        <w:tc>
          <w:tcPr>
            <w:tcW w:w="1302"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1 drop</w:t>
            </w:r>
          </w:p>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20 ppm</w:t>
            </w:r>
          </w:p>
        </w:tc>
      </w:tr>
      <w:tr w:rsidR="00600F06" w:rsidRPr="00C1144A" w:rsidTr="007C201D">
        <w:trPr>
          <w:trHeight w:val="548"/>
        </w:trPr>
        <w:tc>
          <w:tcPr>
            <w:tcW w:w="1615" w:type="dxa"/>
            <w:gridSpan w:val="2"/>
            <w:vMerge w:val="restart"/>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Sample dilution</w:t>
            </w:r>
          </w:p>
        </w:tc>
        <w:tc>
          <w:tcPr>
            <w:tcW w:w="1770" w:type="dxa"/>
            <w:vAlign w:val="center"/>
          </w:tcPr>
          <w:p w:rsidR="00600F06" w:rsidRPr="00C1144A" w:rsidRDefault="00600F06" w:rsidP="007C201D">
            <w:pPr>
              <w:jc w:val="center"/>
              <w:rPr>
                <w:rFonts w:ascii="Times New Roman" w:hAnsi="Times New Roman" w:cs="Times New Roman"/>
              </w:rPr>
            </w:pPr>
            <w:r w:rsidRPr="00EA59C6">
              <w:rPr>
                <w:rFonts w:ascii="Times New Roman" w:hAnsi="Times New Roman" w:cs="Times New Roman"/>
                <w:noProof/>
              </w:rPr>
              <w:t>Diluted for AA?</w:t>
            </w:r>
          </w:p>
        </w:tc>
        <w:tc>
          <w:tcPr>
            <w:tcW w:w="1399"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No</w:t>
            </w:r>
          </w:p>
        </w:tc>
        <w:tc>
          <w:tcPr>
            <w:tcW w:w="1204"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No</w:t>
            </w:r>
          </w:p>
        </w:tc>
        <w:tc>
          <w:tcPr>
            <w:tcW w:w="1204"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No</w:t>
            </w:r>
          </w:p>
        </w:tc>
        <w:tc>
          <w:tcPr>
            <w:tcW w:w="1302"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Yes, Ca absorbance only</w:t>
            </w:r>
          </w:p>
        </w:tc>
      </w:tr>
      <w:tr w:rsidR="00600F06" w:rsidRPr="00C1144A" w:rsidTr="007C201D">
        <w:trPr>
          <w:trHeight w:val="557"/>
        </w:trPr>
        <w:tc>
          <w:tcPr>
            <w:tcW w:w="1615" w:type="dxa"/>
            <w:gridSpan w:val="2"/>
            <w:vMerge/>
            <w:vAlign w:val="center"/>
          </w:tcPr>
          <w:p w:rsidR="00600F06" w:rsidRPr="00C1144A" w:rsidRDefault="00600F06" w:rsidP="007C201D">
            <w:pPr>
              <w:jc w:val="center"/>
              <w:rPr>
                <w:rFonts w:ascii="Times New Roman" w:hAnsi="Times New Roman" w:cs="Times New Roman"/>
              </w:rPr>
            </w:pPr>
          </w:p>
        </w:tc>
        <w:tc>
          <w:tcPr>
            <w:tcW w:w="1770"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Diluted for EDTA?</w:t>
            </w:r>
          </w:p>
        </w:tc>
        <w:tc>
          <w:tcPr>
            <w:tcW w:w="1399"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No</w:t>
            </w:r>
          </w:p>
        </w:tc>
        <w:tc>
          <w:tcPr>
            <w:tcW w:w="1204"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No</w:t>
            </w:r>
          </w:p>
        </w:tc>
        <w:tc>
          <w:tcPr>
            <w:tcW w:w="1204"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No</w:t>
            </w:r>
          </w:p>
        </w:tc>
        <w:tc>
          <w:tcPr>
            <w:tcW w:w="1302" w:type="dxa"/>
            <w:vAlign w:val="center"/>
          </w:tcPr>
          <w:p w:rsidR="00600F06" w:rsidRPr="00C1144A" w:rsidRDefault="00600F06" w:rsidP="007C201D">
            <w:pPr>
              <w:jc w:val="center"/>
              <w:rPr>
                <w:rFonts w:ascii="Times New Roman" w:hAnsi="Times New Roman" w:cs="Times New Roman"/>
              </w:rPr>
            </w:pPr>
            <w:r w:rsidRPr="00C1144A">
              <w:rPr>
                <w:rFonts w:ascii="Times New Roman" w:hAnsi="Times New Roman" w:cs="Times New Roman"/>
              </w:rPr>
              <w:t>No</w:t>
            </w:r>
          </w:p>
        </w:tc>
      </w:tr>
    </w:tbl>
    <w:p w:rsidR="004B3E17" w:rsidRPr="00C1144A" w:rsidRDefault="004B3E17" w:rsidP="000778B2">
      <w:pPr>
        <w:spacing w:line="480" w:lineRule="auto"/>
        <w:rPr>
          <w:rFonts w:ascii="Times New Roman" w:hAnsi="Times New Roman" w:cs="Times New Roman"/>
          <w:sz w:val="24"/>
          <w:szCs w:val="24"/>
        </w:rPr>
      </w:pPr>
    </w:p>
    <w:p w:rsidR="00747C08" w:rsidRPr="00C1144A" w:rsidRDefault="00402EA4"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The unknown concentration of divalent c</w:t>
      </w:r>
      <w:r w:rsidR="00AF020F" w:rsidRPr="00C1144A">
        <w:rPr>
          <w:rFonts w:ascii="Times New Roman" w:hAnsi="Times New Roman" w:cs="Times New Roman"/>
          <w:sz w:val="24"/>
          <w:szCs w:val="24"/>
        </w:rPr>
        <w:t xml:space="preserve">ations used in EDTA analysis </w:t>
      </w:r>
      <w:r w:rsidR="00AF020F" w:rsidRPr="00EA59C6">
        <w:rPr>
          <w:rFonts w:ascii="Times New Roman" w:hAnsi="Times New Roman" w:cs="Times New Roman"/>
          <w:noProof/>
          <w:sz w:val="24"/>
          <w:szCs w:val="24"/>
        </w:rPr>
        <w:t xml:space="preserve">was </w:t>
      </w:r>
      <w:r w:rsidRPr="00EA59C6">
        <w:rPr>
          <w:rFonts w:ascii="Times New Roman" w:hAnsi="Times New Roman" w:cs="Times New Roman"/>
          <w:noProof/>
          <w:sz w:val="24"/>
          <w:szCs w:val="24"/>
        </w:rPr>
        <w:t>obtained</w:t>
      </w:r>
      <w:r w:rsidRPr="00C1144A">
        <w:rPr>
          <w:rFonts w:ascii="Times New Roman" w:hAnsi="Times New Roman" w:cs="Times New Roman"/>
          <w:sz w:val="24"/>
          <w:szCs w:val="24"/>
        </w:rPr>
        <w:t xml:space="preserve"> by </w:t>
      </w:r>
      <w:r w:rsidRPr="00EA59C6">
        <w:rPr>
          <w:rFonts w:ascii="Times New Roman" w:hAnsi="Times New Roman" w:cs="Times New Roman"/>
          <w:noProof/>
          <w:sz w:val="24"/>
          <w:szCs w:val="24"/>
        </w:rPr>
        <w:t xml:space="preserve">considering the fact </w:t>
      </w:r>
      <w:r w:rsidR="00AF5680" w:rsidRPr="00EA59C6">
        <w:rPr>
          <w:rFonts w:ascii="Times New Roman" w:hAnsi="Times New Roman" w:cs="Times New Roman"/>
          <w:noProof/>
          <w:sz w:val="24"/>
          <w:szCs w:val="24"/>
        </w:rPr>
        <w:t>that</w:t>
      </w:r>
      <w:r w:rsidR="00AF5680" w:rsidRPr="00C1144A">
        <w:rPr>
          <w:rFonts w:ascii="Times New Roman" w:hAnsi="Times New Roman" w:cs="Times New Roman"/>
          <w:sz w:val="24"/>
          <w:szCs w:val="24"/>
        </w:rPr>
        <w:t xml:space="preserve"> end point resulted due to the presence of EDTA and divalent cations of equal </w:t>
      </w:r>
      <w:r w:rsidR="00AF5680" w:rsidRPr="00EA59C6">
        <w:rPr>
          <w:rFonts w:ascii="Times New Roman" w:hAnsi="Times New Roman" w:cs="Times New Roman"/>
          <w:noProof/>
          <w:sz w:val="24"/>
          <w:szCs w:val="24"/>
        </w:rPr>
        <w:t>concentration</w:t>
      </w:r>
      <w:r w:rsidR="00C1144A">
        <w:rPr>
          <w:rFonts w:ascii="Times New Roman" w:hAnsi="Times New Roman" w:cs="Times New Roman"/>
          <w:noProof/>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Serensits</w:t>
      </w:r>
      <w:r w:rsidR="00C1144A">
        <w:rPr>
          <w:rFonts w:ascii="Times New Roman" w:hAnsi="Times New Roman" w:cs="Times New Roman"/>
          <w:color w:val="222222"/>
          <w:sz w:val="24"/>
          <w:szCs w:val="24"/>
          <w:shd w:val="clear" w:color="auto" w:fill="FFFFFF"/>
        </w:rPr>
        <w:t xml:space="preserve"> ET AL., 2014)</w:t>
      </w:r>
      <w:r w:rsidR="00AF5680" w:rsidRPr="00C1144A">
        <w:rPr>
          <w:rFonts w:ascii="Times New Roman" w:hAnsi="Times New Roman" w:cs="Times New Roman"/>
          <w:sz w:val="24"/>
          <w:szCs w:val="24"/>
        </w:rPr>
        <w:t>. The foll</w:t>
      </w:r>
      <w:r w:rsidR="00A31FCD" w:rsidRPr="00C1144A">
        <w:rPr>
          <w:rFonts w:ascii="Times New Roman" w:hAnsi="Times New Roman" w:cs="Times New Roman"/>
          <w:sz w:val="24"/>
          <w:szCs w:val="24"/>
        </w:rPr>
        <w:t xml:space="preserve">owing relationship was </w:t>
      </w:r>
      <w:r w:rsidR="00AF5680" w:rsidRPr="00C1144A">
        <w:rPr>
          <w:rFonts w:ascii="Times New Roman" w:hAnsi="Times New Roman" w:cs="Times New Roman"/>
          <w:sz w:val="24"/>
          <w:szCs w:val="24"/>
        </w:rPr>
        <w:t xml:space="preserve">used to evaluate their </w:t>
      </w:r>
      <w:r w:rsidR="00AF5680" w:rsidRPr="00EA59C6">
        <w:rPr>
          <w:rFonts w:ascii="Times New Roman" w:hAnsi="Times New Roman" w:cs="Times New Roman"/>
          <w:noProof/>
          <w:sz w:val="24"/>
          <w:szCs w:val="24"/>
        </w:rPr>
        <w:t>concentration</w:t>
      </w:r>
      <w:r w:rsidR="00AF5680" w:rsidRPr="00C1144A">
        <w:rPr>
          <w:rFonts w:ascii="Times New Roman" w:hAnsi="Times New Roman" w:cs="Times New Roman"/>
          <w:sz w:val="24"/>
          <w:szCs w:val="24"/>
        </w:rPr>
        <w:t>.</w:t>
      </w:r>
    </w:p>
    <w:p w:rsidR="00AF5680" w:rsidRPr="00C1144A" w:rsidRDefault="00AF5680" w:rsidP="000778B2">
      <w:pPr>
        <w:spacing w:line="480" w:lineRule="auto"/>
        <w:rPr>
          <w:rFonts w:ascii="Times New Roman" w:eastAsiaTheme="minorEastAsia" w:hAnsi="Times New Roman" w:cs="Times New Roman"/>
          <w:bCs/>
          <w:sz w:val="24"/>
          <w:szCs w:val="24"/>
        </w:rPr>
      </w:pPr>
      <w:r w:rsidRPr="00C1144A">
        <w:rPr>
          <w:rFonts w:ascii="Times New Roman" w:hAnsi="Times New Roman" w:cs="Times New Roman"/>
          <w:sz w:val="24"/>
          <w:szCs w:val="24"/>
        </w:rPr>
        <w:tab/>
      </w:r>
      <w:r w:rsidRPr="00C1144A">
        <w:rPr>
          <w:rFonts w:ascii="Times New Roman" w:hAnsi="Times New Roman" w:cs="Times New Roman"/>
          <w:sz w:val="24"/>
          <w:szCs w:val="24"/>
        </w:rPr>
        <w:tab/>
      </w: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EDTA</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sample</m:t>
            </m:r>
          </m:sub>
        </m:sSub>
      </m:oMath>
    </w:p>
    <w:p w:rsidR="00AF5680" w:rsidRPr="00C1144A" w:rsidRDefault="00CD6572" w:rsidP="000778B2">
      <w:pPr>
        <w:spacing w:line="480" w:lineRule="auto"/>
        <w:rPr>
          <w:rFonts w:ascii="Times New Roman" w:eastAsiaTheme="minorEastAsia" w:hAnsi="Times New Roman" w:cs="Times New Roman"/>
          <w:bCs/>
          <w:sz w:val="24"/>
          <w:szCs w:val="24"/>
        </w:rPr>
      </w:pPr>
      <w:r w:rsidRPr="00C1144A">
        <w:rPr>
          <w:rFonts w:ascii="Times New Roman" w:hAnsi="Times New Roman" w:cs="Times New Roman"/>
          <w:sz w:val="24"/>
          <w:szCs w:val="24"/>
        </w:rPr>
        <w:tab/>
      </w:r>
      <w:r w:rsidRPr="00C1144A">
        <w:rPr>
          <w:rFonts w:ascii="Times New Roman" w:hAnsi="Times New Roman" w:cs="Times New Roman"/>
          <w:sz w:val="24"/>
          <w:szCs w:val="24"/>
        </w:rPr>
        <w:tab/>
      </w:r>
      <m:oMath>
        <m:sSub>
          <m:sSubPr>
            <m:ctrlPr>
              <w:rPr>
                <w:rFonts w:ascii="Cambria Math" w:hAnsi="Cambria Math" w:cs="Times New Roman"/>
                <w:bCs/>
                <w:i/>
                <w:sz w:val="24"/>
                <w:szCs w:val="24"/>
              </w:rPr>
            </m:ctrlPr>
          </m:sSubPr>
          <m:e>
            <m:r>
              <w:rPr>
                <w:rFonts w:ascii="Cambria Math" w:hAnsi="Cambria Math" w:cs="Times New Roman"/>
                <w:sz w:val="24"/>
                <w:szCs w:val="24"/>
              </w:rPr>
              <m:t>M</m:t>
            </m:r>
          </m:e>
          <m:sub>
            <m:r>
              <w:rPr>
                <w:rFonts w:ascii="Cambria Math" w:hAnsi="Cambria Math" w:cs="Times New Roman"/>
                <w:sz w:val="24"/>
                <w:szCs w:val="24"/>
              </w:rPr>
              <m:t>EDTA</m:t>
            </m:r>
          </m:sub>
        </m:sSub>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EDTA</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m:t>
            </m:r>
          </m:e>
          <m:sub>
            <m:r>
              <w:rPr>
                <w:rFonts w:ascii="Cambria Math" w:hAnsi="Cambria Math" w:cs="Times New Roman"/>
                <w:sz w:val="24"/>
                <w:szCs w:val="24"/>
              </w:rPr>
              <m:t>sample</m:t>
            </m:r>
          </m:sub>
        </m:sSub>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sample</m:t>
            </m:r>
          </m:sub>
        </m:sSub>
      </m:oMath>
      <w:r w:rsidR="00B87BA4" w:rsidRPr="00C1144A">
        <w:rPr>
          <w:rFonts w:ascii="Times New Roman" w:eastAsiaTheme="minorEastAsia" w:hAnsi="Times New Roman" w:cs="Times New Roman"/>
          <w:bCs/>
          <w:sz w:val="24"/>
          <w:szCs w:val="24"/>
        </w:rPr>
        <w:tab/>
      </w:r>
      <w:r w:rsidR="00B87BA4" w:rsidRPr="00C1144A">
        <w:rPr>
          <w:rFonts w:ascii="Times New Roman" w:eastAsiaTheme="minorEastAsia" w:hAnsi="Times New Roman" w:cs="Times New Roman"/>
          <w:bCs/>
          <w:sz w:val="24"/>
          <w:szCs w:val="24"/>
        </w:rPr>
        <w:tab/>
      </w:r>
      <w:r w:rsidR="00B87BA4" w:rsidRPr="00C1144A">
        <w:rPr>
          <w:rFonts w:ascii="Times New Roman" w:eastAsiaTheme="minorEastAsia" w:hAnsi="Times New Roman" w:cs="Times New Roman"/>
          <w:bCs/>
          <w:sz w:val="24"/>
          <w:szCs w:val="24"/>
        </w:rPr>
        <w:tab/>
      </w:r>
      <w:r w:rsidR="00B87BA4" w:rsidRPr="00C1144A">
        <w:rPr>
          <w:rFonts w:ascii="Times New Roman" w:eastAsiaTheme="minorEastAsia" w:hAnsi="Times New Roman" w:cs="Times New Roman"/>
          <w:bCs/>
          <w:sz w:val="24"/>
          <w:szCs w:val="24"/>
        </w:rPr>
        <w:tab/>
      </w:r>
      <w:r w:rsidR="00B87BA4" w:rsidRPr="00C1144A">
        <w:rPr>
          <w:rFonts w:ascii="Times New Roman" w:eastAsiaTheme="minorEastAsia" w:hAnsi="Times New Roman" w:cs="Times New Roman"/>
          <w:bCs/>
          <w:sz w:val="24"/>
          <w:szCs w:val="24"/>
        </w:rPr>
        <w:tab/>
      </w:r>
      <w:r w:rsidR="00B87BA4" w:rsidRPr="00C1144A">
        <w:rPr>
          <w:rFonts w:ascii="Times New Roman" w:eastAsiaTheme="minorEastAsia" w:hAnsi="Times New Roman" w:cs="Times New Roman"/>
          <w:bCs/>
          <w:sz w:val="24"/>
          <w:szCs w:val="24"/>
        </w:rPr>
        <w:tab/>
        <w:t>(5)</w:t>
      </w:r>
    </w:p>
    <w:p w:rsidR="00CD6572" w:rsidRPr="00C1144A" w:rsidRDefault="00CD6572"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For Aquafina bottled water,</w:t>
      </w:r>
    </w:p>
    <w:p w:rsidR="00CD6572" w:rsidRPr="00C1144A" w:rsidRDefault="00CD6572" w:rsidP="000778B2">
      <w:pPr>
        <w:spacing w:line="480" w:lineRule="auto"/>
        <w:rPr>
          <w:rFonts w:ascii="Times New Roman" w:eastAsiaTheme="minorEastAsia" w:hAnsi="Times New Roman" w:cs="Times New Roman"/>
          <w:bCs/>
          <w:sz w:val="24"/>
          <w:szCs w:val="24"/>
        </w:rPr>
      </w:pPr>
      <w:r w:rsidRPr="00C1144A">
        <w:rPr>
          <w:rFonts w:ascii="Times New Roman" w:hAnsi="Times New Roman" w:cs="Times New Roman"/>
          <w:sz w:val="24"/>
          <w:szCs w:val="24"/>
        </w:rPr>
        <w:tab/>
      </w:r>
      <w:r w:rsidRPr="00C1144A">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r>
              <w:rPr>
                <w:rFonts w:ascii="Cambria Math" w:hAnsi="Cambria Math" w:cs="Times New Roman"/>
                <w:sz w:val="24"/>
                <w:szCs w:val="24"/>
              </w:rPr>
              <m:t>M</m:t>
            </m:r>
            <m:ctrlPr>
              <w:rPr>
                <w:rFonts w:ascii="Cambria Math" w:hAnsi="Cambria Math" w:cs="Times New Roman"/>
                <w:bCs/>
                <w:i/>
                <w:sz w:val="24"/>
                <w:szCs w:val="24"/>
              </w:rPr>
            </m:ctrlPr>
          </m:e>
        </m:d>
        <m:d>
          <m:dPr>
            <m:ctrlPr>
              <w:rPr>
                <w:rFonts w:ascii="Cambria Math" w:hAnsi="Cambria Math" w:cs="Times New Roman"/>
                <w:bCs/>
                <w:i/>
                <w:sz w:val="24"/>
                <w:szCs w:val="24"/>
              </w:rPr>
            </m:ctrlPr>
          </m:dPr>
          <m:e>
            <m:r>
              <w:rPr>
                <w:rFonts w:ascii="Cambria Math" w:hAnsi="Cambria Math" w:cs="Times New Roman"/>
                <w:sz w:val="24"/>
                <w:szCs w:val="24"/>
              </w:rPr>
              <m:t>2 drops</m:t>
            </m:r>
          </m:e>
        </m:d>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M</m:t>
            </m:r>
          </m:e>
          <m:sub>
            <m:r>
              <w:rPr>
                <w:rFonts w:ascii="Cambria Math" w:hAnsi="Cambria Math" w:cs="Times New Roman"/>
                <w:sz w:val="24"/>
                <w:szCs w:val="24"/>
              </w:rPr>
              <m:t>sample</m:t>
            </m:r>
          </m:sub>
        </m:sSub>
        <m:d>
          <m:dPr>
            <m:ctrlPr>
              <w:rPr>
                <w:rFonts w:ascii="Cambria Math" w:hAnsi="Cambria Math" w:cs="Times New Roman"/>
                <w:bCs/>
                <w:i/>
                <w:sz w:val="24"/>
                <w:szCs w:val="24"/>
              </w:rPr>
            </m:ctrlPr>
          </m:dPr>
          <m:e>
            <m:r>
              <w:rPr>
                <w:rFonts w:ascii="Cambria Math" w:hAnsi="Cambria Math" w:cs="Times New Roman"/>
                <w:sz w:val="24"/>
                <w:szCs w:val="24"/>
              </w:rPr>
              <m:t>1 drop</m:t>
            </m:r>
          </m:e>
        </m:d>
      </m:oMath>
    </w:p>
    <w:p w:rsidR="00DB1D84" w:rsidRPr="00C1144A" w:rsidRDefault="00DB1D84" w:rsidP="00DB1D84">
      <w:pPr>
        <w:spacing w:after="200"/>
        <w:rPr>
          <w:rFonts w:ascii="Times New Roman" w:eastAsiaTheme="minorEastAsia" w:hAnsi="Times New Roman" w:cs="Times New Roman"/>
          <w:sz w:val="24"/>
          <w:szCs w:val="24"/>
        </w:rPr>
      </w:pPr>
      <w:r w:rsidRPr="00C1144A">
        <w:rPr>
          <w:rFonts w:ascii="Times New Roman" w:eastAsiaTheme="minorEastAsia" w:hAnsi="Times New Roman" w:cs="Times New Roman"/>
          <w:bCs/>
          <w:sz w:val="24"/>
          <w:szCs w:val="24"/>
        </w:rPr>
        <w:tab/>
      </w:r>
      <w:r w:rsidRPr="00C1144A">
        <w:rPr>
          <w:rFonts w:ascii="Times New Roman" w:eastAsiaTheme="minorEastAsia" w:hAnsi="Times New Roman" w:cs="Times New Roman"/>
          <w:bCs/>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sample</m:t>
            </m:r>
          </m:sub>
        </m:sSub>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r>
                  <w:rPr>
                    <w:rFonts w:ascii="Cambria Math" w:hAnsi="Cambria Math" w:cs="Times New Roman"/>
                    <w:sz w:val="24"/>
                    <w:szCs w:val="24"/>
                  </w:rPr>
                  <m:t>M</m:t>
                </m:r>
                <m:ctrlPr>
                  <w:rPr>
                    <w:rFonts w:ascii="Cambria Math" w:hAnsi="Cambria Math" w:cs="Times New Roman"/>
                    <w:bCs/>
                    <w:i/>
                    <w:sz w:val="24"/>
                    <w:szCs w:val="24"/>
                  </w:rPr>
                </m:ctrlPr>
              </m:e>
            </m:d>
            <m:d>
              <m:dPr>
                <m:ctrlPr>
                  <w:rPr>
                    <w:rFonts w:ascii="Cambria Math" w:hAnsi="Cambria Math" w:cs="Times New Roman"/>
                    <w:bCs/>
                    <w:i/>
                    <w:sz w:val="24"/>
                    <w:szCs w:val="24"/>
                  </w:rPr>
                </m:ctrlPr>
              </m:dPr>
              <m:e>
                <m:r>
                  <w:rPr>
                    <w:rFonts w:ascii="Cambria Math" w:hAnsi="Cambria Math" w:cs="Times New Roman"/>
                    <w:sz w:val="24"/>
                    <w:szCs w:val="24"/>
                  </w:rPr>
                  <m:t>2 drops</m:t>
                </m:r>
              </m:e>
            </m:d>
          </m:num>
          <m:den>
            <m:r>
              <w:rPr>
                <w:rFonts w:ascii="Cambria Math" w:hAnsi="Cambria Math" w:cs="Times New Roman"/>
                <w:sz w:val="24"/>
                <w:szCs w:val="24"/>
              </w:rPr>
              <m:t>1 drop</m:t>
            </m:r>
          </m:den>
        </m:f>
        <m:r>
          <w:rPr>
            <w:rFonts w:ascii="Cambria Math" w:hAnsi="Cambria Math" w:cs="Times New Roman"/>
            <w:sz w:val="24"/>
            <w:szCs w:val="24"/>
          </w:rPr>
          <m:t>=2.0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r>
          <w:rPr>
            <w:rFonts w:ascii="Cambria Math" w:hAnsi="Cambria Math" w:cs="Times New Roman"/>
            <w:sz w:val="24"/>
            <w:szCs w:val="24"/>
          </w:rPr>
          <m:t>M</m:t>
        </m:r>
      </m:oMath>
    </w:p>
    <w:p w:rsidR="00DA2ACF" w:rsidRPr="00C1144A" w:rsidRDefault="00F6265A" w:rsidP="00DB1D84">
      <w:pPr>
        <w:spacing w:after="200"/>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Consequently, part per million of CaCO</w:t>
      </w:r>
      <w:r w:rsidRPr="00C1144A">
        <w:rPr>
          <w:rFonts w:ascii="Times New Roman" w:eastAsiaTheme="minorEastAsia" w:hAnsi="Times New Roman" w:cs="Times New Roman"/>
          <w:sz w:val="24"/>
          <w:szCs w:val="24"/>
          <w:vertAlign w:val="subscript"/>
        </w:rPr>
        <w:t>3</w:t>
      </w:r>
      <w:r w:rsidRPr="00C1144A">
        <w:rPr>
          <w:rFonts w:ascii="Times New Roman" w:eastAsiaTheme="minorEastAsia" w:hAnsi="Times New Roman" w:cs="Times New Roman"/>
          <w:sz w:val="24"/>
          <w:szCs w:val="24"/>
        </w:rPr>
        <w:t xml:space="preserve"> was also evaluated as shown below.</w:t>
      </w:r>
    </w:p>
    <w:p w:rsidR="00F6265A" w:rsidRPr="00C1144A" w:rsidRDefault="00F6265A" w:rsidP="00DB1D84">
      <w:pPr>
        <w:spacing w:after="200"/>
        <w:rPr>
          <w:rFonts w:ascii="Times New Roman" w:hAnsi="Times New Roman" w:cs="Times New Roman"/>
          <w:sz w:val="24"/>
          <w:szCs w:val="24"/>
        </w:rPr>
      </w:pPr>
      <w:r w:rsidRPr="00C1144A">
        <w:rPr>
          <w:rFonts w:ascii="Times New Roman" w:eastAsiaTheme="minorEastAsia" w:hAnsi="Times New Roman" w:cs="Times New Roman"/>
          <w:sz w:val="24"/>
          <w:szCs w:val="24"/>
        </w:rPr>
        <w:tab/>
      </w:r>
      <w:r w:rsidRPr="00C1144A">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r>
              <w:rPr>
                <w:rFonts w:ascii="Cambria Math" w:hAnsi="Cambria Math" w:cs="Times New Roman"/>
                <w:sz w:val="24"/>
                <w:szCs w:val="24"/>
              </w:rPr>
              <m:t xml:space="preserve">mol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1 L</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100g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1000mg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 xml:space="preserve">1g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den>
        </m:f>
        <m:r>
          <w:rPr>
            <w:rFonts w:ascii="Cambria Math" w:hAnsi="Cambria Math" w:cs="Times New Roman"/>
            <w:sz w:val="24"/>
            <w:szCs w:val="24"/>
          </w:rPr>
          <m:t>=100 ppm</m:t>
        </m:r>
      </m:oMath>
    </w:p>
    <w:p w:rsidR="00DB1D84" w:rsidRPr="00C1144A" w:rsidRDefault="003B0508"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For Aquafina bottled water,</w:t>
      </w:r>
    </w:p>
    <w:p w:rsidR="003B0508" w:rsidRPr="00C1144A" w:rsidRDefault="003B0508" w:rsidP="000778B2">
      <w:pPr>
        <w:spacing w:line="480" w:lineRule="auto"/>
        <w:rPr>
          <w:rFonts w:ascii="Times New Roman" w:eastAsiaTheme="minorEastAsia" w:hAnsi="Times New Roman" w:cs="Times New Roman"/>
          <w:sz w:val="24"/>
          <w:szCs w:val="24"/>
          <w:vertAlign w:val="subscript"/>
        </w:rPr>
      </w:pPr>
      <w:r w:rsidRPr="00C1144A">
        <w:rPr>
          <w:rFonts w:ascii="Times New Roman" w:hAnsi="Times New Roman" w:cs="Times New Roman"/>
          <w:sz w:val="24"/>
          <w:szCs w:val="24"/>
        </w:rPr>
        <w:lastRenderedPageBreak/>
        <w:tab/>
      </w:r>
      <w:r w:rsidRPr="00C1144A">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2.0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r>
              <w:rPr>
                <w:rFonts w:ascii="Cambria Math" w:hAnsi="Cambria Math" w:cs="Times New Roman"/>
                <w:sz w:val="24"/>
                <w:szCs w:val="24"/>
              </w:rPr>
              <m:t xml:space="preserve">mol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1 L</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100g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1000mg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num>
          <m:den>
            <m:r>
              <w:rPr>
                <w:rFonts w:ascii="Cambria Math" w:hAnsi="Cambria Math" w:cs="Times New Roman"/>
                <w:sz w:val="24"/>
                <w:szCs w:val="24"/>
              </w:rPr>
              <m:t xml:space="preserve">1g </m:t>
            </m:r>
            <m:sSub>
              <m:sSubPr>
                <m:ctrlPr>
                  <w:rPr>
                    <w:rFonts w:ascii="Cambria Math" w:hAnsi="Cambria Math" w:cs="Times New Roman"/>
                    <w:i/>
                    <w:sz w:val="24"/>
                    <w:szCs w:val="24"/>
                  </w:rPr>
                </m:ctrlPr>
              </m:sSubPr>
              <m:e>
                <m:r>
                  <w:rPr>
                    <w:rFonts w:ascii="Cambria Math" w:hAnsi="Cambria Math" w:cs="Times New Roman"/>
                    <w:sz w:val="24"/>
                    <w:szCs w:val="24"/>
                  </w:rPr>
                  <m:t>CaCO</m:t>
                </m:r>
              </m:e>
              <m:sub>
                <m:r>
                  <w:rPr>
                    <w:rFonts w:ascii="Cambria Math" w:hAnsi="Cambria Math" w:cs="Times New Roman"/>
                    <w:sz w:val="24"/>
                    <w:szCs w:val="24"/>
                  </w:rPr>
                  <m:t>3</m:t>
                </m:r>
              </m:sub>
            </m:sSub>
          </m:den>
        </m:f>
      </m:oMath>
      <w:r w:rsidR="00FF2137" w:rsidRPr="00C1144A">
        <w:rPr>
          <w:rFonts w:ascii="Times New Roman" w:eastAsiaTheme="minorEastAsia" w:hAnsi="Times New Roman" w:cs="Times New Roman"/>
          <w:sz w:val="24"/>
          <w:szCs w:val="24"/>
        </w:rPr>
        <w:t xml:space="preserve"> =</w:t>
      </w:r>
      <w:r w:rsidR="009F6F54" w:rsidRPr="00C1144A">
        <w:rPr>
          <w:rFonts w:ascii="Times New Roman" w:eastAsiaTheme="minorEastAsia" w:hAnsi="Times New Roman" w:cs="Times New Roman"/>
          <w:sz w:val="24"/>
          <w:szCs w:val="24"/>
        </w:rPr>
        <w:t xml:space="preserve"> 20 ppm CaCO</w:t>
      </w:r>
      <w:r w:rsidR="009F6F54" w:rsidRPr="00C1144A">
        <w:rPr>
          <w:rFonts w:ascii="Times New Roman" w:eastAsiaTheme="minorEastAsia" w:hAnsi="Times New Roman" w:cs="Times New Roman"/>
          <w:sz w:val="24"/>
          <w:szCs w:val="24"/>
          <w:vertAlign w:val="subscript"/>
        </w:rPr>
        <w:t>3</w:t>
      </w:r>
    </w:p>
    <w:p w:rsidR="009F6F54" w:rsidRPr="00C1144A" w:rsidRDefault="009F6F54" w:rsidP="000778B2">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 xml:space="preserve">The same formula was used to obtain the concentration of all the other water samples and recorded in </w:t>
      </w:r>
      <w:r w:rsidR="00D72A8D" w:rsidRPr="00C1144A">
        <w:rPr>
          <w:rFonts w:ascii="Times New Roman" w:eastAsiaTheme="minorEastAsia" w:hAnsi="Times New Roman" w:cs="Times New Roman"/>
          <w:noProof/>
          <w:sz w:val="24"/>
          <w:szCs w:val="24"/>
        </w:rPr>
        <w:t>T</w:t>
      </w:r>
      <w:r w:rsidRPr="00C1144A">
        <w:rPr>
          <w:rFonts w:ascii="Times New Roman" w:eastAsiaTheme="minorEastAsia" w:hAnsi="Times New Roman" w:cs="Times New Roman"/>
          <w:noProof/>
          <w:sz w:val="24"/>
          <w:szCs w:val="24"/>
        </w:rPr>
        <w:t>able</w:t>
      </w:r>
      <w:r w:rsidRPr="00C1144A">
        <w:rPr>
          <w:rFonts w:ascii="Times New Roman" w:eastAsiaTheme="minorEastAsia" w:hAnsi="Times New Roman" w:cs="Times New Roman"/>
          <w:sz w:val="24"/>
          <w:szCs w:val="24"/>
        </w:rPr>
        <w:t xml:space="preserve"> 5 below.</w:t>
      </w:r>
    </w:p>
    <w:p w:rsidR="009F6F54" w:rsidRPr="00C1144A" w:rsidRDefault="009F6F54" w:rsidP="000778B2">
      <w:pPr>
        <w:spacing w:line="480" w:lineRule="auto"/>
        <w:rPr>
          <w:rFonts w:ascii="Times New Roman" w:eastAsiaTheme="minorEastAsia" w:hAnsi="Times New Roman" w:cs="Times New Roman"/>
          <w:sz w:val="24"/>
          <w:szCs w:val="24"/>
        </w:rPr>
      </w:pPr>
      <w:r w:rsidRPr="00C1144A">
        <w:rPr>
          <w:rFonts w:ascii="Times New Roman" w:eastAsiaTheme="minorEastAsia" w:hAnsi="Times New Roman" w:cs="Times New Roman"/>
          <w:sz w:val="24"/>
          <w:szCs w:val="24"/>
        </w:rPr>
        <w:t>Table 5</w:t>
      </w:r>
    </w:p>
    <w:p w:rsidR="00F76A90" w:rsidRPr="00C1144A" w:rsidRDefault="00B1088A" w:rsidP="000778B2">
      <w:pPr>
        <w:spacing w:line="480" w:lineRule="auto"/>
        <w:rPr>
          <w:rFonts w:ascii="Times New Roman" w:hAnsi="Times New Roman" w:cs="Times New Roman"/>
          <w:sz w:val="24"/>
          <w:szCs w:val="24"/>
        </w:rPr>
      </w:pPr>
      <w:r w:rsidRPr="00C1144A">
        <w:rPr>
          <w:rFonts w:ascii="Times New Roman" w:hAnsi="Times New Roman" w:cs="Times New Roman"/>
          <w:sz w:val="24"/>
          <w:szCs w:val="24"/>
        </w:rPr>
        <w:t>Drops of EDTA at</w:t>
      </w:r>
      <w:r w:rsidR="00D72A8D" w:rsidRPr="00C1144A">
        <w:rPr>
          <w:rFonts w:ascii="Times New Roman" w:hAnsi="Times New Roman" w:cs="Times New Roman"/>
          <w:sz w:val="24"/>
          <w:szCs w:val="24"/>
        </w:rPr>
        <w:t xml:space="preserve"> the</w:t>
      </w:r>
      <w:r w:rsidRPr="00C1144A">
        <w:rPr>
          <w:rFonts w:ascii="Times New Roman" w:hAnsi="Times New Roman" w:cs="Times New Roman"/>
          <w:sz w:val="24"/>
          <w:szCs w:val="24"/>
        </w:rPr>
        <w:t xml:space="preserve"> </w:t>
      </w:r>
      <w:r w:rsidRPr="00C1144A">
        <w:rPr>
          <w:rFonts w:ascii="Times New Roman" w:hAnsi="Times New Roman" w:cs="Times New Roman"/>
          <w:noProof/>
          <w:sz w:val="24"/>
          <w:szCs w:val="24"/>
        </w:rPr>
        <w:t>endpoint</w:t>
      </w:r>
      <w:r w:rsidRPr="00C1144A">
        <w:rPr>
          <w:rFonts w:ascii="Times New Roman" w:hAnsi="Times New Roman" w:cs="Times New Roman"/>
          <w:sz w:val="24"/>
          <w:szCs w:val="24"/>
        </w:rPr>
        <w:t xml:space="preserve"> </w:t>
      </w:r>
      <w:r w:rsidR="00803D28" w:rsidRPr="00C1144A">
        <w:rPr>
          <w:rFonts w:ascii="Times New Roman" w:hAnsi="Times New Roman" w:cs="Times New Roman"/>
          <w:sz w:val="24"/>
          <w:szCs w:val="24"/>
        </w:rPr>
        <w:t>and divalent concentration.</w:t>
      </w:r>
      <w:r w:rsidR="00803D28" w:rsidRPr="00C1144A">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1375"/>
        <w:gridCol w:w="1367"/>
        <w:gridCol w:w="1387"/>
        <w:gridCol w:w="1387"/>
        <w:gridCol w:w="1262"/>
        <w:gridCol w:w="1262"/>
        <w:gridCol w:w="1536"/>
      </w:tblGrid>
      <w:tr w:rsidR="00F5012C" w:rsidRPr="00C1144A" w:rsidTr="00CF0D00">
        <w:tc>
          <w:tcPr>
            <w:tcW w:w="1383" w:type="dxa"/>
            <w:vAlign w:val="center"/>
          </w:tcPr>
          <w:p w:rsidR="00F5012C" w:rsidRPr="00C1144A" w:rsidRDefault="00F5012C" w:rsidP="00D80C6F">
            <w:pPr>
              <w:spacing w:after="200"/>
              <w:jc w:val="center"/>
              <w:rPr>
                <w:rFonts w:ascii="Times New Roman" w:hAnsi="Times New Roman" w:cs="Times New Roman"/>
              </w:rPr>
            </w:pPr>
            <w:r w:rsidRPr="00C1144A">
              <w:rPr>
                <w:rFonts w:ascii="Times New Roman" w:hAnsi="Times New Roman" w:cs="Times New Roman"/>
              </w:rPr>
              <w:t>Sample</w:t>
            </w:r>
          </w:p>
        </w:tc>
        <w:tc>
          <w:tcPr>
            <w:tcW w:w="1379" w:type="dxa"/>
            <w:vAlign w:val="center"/>
          </w:tcPr>
          <w:p w:rsidR="00F5012C" w:rsidRPr="00C1144A" w:rsidRDefault="00F5012C" w:rsidP="00D80C6F">
            <w:pPr>
              <w:spacing w:after="200"/>
              <w:jc w:val="center"/>
              <w:rPr>
                <w:rFonts w:ascii="Times New Roman" w:hAnsi="Times New Roman" w:cs="Times New Roman"/>
              </w:rPr>
            </w:pPr>
            <w:r w:rsidRPr="00C1144A">
              <w:rPr>
                <w:rFonts w:ascii="Times New Roman" w:hAnsi="Times New Roman" w:cs="Times New Roman"/>
              </w:rPr>
              <w:t># of drops of EDTA (drops)</w:t>
            </w:r>
          </w:p>
        </w:tc>
        <w:tc>
          <w:tcPr>
            <w:tcW w:w="1395" w:type="dxa"/>
            <w:vAlign w:val="center"/>
          </w:tcPr>
          <w:p w:rsidR="00F5012C" w:rsidRPr="00C1144A" w:rsidRDefault="00F5012C" w:rsidP="00D80C6F">
            <w:pPr>
              <w:spacing w:after="200"/>
              <w:jc w:val="center"/>
              <w:rPr>
                <w:rFonts w:ascii="Times New Roman" w:hAnsi="Times New Roman" w:cs="Times New Roman"/>
              </w:rPr>
            </w:pPr>
            <w:r w:rsidRPr="00C1144A">
              <w:rPr>
                <w:rFonts w:ascii="Times New Roman" w:hAnsi="Times New Roman" w:cs="Times New Roman"/>
              </w:rPr>
              <w:t>[CaCO3] in the water sample (M)</w:t>
            </w:r>
          </w:p>
        </w:tc>
        <w:tc>
          <w:tcPr>
            <w:tcW w:w="1395" w:type="dxa"/>
            <w:vAlign w:val="center"/>
          </w:tcPr>
          <w:p w:rsidR="00F5012C" w:rsidRPr="00C1144A" w:rsidRDefault="00F5012C" w:rsidP="00D80C6F">
            <w:pPr>
              <w:spacing w:after="200"/>
              <w:jc w:val="center"/>
              <w:rPr>
                <w:rFonts w:ascii="Times New Roman" w:hAnsi="Times New Roman" w:cs="Times New Roman"/>
              </w:rPr>
            </w:pPr>
            <w:r w:rsidRPr="00C1144A">
              <w:rPr>
                <w:rFonts w:ascii="Times New Roman" w:hAnsi="Times New Roman" w:cs="Times New Roman"/>
              </w:rPr>
              <w:t>[CaCO3] in ppm (ppm)</w:t>
            </w:r>
          </w:p>
        </w:tc>
        <w:tc>
          <w:tcPr>
            <w:tcW w:w="1266" w:type="dxa"/>
            <w:vAlign w:val="center"/>
          </w:tcPr>
          <w:p w:rsidR="00F5012C" w:rsidRPr="00C1144A" w:rsidRDefault="00F5012C" w:rsidP="00D80C6F">
            <w:pPr>
              <w:spacing w:after="200"/>
              <w:jc w:val="center"/>
              <w:rPr>
                <w:rFonts w:ascii="Times New Roman" w:hAnsi="Times New Roman" w:cs="Times New Roman"/>
              </w:rPr>
            </w:pPr>
            <w:r w:rsidRPr="00C1144A">
              <w:rPr>
                <w:rFonts w:ascii="Times New Roman" w:hAnsi="Times New Roman" w:cs="Times New Roman"/>
              </w:rPr>
              <w:t>Total Hardness [CaCO3] (ppm)</w:t>
            </w:r>
          </w:p>
        </w:tc>
        <w:tc>
          <w:tcPr>
            <w:tcW w:w="1266" w:type="dxa"/>
            <w:vAlign w:val="center"/>
          </w:tcPr>
          <w:p w:rsidR="00F5012C" w:rsidRPr="00C1144A" w:rsidRDefault="00F5012C" w:rsidP="00D80C6F">
            <w:pPr>
              <w:spacing w:after="200"/>
              <w:jc w:val="center"/>
              <w:rPr>
                <w:rFonts w:ascii="Times New Roman" w:hAnsi="Times New Roman" w:cs="Times New Roman"/>
              </w:rPr>
            </w:pPr>
            <w:r w:rsidRPr="00C1144A">
              <w:rPr>
                <w:rFonts w:ascii="Times New Roman" w:hAnsi="Times New Roman" w:cs="Times New Roman"/>
              </w:rPr>
              <w:t>Actual Hardness (ppm)</w:t>
            </w:r>
          </w:p>
        </w:tc>
        <w:tc>
          <w:tcPr>
            <w:tcW w:w="1266" w:type="dxa"/>
            <w:vAlign w:val="center"/>
          </w:tcPr>
          <w:p w:rsidR="00F5012C" w:rsidRPr="00C1144A" w:rsidRDefault="00F5012C" w:rsidP="00D80C6F">
            <w:pPr>
              <w:spacing w:after="200"/>
              <w:jc w:val="center"/>
              <w:rPr>
                <w:rFonts w:ascii="Times New Roman" w:hAnsi="Times New Roman" w:cs="Times New Roman"/>
              </w:rPr>
            </w:pPr>
            <w:r w:rsidRPr="00C1144A">
              <w:rPr>
                <w:rFonts w:ascii="Times New Roman" w:hAnsi="Times New Roman" w:cs="Times New Roman"/>
              </w:rPr>
              <w:t>Classification of water sample</w:t>
            </w:r>
          </w:p>
        </w:tc>
      </w:tr>
      <w:tr w:rsidR="00F5012C" w:rsidRPr="00C1144A" w:rsidTr="00F5012C">
        <w:tc>
          <w:tcPr>
            <w:tcW w:w="1383" w:type="dxa"/>
          </w:tcPr>
          <w:p w:rsidR="00F5012C" w:rsidRPr="00C1144A" w:rsidRDefault="00F5012C" w:rsidP="00D80C6F">
            <w:pPr>
              <w:rPr>
                <w:rFonts w:ascii="Times New Roman" w:hAnsi="Times New Roman" w:cs="Times New Roman"/>
              </w:rPr>
            </w:pPr>
            <w:r w:rsidRPr="00C1144A">
              <w:rPr>
                <w:rFonts w:ascii="Times New Roman" w:hAnsi="Times New Roman" w:cs="Times New Roman"/>
              </w:rPr>
              <w:t>Aquafina</w:t>
            </w:r>
          </w:p>
        </w:tc>
        <w:tc>
          <w:tcPr>
            <w:tcW w:w="1379" w:type="dxa"/>
          </w:tcPr>
          <w:p w:rsidR="00F5012C" w:rsidRPr="00C1144A" w:rsidRDefault="00F5012C" w:rsidP="00D80C6F">
            <w:pPr>
              <w:rPr>
                <w:rFonts w:ascii="Times New Roman" w:hAnsi="Times New Roman" w:cs="Times New Roman"/>
              </w:rPr>
            </w:pPr>
            <w:r w:rsidRPr="00C1144A">
              <w:rPr>
                <w:rFonts w:ascii="Times New Roman" w:hAnsi="Times New Roman" w:cs="Times New Roman"/>
              </w:rPr>
              <w:t>2</w:t>
            </w:r>
          </w:p>
        </w:tc>
        <w:tc>
          <w:tcPr>
            <w:tcW w:w="1395" w:type="dxa"/>
          </w:tcPr>
          <w:p w:rsidR="00F5012C" w:rsidRPr="00C1144A" w:rsidRDefault="006A43B2" w:rsidP="00D80C6F">
            <w:pPr>
              <w:rPr>
                <w:rFonts w:ascii="Times New Roman" w:hAnsi="Times New Roman" w:cs="Times New Roman"/>
                <w:vertAlign w:val="superscript"/>
              </w:rPr>
            </w:pPr>
            <w:r w:rsidRPr="00C1144A">
              <w:rPr>
                <w:rFonts w:ascii="Times New Roman" w:hAnsi="Times New Roman" w:cs="Times New Roman"/>
              </w:rPr>
              <w:t xml:space="preserve">2.0 </w:t>
            </w:r>
            <m:oMath>
              <m:r>
                <w:rPr>
                  <w:rFonts w:ascii="Cambria Math" w:hAnsi="Cambria Math" w:cs="Times New Roman"/>
                </w:rPr>
                <m:t>×</m:t>
              </m:r>
            </m:oMath>
            <w:r w:rsidRPr="00C1144A">
              <w:rPr>
                <w:rFonts w:ascii="Times New Roman" w:hAnsi="Times New Roman" w:cs="Times New Roman"/>
              </w:rPr>
              <w:t xml:space="preserve"> 10</w:t>
            </w:r>
            <w:r w:rsidRPr="00C1144A">
              <w:rPr>
                <w:rFonts w:ascii="Times New Roman" w:hAnsi="Times New Roman" w:cs="Times New Roman"/>
                <w:vertAlign w:val="superscript"/>
              </w:rPr>
              <w:t>-4</w:t>
            </w:r>
          </w:p>
        </w:tc>
        <w:tc>
          <w:tcPr>
            <w:tcW w:w="1395" w:type="dxa"/>
          </w:tcPr>
          <w:p w:rsidR="00F5012C" w:rsidRPr="00C1144A" w:rsidRDefault="006A43B2" w:rsidP="00D80C6F">
            <w:pPr>
              <w:rPr>
                <w:rFonts w:ascii="Times New Roman" w:hAnsi="Times New Roman" w:cs="Times New Roman"/>
              </w:rPr>
            </w:pPr>
            <w:r w:rsidRPr="00C1144A">
              <w:rPr>
                <w:rFonts w:ascii="Times New Roman" w:hAnsi="Times New Roman" w:cs="Times New Roman"/>
              </w:rPr>
              <w:t>20</w:t>
            </w:r>
          </w:p>
        </w:tc>
        <w:tc>
          <w:tcPr>
            <w:tcW w:w="1266" w:type="dxa"/>
          </w:tcPr>
          <w:p w:rsidR="00F5012C" w:rsidRPr="00C1144A" w:rsidRDefault="006A43B2" w:rsidP="00D80C6F">
            <w:pPr>
              <w:rPr>
                <w:rFonts w:ascii="Times New Roman" w:hAnsi="Times New Roman" w:cs="Times New Roman"/>
              </w:rPr>
            </w:pPr>
            <w:r w:rsidRPr="00C1144A">
              <w:rPr>
                <w:rFonts w:ascii="Times New Roman" w:hAnsi="Times New Roman" w:cs="Times New Roman"/>
              </w:rPr>
              <w:t>20</w:t>
            </w:r>
          </w:p>
        </w:tc>
        <w:tc>
          <w:tcPr>
            <w:tcW w:w="1266" w:type="dxa"/>
          </w:tcPr>
          <w:p w:rsidR="00F5012C" w:rsidRPr="00C1144A" w:rsidRDefault="006A43B2" w:rsidP="00D80C6F">
            <w:pPr>
              <w:rPr>
                <w:rFonts w:ascii="Times New Roman" w:hAnsi="Times New Roman" w:cs="Times New Roman"/>
              </w:rPr>
            </w:pPr>
            <w:r w:rsidRPr="00C1144A">
              <w:rPr>
                <w:rFonts w:ascii="Times New Roman" w:hAnsi="Times New Roman" w:cs="Times New Roman"/>
              </w:rPr>
              <w:t>40</w:t>
            </w:r>
          </w:p>
        </w:tc>
        <w:tc>
          <w:tcPr>
            <w:tcW w:w="1266" w:type="dxa"/>
          </w:tcPr>
          <w:p w:rsidR="00F5012C" w:rsidRPr="00C1144A" w:rsidRDefault="00D80C6F" w:rsidP="00D80C6F">
            <w:pPr>
              <w:rPr>
                <w:rFonts w:ascii="Times New Roman" w:hAnsi="Times New Roman" w:cs="Times New Roman"/>
              </w:rPr>
            </w:pPr>
            <w:r w:rsidRPr="00C1144A">
              <w:rPr>
                <w:rFonts w:ascii="Times New Roman" w:hAnsi="Times New Roman" w:cs="Times New Roman"/>
              </w:rPr>
              <w:t>Slightly hard</w:t>
            </w:r>
          </w:p>
        </w:tc>
      </w:tr>
      <w:tr w:rsidR="00F5012C" w:rsidRPr="00C1144A" w:rsidTr="00F5012C">
        <w:tc>
          <w:tcPr>
            <w:tcW w:w="1383" w:type="dxa"/>
          </w:tcPr>
          <w:p w:rsidR="00F5012C" w:rsidRPr="00C1144A" w:rsidRDefault="00F5012C" w:rsidP="00D80C6F">
            <w:pPr>
              <w:rPr>
                <w:rFonts w:ascii="Times New Roman" w:hAnsi="Times New Roman" w:cs="Times New Roman"/>
              </w:rPr>
            </w:pPr>
            <w:r w:rsidRPr="00C1144A">
              <w:rPr>
                <w:rFonts w:ascii="Times New Roman" w:hAnsi="Times New Roman" w:cs="Times New Roman"/>
              </w:rPr>
              <w:t>Start point</w:t>
            </w:r>
          </w:p>
        </w:tc>
        <w:tc>
          <w:tcPr>
            <w:tcW w:w="1379" w:type="dxa"/>
          </w:tcPr>
          <w:p w:rsidR="00F5012C" w:rsidRPr="00C1144A" w:rsidRDefault="006A43B2" w:rsidP="00D80C6F">
            <w:pPr>
              <w:rPr>
                <w:rFonts w:ascii="Times New Roman" w:hAnsi="Times New Roman" w:cs="Times New Roman"/>
              </w:rPr>
            </w:pPr>
            <w:r w:rsidRPr="00C1144A">
              <w:rPr>
                <w:rFonts w:ascii="Times New Roman" w:hAnsi="Times New Roman" w:cs="Times New Roman"/>
              </w:rPr>
              <w:t>4</w:t>
            </w:r>
          </w:p>
        </w:tc>
        <w:tc>
          <w:tcPr>
            <w:tcW w:w="1395" w:type="dxa"/>
          </w:tcPr>
          <w:p w:rsidR="00F5012C" w:rsidRPr="00C1144A" w:rsidRDefault="005A66C9" w:rsidP="00D80C6F">
            <w:pPr>
              <w:rPr>
                <w:rFonts w:ascii="Times New Roman" w:hAnsi="Times New Roman" w:cs="Times New Roman"/>
              </w:rPr>
            </w:pPr>
            <w:r w:rsidRPr="00C1144A">
              <w:rPr>
                <w:rFonts w:ascii="Times New Roman" w:hAnsi="Times New Roman" w:cs="Times New Roman"/>
              </w:rPr>
              <w:t xml:space="preserve">4.0 </w:t>
            </w:r>
            <m:oMath>
              <m:r>
                <w:rPr>
                  <w:rFonts w:ascii="Cambria Math" w:hAnsi="Cambria Math" w:cs="Times New Roman"/>
                </w:rPr>
                <m:t>×</m:t>
              </m:r>
            </m:oMath>
            <w:r w:rsidRPr="00C1144A">
              <w:rPr>
                <w:rFonts w:ascii="Times New Roman" w:hAnsi="Times New Roman" w:cs="Times New Roman"/>
              </w:rPr>
              <w:t xml:space="preserve"> 10</w:t>
            </w:r>
            <w:r w:rsidRPr="00C1144A">
              <w:rPr>
                <w:rFonts w:ascii="Times New Roman" w:hAnsi="Times New Roman" w:cs="Times New Roman"/>
                <w:vertAlign w:val="superscript"/>
              </w:rPr>
              <w:t>-4</w:t>
            </w:r>
          </w:p>
        </w:tc>
        <w:tc>
          <w:tcPr>
            <w:tcW w:w="1395" w:type="dxa"/>
          </w:tcPr>
          <w:p w:rsidR="00F5012C" w:rsidRPr="00C1144A" w:rsidRDefault="005B70ED" w:rsidP="00D80C6F">
            <w:pPr>
              <w:rPr>
                <w:rFonts w:ascii="Times New Roman" w:hAnsi="Times New Roman" w:cs="Times New Roman"/>
              </w:rPr>
            </w:pPr>
            <w:r w:rsidRPr="00C1144A">
              <w:rPr>
                <w:rFonts w:ascii="Times New Roman" w:hAnsi="Times New Roman" w:cs="Times New Roman"/>
              </w:rPr>
              <w:t>40</w:t>
            </w:r>
          </w:p>
        </w:tc>
        <w:tc>
          <w:tcPr>
            <w:tcW w:w="1266" w:type="dxa"/>
          </w:tcPr>
          <w:p w:rsidR="00F5012C" w:rsidRPr="00C1144A" w:rsidRDefault="005B70ED" w:rsidP="00D80C6F">
            <w:pPr>
              <w:rPr>
                <w:rFonts w:ascii="Times New Roman" w:hAnsi="Times New Roman" w:cs="Times New Roman"/>
              </w:rPr>
            </w:pPr>
            <w:r w:rsidRPr="00C1144A">
              <w:rPr>
                <w:rFonts w:ascii="Times New Roman" w:hAnsi="Times New Roman" w:cs="Times New Roman"/>
              </w:rPr>
              <w:t>40</w:t>
            </w:r>
          </w:p>
        </w:tc>
        <w:tc>
          <w:tcPr>
            <w:tcW w:w="1266" w:type="dxa"/>
          </w:tcPr>
          <w:p w:rsidR="00F5012C" w:rsidRPr="00C1144A" w:rsidRDefault="002E198A" w:rsidP="00D80C6F">
            <w:pPr>
              <w:rPr>
                <w:rFonts w:ascii="Times New Roman" w:hAnsi="Times New Roman" w:cs="Times New Roman"/>
              </w:rPr>
            </w:pPr>
            <w:r w:rsidRPr="00C1144A">
              <w:rPr>
                <w:rFonts w:ascii="Times New Roman" w:hAnsi="Times New Roman" w:cs="Times New Roman"/>
              </w:rPr>
              <w:t>80</w:t>
            </w:r>
          </w:p>
        </w:tc>
        <w:tc>
          <w:tcPr>
            <w:tcW w:w="1266" w:type="dxa"/>
          </w:tcPr>
          <w:p w:rsidR="00F5012C" w:rsidRPr="00C1144A" w:rsidRDefault="00D80C6F" w:rsidP="00D80C6F">
            <w:pPr>
              <w:rPr>
                <w:rFonts w:ascii="Times New Roman" w:hAnsi="Times New Roman" w:cs="Times New Roman"/>
              </w:rPr>
            </w:pPr>
            <w:r w:rsidRPr="00C1144A">
              <w:rPr>
                <w:rFonts w:ascii="Times New Roman" w:hAnsi="Times New Roman" w:cs="Times New Roman"/>
              </w:rPr>
              <w:t>Moderately hard</w:t>
            </w:r>
          </w:p>
        </w:tc>
      </w:tr>
      <w:tr w:rsidR="00F5012C" w:rsidRPr="00C1144A" w:rsidTr="00F5012C">
        <w:tc>
          <w:tcPr>
            <w:tcW w:w="1383" w:type="dxa"/>
          </w:tcPr>
          <w:p w:rsidR="00F5012C" w:rsidRPr="00C1144A" w:rsidRDefault="00F5012C" w:rsidP="00D80C6F">
            <w:pPr>
              <w:rPr>
                <w:rFonts w:ascii="Times New Roman" w:hAnsi="Times New Roman" w:cs="Times New Roman"/>
              </w:rPr>
            </w:pPr>
            <w:r w:rsidRPr="00C1144A">
              <w:rPr>
                <w:rFonts w:ascii="Times New Roman" w:hAnsi="Times New Roman" w:cs="Times New Roman"/>
              </w:rPr>
              <w:t>Mid-point</w:t>
            </w:r>
          </w:p>
        </w:tc>
        <w:tc>
          <w:tcPr>
            <w:tcW w:w="1379" w:type="dxa"/>
          </w:tcPr>
          <w:p w:rsidR="00F5012C" w:rsidRPr="00C1144A" w:rsidRDefault="006A43B2" w:rsidP="00D80C6F">
            <w:pPr>
              <w:rPr>
                <w:rFonts w:ascii="Times New Roman" w:hAnsi="Times New Roman" w:cs="Times New Roman"/>
              </w:rPr>
            </w:pPr>
            <w:r w:rsidRPr="00C1144A">
              <w:rPr>
                <w:rFonts w:ascii="Times New Roman" w:hAnsi="Times New Roman" w:cs="Times New Roman"/>
              </w:rPr>
              <w:t>2</w:t>
            </w:r>
          </w:p>
        </w:tc>
        <w:tc>
          <w:tcPr>
            <w:tcW w:w="1395" w:type="dxa"/>
          </w:tcPr>
          <w:p w:rsidR="00F5012C" w:rsidRPr="00C1144A" w:rsidRDefault="005A66C9" w:rsidP="00D80C6F">
            <w:pPr>
              <w:rPr>
                <w:rFonts w:ascii="Times New Roman" w:hAnsi="Times New Roman" w:cs="Times New Roman"/>
              </w:rPr>
            </w:pPr>
            <w:r w:rsidRPr="00C1144A">
              <w:rPr>
                <w:rFonts w:ascii="Times New Roman" w:hAnsi="Times New Roman" w:cs="Times New Roman"/>
              </w:rPr>
              <w:t xml:space="preserve">2.0 </w:t>
            </w:r>
            <m:oMath>
              <m:r>
                <w:rPr>
                  <w:rFonts w:ascii="Cambria Math" w:hAnsi="Cambria Math" w:cs="Times New Roman"/>
                </w:rPr>
                <m:t>×</m:t>
              </m:r>
            </m:oMath>
            <w:r w:rsidRPr="00C1144A">
              <w:rPr>
                <w:rFonts w:ascii="Times New Roman" w:hAnsi="Times New Roman" w:cs="Times New Roman"/>
              </w:rPr>
              <w:t xml:space="preserve"> 10</w:t>
            </w:r>
            <w:r w:rsidRPr="00C1144A">
              <w:rPr>
                <w:rFonts w:ascii="Times New Roman" w:hAnsi="Times New Roman" w:cs="Times New Roman"/>
                <w:vertAlign w:val="superscript"/>
              </w:rPr>
              <w:t>-4</w:t>
            </w:r>
          </w:p>
        </w:tc>
        <w:tc>
          <w:tcPr>
            <w:tcW w:w="1395" w:type="dxa"/>
          </w:tcPr>
          <w:p w:rsidR="00F5012C" w:rsidRPr="00C1144A" w:rsidRDefault="005B70ED" w:rsidP="00D80C6F">
            <w:pPr>
              <w:rPr>
                <w:rFonts w:ascii="Times New Roman" w:hAnsi="Times New Roman" w:cs="Times New Roman"/>
              </w:rPr>
            </w:pPr>
            <w:r w:rsidRPr="00C1144A">
              <w:rPr>
                <w:rFonts w:ascii="Times New Roman" w:hAnsi="Times New Roman" w:cs="Times New Roman"/>
              </w:rPr>
              <w:t>20</w:t>
            </w:r>
          </w:p>
        </w:tc>
        <w:tc>
          <w:tcPr>
            <w:tcW w:w="1266" w:type="dxa"/>
          </w:tcPr>
          <w:p w:rsidR="00F5012C" w:rsidRPr="00C1144A" w:rsidRDefault="005B70ED" w:rsidP="00D80C6F">
            <w:pPr>
              <w:rPr>
                <w:rFonts w:ascii="Times New Roman" w:hAnsi="Times New Roman" w:cs="Times New Roman"/>
              </w:rPr>
            </w:pPr>
            <w:r w:rsidRPr="00C1144A">
              <w:rPr>
                <w:rFonts w:ascii="Times New Roman" w:hAnsi="Times New Roman" w:cs="Times New Roman"/>
              </w:rPr>
              <w:t>20</w:t>
            </w:r>
          </w:p>
        </w:tc>
        <w:tc>
          <w:tcPr>
            <w:tcW w:w="1266" w:type="dxa"/>
          </w:tcPr>
          <w:p w:rsidR="00F5012C" w:rsidRPr="00C1144A" w:rsidRDefault="002E198A" w:rsidP="00D80C6F">
            <w:pPr>
              <w:rPr>
                <w:rFonts w:ascii="Times New Roman" w:hAnsi="Times New Roman" w:cs="Times New Roman"/>
              </w:rPr>
            </w:pPr>
            <w:r w:rsidRPr="00C1144A">
              <w:rPr>
                <w:rFonts w:ascii="Times New Roman" w:hAnsi="Times New Roman" w:cs="Times New Roman"/>
              </w:rPr>
              <w:t>40</w:t>
            </w:r>
          </w:p>
        </w:tc>
        <w:tc>
          <w:tcPr>
            <w:tcW w:w="1266" w:type="dxa"/>
          </w:tcPr>
          <w:p w:rsidR="00F5012C" w:rsidRPr="00C1144A" w:rsidRDefault="00D80C6F" w:rsidP="00D80C6F">
            <w:pPr>
              <w:rPr>
                <w:rFonts w:ascii="Times New Roman" w:hAnsi="Times New Roman" w:cs="Times New Roman"/>
              </w:rPr>
            </w:pPr>
            <w:r w:rsidRPr="00C1144A">
              <w:rPr>
                <w:rFonts w:ascii="Times New Roman" w:hAnsi="Times New Roman" w:cs="Times New Roman"/>
              </w:rPr>
              <w:t>Slightly hard</w:t>
            </w:r>
          </w:p>
        </w:tc>
      </w:tr>
      <w:tr w:rsidR="00F5012C" w:rsidRPr="00C1144A" w:rsidTr="00F5012C">
        <w:tc>
          <w:tcPr>
            <w:tcW w:w="1383" w:type="dxa"/>
          </w:tcPr>
          <w:p w:rsidR="00F5012C" w:rsidRPr="00C1144A" w:rsidRDefault="00F5012C" w:rsidP="00D80C6F">
            <w:pPr>
              <w:rPr>
                <w:rFonts w:ascii="Times New Roman" w:hAnsi="Times New Roman" w:cs="Times New Roman"/>
              </w:rPr>
            </w:pPr>
            <w:r w:rsidRPr="00C1144A">
              <w:rPr>
                <w:rFonts w:ascii="Times New Roman" w:hAnsi="Times New Roman" w:cs="Times New Roman"/>
              </w:rPr>
              <w:t>End point</w:t>
            </w:r>
          </w:p>
        </w:tc>
        <w:tc>
          <w:tcPr>
            <w:tcW w:w="1379" w:type="dxa"/>
          </w:tcPr>
          <w:p w:rsidR="00F5012C" w:rsidRPr="00C1144A" w:rsidRDefault="006A43B2" w:rsidP="00D80C6F">
            <w:pPr>
              <w:rPr>
                <w:rFonts w:ascii="Times New Roman" w:hAnsi="Times New Roman" w:cs="Times New Roman"/>
              </w:rPr>
            </w:pPr>
            <w:r w:rsidRPr="00C1144A">
              <w:rPr>
                <w:rFonts w:ascii="Times New Roman" w:hAnsi="Times New Roman" w:cs="Times New Roman"/>
              </w:rPr>
              <w:t>4</w:t>
            </w:r>
          </w:p>
        </w:tc>
        <w:tc>
          <w:tcPr>
            <w:tcW w:w="1395" w:type="dxa"/>
          </w:tcPr>
          <w:p w:rsidR="00F5012C" w:rsidRPr="00C1144A" w:rsidRDefault="005A66C9" w:rsidP="00D80C6F">
            <w:pPr>
              <w:rPr>
                <w:rFonts w:ascii="Times New Roman" w:hAnsi="Times New Roman" w:cs="Times New Roman"/>
              </w:rPr>
            </w:pPr>
            <w:r w:rsidRPr="00C1144A">
              <w:rPr>
                <w:rFonts w:ascii="Times New Roman" w:hAnsi="Times New Roman" w:cs="Times New Roman"/>
              </w:rPr>
              <w:t xml:space="preserve">4.0 </w:t>
            </w:r>
            <m:oMath>
              <m:r>
                <w:rPr>
                  <w:rFonts w:ascii="Cambria Math" w:hAnsi="Cambria Math" w:cs="Times New Roman"/>
                </w:rPr>
                <m:t>×</m:t>
              </m:r>
            </m:oMath>
            <w:r w:rsidRPr="00C1144A">
              <w:rPr>
                <w:rFonts w:ascii="Times New Roman" w:hAnsi="Times New Roman" w:cs="Times New Roman"/>
              </w:rPr>
              <w:t xml:space="preserve"> 10</w:t>
            </w:r>
            <w:r w:rsidRPr="00C1144A">
              <w:rPr>
                <w:rFonts w:ascii="Times New Roman" w:hAnsi="Times New Roman" w:cs="Times New Roman"/>
                <w:vertAlign w:val="superscript"/>
              </w:rPr>
              <w:t>-4</w:t>
            </w:r>
          </w:p>
        </w:tc>
        <w:tc>
          <w:tcPr>
            <w:tcW w:w="1395" w:type="dxa"/>
          </w:tcPr>
          <w:p w:rsidR="00F5012C" w:rsidRPr="00C1144A" w:rsidRDefault="005B70ED" w:rsidP="00D80C6F">
            <w:pPr>
              <w:rPr>
                <w:rFonts w:ascii="Times New Roman" w:hAnsi="Times New Roman" w:cs="Times New Roman"/>
              </w:rPr>
            </w:pPr>
            <w:r w:rsidRPr="00C1144A">
              <w:rPr>
                <w:rFonts w:ascii="Times New Roman" w:hAnsi="Times New Roman" w:cs="Times New Roman"/>
              </w:rPr>
              <w:t>40</w:t>
            </w:r>
          </w:p>
        </w:tc>
        <w:tc>
          <w:tcPr>
            <w:tcW w:w="1266" w:type="dxa"/>
          </w:tcPr>
          <w:p w:rsidR="00F5012C" w:rsidRPr="00C1144A" w:rsidRDefault="005B70ED" w:rsidP="00D80C6F">
            <w:pPr>
              <w:rPr>
                <w:rFonts w:ascii="Times New Roman" w:hAnsi="Times New Roman" w:cs="Times New Roman"/>
              </w:rPr>
            </w:pPr>
            <w:r w:rsidRPr="00C1144A">
              <w:rPr>
                <w:rFonts w:ascii="Times New Roman" w:hAnsi="Times New Roman" w:cs="Times New Roman"/>
              </w:rPr>
              <w:t>40</w:t>
            </w:r>
          </w:p>
        </w:tc>
        <w:tc>
          <w:tcPr>
            <w:tcW w:w="1266" w:type="dxa"/>
          </w:tcPr>
          <w:p w:rsidR="00F5012C" w:rsidRPr="00C1144A" w:rsidRDefault="002E198A" w:rsidP="00D80C6F">
            <w:pPr>
              <w:rPr>
                <w:rFonts w:ascii="Times New Roman" w:hAnsi="Times New Roman" w:cs="Times New Roman"/>
              </w:rPr>
            </w:pPr>
            <w:r w:rsidRPr="00C1144A">
              <w:rPr>
                <w:rFonts w:ascii="Times New Roman" w:hAnsi="Times New Roman" w:cs="Times New Roman"/>
              </w:rPr>
              <w:t>80</w:t>
            </w:r>
          </w:p>
        </w:tc>
        <w:tc>
          <w:tcPr>
            <w:tcW w:w="1266" w:type="dxa"/>
          </w:tcPr>
          <w:p w:rsidR="00F5012C" w:rsidRPr="00C1144A" w:rsidRDefault="00D80C6F" w:rsidP="00D80C6F">
            <w:pPr>
              <w:rPr>
                <w:rFonts w:ascii="Times New Roman" w:hAnsi="Times New Roman" w:cs="Times New Roman"/>
              </w:rPr>
            </w:pPr>
            <w:r w:rsidRPr="00C1144A">
              <w:rPr>
                <w:rFonts w:ascii="Times New Roman" w:hAnsi="Times New Roman" w:cs="Times New Roman"/>
              </w:rPr>
              <w:t>Moderately hard</w:t>
            </w:r>
          </w:p>
        </w:tc>
      </w:tr>
    </w:tbl>
    <w:p w:rsidR="00803D28" w:rsidRPr="00C1144A" w:rsidRDefault="00803D28" w:rsidP="00D80C6F">
      <w:pPr>
        <w:spacing w:line="240" w:lineRule="auto"/>
        <w:rPr>
          <w:rFonts w:ascii="Times New Roman" w:hAnsi="Times New Roman" w:cs="Times New Roman"/>
          <w:sz w:val="24"/>
          <w:szCs w:val="24"/>
        </w:rPr>
      </w:pPr>
    </w:p>
    <w:p w:rsidR="0001024C" w:rsidRPr="00C1144A" w:rsidRDefault="001777CF" w:rsidP="00B87BA4">
      <w:pPr>
        <w:spacing w:line="480" w:lineRule="auto"/>
        <w:rPr>
          <w:rFonts w:ascii="Times New Roman" w:hAnsi="Times New Roman" w:cs="Times New Roman"/>
          <w:sz w:val="24"/>
          <w:szCs w:val="24"/>
        </w:rPr>
      </w:pPr>
      <w:r w:rsidRPr="00C1144A">
        <w:rPr>
          <w:rFonts w:ascii="Times New Roman" w:hAnsi="Times New Roman" w:cs="Times New Roman"/>
          <w:sz w:val="24"/>
          <w:szCs w:val="24"/>
        </w:rPr>
        <w:t xml:space="preserve">The effects of softening agent illustrated in </w:t>
      </w:r>
      <w:r w:rsidR="00D72A8D" w:rsidRPr="00C1144A">
        <w:rPr>
          <w:rFonts w:ascii="Times New Roman" w:hAnsi="Times New Roman" w:cs="Times New Roman"/>
          <w:noProof/>
          <w:sz w:val="24"/>
          <w:szCs w:val="24"/>
        </w:rPr>
        <w:t>T</w:t>
      </w:r>
      <w:r w:rsidRPr="00C1144A">
        <w:rPr>
          <w:rFonts w:ascii="Times New Roman" w:hAnsi="Times New Roman" w:cs="Times New Roman"/>
          <w:noProof/>
          <w:sz w:val="24"/>
          <w:szCs w:val="24"/>
        </w:rPr>
        <w:t>able</w:t>
      </w:r>
      <w:r w:rsidRPr="00C1144A">
        <w:rPr>
          <w:rFonts w:ascii="Times New Roman" w:hAnsi="Times New Roman" w:cs="Times New Roman"/>
          <w:sz w:val="24"/>
          <w:szCs w:val="24"/>
        </w:rPr>
        <w:t xml:space="preserve"> 4 above were also evaluated to ascertain the concentration of divalent cations using equation </w:t>
      </w:r>
      <w:r w:rsidR="00561909" w:rsidRPr="00C1144A">
        <w:rPr>
          <w:rFonts w:ascii="Times New Roman" w:hAnsi="Times New Roman" w:cs="Times New Roman"/>
          <w:sz w:val="24"/>
          <w:szCs w:val="24"/>
        </w:rPr>
        <w:t>5</w:t>
      </w:r>
      <w:r w:rsidR="00B87BA4" w:rsidRPr="00C1144A">
        <w:rPr>
          <w:rFonts w:ascii="Times New Roman" w:hAnsi="Times New Roman" w:cs="Times New Roman"/>
          <w:sz w:val="24"/>
          <w:szCs w:val="24"/>
        </w:rPr>
        <w:t xml:space="preserve"> and the resulting data recorded in </w:t>
      </w:r>
      <w:r w:rsidR="00D72A8D" w:rsidRPr="00C1144A">
        <w:rPr>
          <w:rFonts w:ascii="Times New Roman" w:hAnsi="Times New Roman" w:cs="Times New Roman"/>
          <w:noProof/>
          <w:sz w:val="24"/>
          <w:szCs w:val="24"/>
        </w:rPr>
        <w:t>T</w:t>
      </w:r>
      <w:r w:rsidR="00B87BA4" w:rsidRPr="00C1144A">
        <w:rPr>
          <w:rFonts w:ascii="Times New Roman" w:hAnsi="Times New Roman" w:cs="Times New Roman"/>
          <w:noProof/>
          <w:sz w:val="24"/>
          <w:szCs w:val="24"/>
        </w:rPr>
        <w:t>able</w:t>
      </w:r>
      <w:r w:rsidR="00B87BA4" w:rsidRPr="00C1144A">
        <w:rPr>
          <w:rFonts w:ascii="Times New Roman" w:hAnsi="Times New Roman" w:cs="Times New Roman"/>
          <w:sz w:val="24"/>
          <w:szCs w:val="24"/>
        </w:rPr>
        <w:t xml:space="preserve"> 6 below.</w:t>
      </w:r>
    </w:p>
    <w:p w:rsidR="00B87BA4" w:rsidRPr="00C1144A" w:rsidRDefault="00B87BA4" w:rsidP="00B87BA4">
      <w:pPr>
        <w:spacing w:line="480" w:lineRule="auto"/>
        <w:rPr>
          <w:rFonts w:ascii="Times New Roman" w:hAnsi="Times New Roman" w:cs="Times New Roman"/>
          <w:sz w:val="24"/>
          <w:szCs w:val="24"/>
        </w:rPr>
      </w:pPr>
      <w:r w:rsidRPr="00C1144A">
        <w:rPr>
          <w:rFonts w:ascii="Times New Roman" w:hAnsi="Times New Roman" w:cs="Times New Roman"/>
          <w:sz w:val="24"/>
          <w:szCs w:val="24"/>
        </w:rPr>
        <w:t>Table 6</w:t>
      </w:r>
    </w:p>
    <w:p w:rsidR="00507D77" w:rsidRPr="00C1144A" w:rsidRDefault="00B87BA4" w:rsidP="00075009">
      <w:pPr>
        <w:spacing w:line="480" w:lineRule="auto"/>
        <w:rPr>
          <w:rFonts w:ascii="Times New Roman" w:hAnsi="Times New Roman" w:cs="Times New Roman"/>
          <w:sz w:val="24"/>
          <w:szCs w:val="24"/>
        </w:rPr>
      </w:pPr>
      <w:r w:rsidRPr="00C1144A">
        <w:rPr>
          <w:rFonts w:ascii="Times New Roman" w:hAnsi="Times New Roman" w:cs="Times New Roman"/>
          <w:sz w:val="24"/>
          <w:szCs w:val="24"/>
        </w:rPr>
        <w:t>Effects of softener</w:t>
      </w:r>
    </w:p>
    <w:p w:rsidR="00075009" w:rsidRPr="00C1144A" w:rsidRDefault="0007500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43"/>
        <w:gridCol w:w="2336"/>
        <w:gridCol w:w="2425"/>
        <w:gridCol w:w="2146"/>
      </w:tblGrid>
      <w:tr w:rsidR="00075009" w:rsidRPr="00C1144A" w:rsidTr="00075009">
        <w:tc>
          <w:tcPr>
            <w:tcW w:w="2443"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Sample</w:t>
            </w:r>
          </w:p>
        </w:tc>
        <w:tc>
          <w:tcPr>
            <w:tcW w:w="233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No of drops added</w:t>
            </w:r>
          </w:p>
        </w:tc>
        <w:tc>
          <w:tcPr>
            <w:tcW w:w="2425"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Actual hardness</w:t>
            </w:r>
          </w:p>
        </w:tc>
        <w:tc>
          <w:tcPr>
            <w:tcW w:w="214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Classification of water sample</w:t>
            </w:r>
          </w:p>
        </w:tc>
      </w:tr>
      <w:tr w:rsidR="00075009" w:rsidRPr="00C1144A" w:rsidTr="00075009">
        <w:tc>
          <w:tcPr>
            <w:tcW w:w="2443"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 xml:space="preserve">Aquafina </w:t>
            </w:r>
          </w:p>
        </w:tc>
        <w:tc>
          <w:tcPr>
            <w:tcW w:w="233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1</w:t>
            </w:r>
          </w:p>
        </w:tc>
        <w:tc>
          <w:tcPr>
            <w:tcW w:w="2425"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10</w:t>
            </w:r>
          </w:p>
        </w:tc>
        <w:tc>
          <w:tcPr>
            <w:tcW w:w="214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Soft</w:t>
            </w:r>
          </w:p>
        </w:tc>
      </w:tr>
      <w:tr w:rsidR="00075009" w:rsidRPr="00C1144A" w:rsidTr="00075009">
        <w:tc>
          <w:tcPr>
            <w:tcW w:w="2443"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First point</w:t>
            </w:r>
          </w:p>
        </w:tc>
        <w:tc>
          <w:tcPr>
            <w:tcW w:w="233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1</w:t>
            </w:r>
          </w:p>
        </w:tc>
        <w:tc>
          <w:tcPr>
            <w:tcW w:w="2425"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10</w:t>
            </w:r>
          </w:p>
        </w:tc>
        <w:tc>
          <w:tcPr>
            <w:tcW w:w="214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Soft</w:t>
            </w:r>
          </w:p>
        </w:tc>
      </w:tr>
      <w:tr w:rsidR="00075009" w:rsidRPr="00C1144A" w:rsidTr="00075009">
        <w:tc>
          <w:tcPr>
            <w:tcW w:w="2443"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Mid-point</w:t>
            </w:r>
          </w:p>
        </w:tc>
        <w:tc>
          <w:tcPr>
            <w:tcW w:w="233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1</w:t>
            </w:r>
          </w:p>
        </w:tc>
        <w:tc>
          <w:tcPr>
            <w:tcW w:w="2425"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10</w:t>
            </w:r>
          </w:p>
        </w:tc>
        <w:tc>
          <w:tcPr>
            <w:tcW w:w="214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soft</w:t>
            </w:r>
          </w:p>
        </w:tc>
      </w:tr>
      <w:tr w:rsidR="00075009" w:rsidRPr="00C1144A" w:rsidTr="00075009">
        <w:tc>
          <w:tcPr>
            <w:tcW w:w="2443" w:type="dxa"/>
          </w:tcPr>
          <w:p w:rsidR="00075009" w:rsidRPr="00C1144A" w:rsidRDefault="00075009" w:rsidP="00075009">
            <w:pPr>
              <w:rPr>
                <w:rFonts w:ascii="Times New Roman" w:hAnsi="Times New Roman" w:cs="Times New Roman"/>
              </w:rPr>
            </w:pPr>
            <w:r w:rsidRPr="00EA59C6">
              <w:rPr>
                <w:rFonts w:ascii="Times New Roman" w:hAnsi="Times New Roman" w:cs="Times New Roman"/>
                <w:noProof/>
              </w:rPr>
              <w:t>End point</w:t>
            </w:r>
          </w:p>
        </w:tc>
        <w:tc>
          <w:tcPr>
            <w:tcW w:w="233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1</w:t>
            </w:r>
          </w:p>
        </w:tc>
        <w:tc>
          <w:tcPr>
            <w:tcW w:w="2425"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10</w:t>
            </w:r>
          </w:p>
        </w:tc>
        <w:tc>
          <w:tcPr>
            <w:tcW w:w="2146" w:type="dxa"/>
          </w:tcPr>
          <w:p w:rsidR="00075009" w:rsidRPr="00C1144A" w:rsidRDefault="00075009" w:rsidP="00075009">
            <w:pPr>
              <w:rPr>
                <w:rFonts w:ascii="Times New Roman" w:hAnsi="Times New Roman" w:cs="Times New Roman"/>
              </w:rPr>
            </w:pPr>
            <w:r w:rsidRPr="00C1144A">
              <w:rPr>
                <w:rFonts w:ascii="Times New Roman" w:hAnsi="Times New Roman" w:cs="Times New Roman"/>
              </w:rPr>
              <w:t>soft</w:t>
            </w:r>
          </w:p>
        </w:tc>
      </w:tr>
    </w:tbl>
    <w:p w:rsidR="00D86103" w:rsidRPr="00C1144A" w:rsidRDefault="00D86103" w:rsidP="00B87BA4">
      <w:pPr>
        <w:spacing w:line="480" w:lineRule="auto"/>
        <w:rPr>
          <w:rFonts w:ascii="Times New Roman" w:hAnsi="Times New Roman" w:cs="Times New Roman"/>
          <w:sz w:val="24"/>
          <w:szCs w:val="24"/>
        </w:rPr>
      </w:pPr>
    </w:p>
    <w:p w:rsidR="00313563" w:rsidRPr="00C1144A" w:rsidRDefault="00313563" w:rsidP="000778B2">
      <w:pPr>
        <w:spacing w:line="480" w:lineRule="auto"/>
        <w:rPr>
          <w:rFonts w:ascii="Times New Roman" w:hAnsi="Times New Roman" w:cs="Times New Roman"/>
          <w:b/>
          <w:sz w:val="24"/>
          <w:szCs w:val="24"/>
        </w:rPr>
      </w:pPr>
      <w:r w:rsidRPr="00C1144A">
        <w:rPr>
          <w:rFonts w:ascii="Times New Roman" w:hAnsi="Times New Roman" w:cs="Times New Roman"/>
          <w:b/>
          <w:sz w:val="24"/>
          <w:szCs w:val="24"/>
        </w:rPr>
        <w:lastRenderedPageBreak/>
        <w:t>Discussion</w:t>
      </w:r>
    </w:p>
    <w:p w:rsidR="00C23322" w:rsidRPr="00C1144A" w:rsidRDefault="004A18EB" w:rsidP="00D03FA4">
      <w:pPr>
        <w:spacing w:line="480" w:lineRule="auto"/>
        <w:ind w:firstLine="720"/>
        <w:rPr>
          <w:rFonts w:ascii="Times New Roman" w:hAnsi="Times New Roman" w:cs="Times New Roman"/>
          <w:sz w:val="24"/>
          <w:szCs w:val="24"/>
        </w:rPr>
      </w:pPr>
      <w:r w:rsidRPr="00C1144A">
        <w:rPr>
          <w:rFonts w:ascii="Times New Roman" w:hAnsi="Times New Roman" w:cs="Times New Roman"/>
          <w:sz w:val="24"/>
          <w:szCs w:val="24"/>
        </w:rPr>
        <w:t xml:space="preserve">As observed </w:t>
      </w:r>
      <w:r w:rsidR="00F57154" w:rsidRPr="00C1144A">
        <w:rPr>
          <w:rFonts w:ascii="Times New Roman" w:hAnsi="Times New Roman" w:cs="Times New Roman"/>
          <w:sz w:val="24"/>
          <w:szCs w:val="24"/>
        </w:rPr>
        <w:t xml:space="preserve">in </w:t>
      </w:r>
      <w:r w:rsidR="00D72A8D" w:rsidRPr="00C1144A">
        <w:rPr>
          <w:rFonts w:ascii="Times New Roman" w:hAnsi="Times New Roman" w:cs="Times New Roman"/>
          <w:noProof/>
          <w:sz w:val="24"/>
          <w:szCs w:val="24"/>
        </w:rPr>
        <w:t>T</w:t>
      </w:r>
      <w:r w:rsidR="00F57154" w:rsidRPr="00C1144A">
        <w:rPr>
          <w:rFonts w:ascii="Times New Roman" w:hAnsi="Times New Roman" w:cs="Times New Roman"/>
          <w:noProof/>
          <w:sz w:val="24"/>
          <w:szCs w:val="24"/>
        </w:rPr>
        <w:t>able</w:t>
      </w:r>
      <w:r w:rsidR="00F57154" w:rsidRPr="00C1144A">
        <w:rPr>
          <w:rFonts w:ascii="Times New Roman" w:hAnsi="Times New Roman" w:cs="Times New Roman"/>
          <w:sz w:val="24"/>
          <w:szCs w:val="24"/>
        </w:rPr>
        <w:t xml:space="preserve"> 1, distilled water did not generate any residue after evaporating proving the fact that TDS can be used </w:t>
      </w:r>
      <w:r w:rsidR="00637600" w:rsidRPr="00C1144A">
        <w:rPr>
          <w:rFonts w:ascii="Times New Roman" w:hAnsi="Times New Roman" w:cs="Times New Roman"/>
          <w:sz w:val="24"/>
          <w:szCs w:val="24"/>
        </w:rPr>
        <w:t xml:space="preserve">to predict </w:t>
      </w:r>
      <w:r w:rsidR="00637600" w:rsidRPr="00EA59C6">
        <w:rPr>
          <w:rFonts w:ascii="Times New Roman" w:hAnsi="Times New Roman" w:cs="Times New Roman"/>
          <w:noProof/>
          <w:sz w:val="24"/>
          <w:szCs w:val="24"/>
        </w:rPr>
        <w:t>water sample</w:t>
      </w:r>
      <w:r w:rsidR="00637600" w:rsidRPr="00C1144A">
        <w:rPr>
          <w:rFonts w:ascii="Times New Roman" w:hAnsi="Times New Roman" w:cs="Times New Roman"/>
          <w:sz w:val="24"/>
          <w:szCs w:val="24"/>
        </w:rPr>
        <w:t xml:space="preserve"> content. </w:t>
      </w:r>
      <w:r w:rsidR="00561909" w:rsidRPr="00EA59C6">
        <w:rPr>
          <w:rFonts w:ascii="Times New Roman" w:hAnsi="Times New Roman" w:cs="Times New Roman"/>
          <w:noProof/>
          <w:sz w:val="24"/>
          <w:szCs w:val="24"/>
        </w:rPr>
        <w:t>In addition</w:t>
      </w:r>
      <w:r w:rsidR="00AA6AA9" w:rsidRPr="00C1144A">
        <w:rPr>
          <w:rFonts w:ascii="Times New Roman" w:hAnsi="Times New Roman" w:cs="Times New Roman"/>
          <w:sz w:val="24"/>
          <w:szCs w:val="24"/>
        </w:rPr>
        <w:t>, Ca</w:t>
      </w:r>
      <w:r w:rsidR="00AA6AA9" w:rsidRPr="00C1144A">
        <w:rPr>
          <w:rFonts w:ascii="Times New Roman" w:hAnsi="Times New Roman" w:cs="Times New Roman"/>
          <w:sz w:val="24"/>
          <w:szCs w:val="24"/>
          <w:vertAlign w:val="superscript"/>
        </w:rPr>
        <w:t>2+</w:t>
      </w:r>
      <w:r w:rsidR="00AA6AA9" w:rsidRPr="00C1144A">
        <w:rPr>
          <w:rFonts w:ascii="Times New Roman" w:hAnsi="Times New Roman" w:cs="Times New Roman"/>
          <w:sz w:val="24"/>
          <w:szCs w:val="24"/>
        </w:rPr>
        <w:t xml:space="preserve"> was evaporated</w:t>
      </w:r>
      <w:r w:rsidR="00666801">
        <w:rPr>
          <w:rFonts w:ascii="Times New Roman" w:hAnsi="Times New Roman" w:cs="Times New Roman"/>
          <w:sz w:val="24"/>
          <w:szCs w:val="24"/>
        </w:rPr>
        <w:t>, thus</w:t>
      </w:r>
      <w:r w:rsidR="00AA6AA9" w:rsidRPr="00C1144A">
        <w:rPr>
          <w:rFonts w:ascii="Times New Roman" w:hAnsi="Times New Roman" w:cs="Times New Roman"/>
          <w:sz w:val="24"/>
          <w:szCs w:val="24"/>
        </w:rPr>
        <w:t xml:space="preserve"> leaving behind a faint ring that </w:t>
      </w:r>
      <w:r w:rsidR="00AA6AA9" w:rsidRPr="00EA59C6">
        <w:rPr>
          <w:rFonts w:ascii="Times New Roman" w:hAnsi="Times New Roman" w:cs="Times New Roman"/>
          <w:noProof/>
          <w:sz w:val="24"/>
          <w:szCs w:val="24"/>
        </w:rPr>
        <w:t>was used</w:t>
      </w:r>
      <w:r w:rsidR="00AA6AA9" w:rsidRPr="00C1144A">
        <w:rPr>
          <w:rFonts w:ascii="Times New Roman" w:hAnsi="Times New Roman" w:cs="Times New Roman"/>
          <w:sz w:val="24"/>
          <w:szCs w:val="24"/>
        </w:rPr>
        <w:t xml:space="preserve"> as a reference for the other water samples. </w:t>
      </w:r>
      <w:r w:rsidR="00637600" w:rsidRPr="00C1144A">
        <w:rPr>
          <w:rFonts w:ascii="Times New Roman" w:hAnsi="Times New Roman" w:cs="Times New Roman"/>
          <w:sz w:val="24"/>
          <w:szCs w:val="24"/>
        </w:rPr>
        <w:t xml:space="preserve">Evidently, </w:t>
      </w:r>
      <w:r w:rsidR="00BE6419" w:rsidRPr="00C1144A">
        <w:rPr>
          <w:rFonts w:ascii="Times New Roman" w:hAnsi="Times New Roman" w:cs="Times New Roman"/>
          <w:sz w:val="24"/>
          <w:szCs w:val="24"/>
        </w:rPr>
        <w:t>the other water sample had resi</w:t>
      </w:r>
      <w:r w:rsidR="006D62A0" w:rsidRPr="00C1144A">
        <w:rPr>
          <w:rFonts w:ascii="Times New Roman" w:hAnsi="Times New Roman" w:cs="Times New Roman"/>
          <w:sz w:val="24"/>
          <w:szCs w:val="24"/>
        </w:rPr>
        <w:t>due ranging from a visible</w:t>
      </w:r>
      <w:r w:rsidR="00BE6419" w:rsidRPr="00C1144A">
        <w:rPr>
          <w:rFonts w:ascii="Times New Roman" w:hAnsi="Times New Roman" w:cs="Times New Roman"/>
          <w:sz w:val="24"/>
          <w:szCs w:val="24"/>
        </w:rPr>
        <w:t xml:space="preserve"> ring for Aquafina </w:t>
      </w:r>
      <w:r w:rsidR="00EC2CD3" w:rsidRPr="00C1144A">
        <w:rPr>
          <w:rFonts w:ascii="Times New Roman" w:hAnsi="Times New Roman" w:cs="Times New Roman"/>
          <w:sz w:val="24"/>
          <w:szCs w:val="24"/>
        </w:rPr>
        <w:t xml:space="preserve">bottled water to </w:t>
      </w:r>
      <w:r w:rsidR="00EC2CD3" w:rsidRPr="00EA59C6">
        <w:rPr>
          <w:rFonts w:ascii="Times New Roman" w:hAnsi="Times New Roman" w:cs="Times New Roman"/>
          <w:noProof/>
          <w:sz w:val="24"/>
          <w:szCs w:val="24"/>
        </w:rPr>
        <w:t>clear</w:t>
      </w:r>
      <w:r w:rsidR="00EC2CD3" w:rsidRPr="00C1144A">
        <w:rPr>
          <w:rFonts w:ascii="Times New Roman" w:hAnsi="Times New Roman" w:cs="Times New Roman"/>
          <w:sz w:val="24"/>
          <w:szCs w:val="24"/>
        </w:rPr>
        <w:t xml:space="preserve"> ring for water sample collected from the </w:t>
      </w:r>
      <w:r w:rsidR="00EC2CD3" w:rsidRPr="00EA59C6">
        <w:rPr>
          <w:rFonts w:ascii="Times New Roman" w:hAnsi="Times New Roman" w:cs="Times New Roman"/>
          <w:noProof/>
          <w:sz w:val="24"/>
          <w:szCs w:val="24"/>
        </w:rPr>
        <w:t>end</w:t>
      </w:r>
      <w:r w:rsidR="00BE6419" w:rsidRPr="00EA59C6">
        <w:rPr>
          <w:rFonts w:ascii="Times New Roman" w:hAnsi="Times New Roman" w:cs="Times New Roman"/>
          <w:noProof/>
          <w:sz w:val="24"/>
          <w:szCs w:val="24"/>
        </w:rPr>
        <w:t>point</w:t>
      </w:r>
      <w:r w:rsidR="00EC2CD3" w:rsidRPr="00C1144A">
        <w:rPr>
          <w:rFonts w:ascii="Times New Roman" w:hAnsi="Times New Roman" w:cs="Times New Roman"/>
          <w:sz w:val="24"/>
          <w:szCs w:val="24"/>
        </w:rPr>
        <w:t xml:space="preserve"> of </w:t>
      </w:r>
      <w:r w:rsidR="00354DC1" w:rsidRPr="00C1144A">
        <w:rPr>
          <w:rFonts w:ascii="Times New Roman" w:hAnsi="Times New Roman" w:cs="Times New Roman"/>
          <w:sz w:val="24"/>
          <w:szCs w:val="24"/>
        </w:rPr>
        <w:t>Youghiogheny River</w:t>
      </w:r>
      <w:r w:rsidR="00BE6419" w:rsidRPr="00C1144A">
        <w:rPr>
          <w:rFonts w:ascii="Times New Roman" w:hAnsi="Times New Roman" w:cs="Times New Roman"/>
          <w:sz w:val="24"/>
          <w:szCs w:val="24"/>
        </w:rPr>
        <w:t>.</w:t>
      </w:r>
      <w:r w:rsidR="00354DC1" w:rsidRPr="00C1144A">
        <w:rPr>
          <w:rFonts w:ascii="Times New Roman" w:hAnsi="Times New Roman" w:cs="Times New Roman"/>
          <w:sz w:val="24"/>
          <w:szCs w:val="24"/>
        </w:rPr>
        <w:t xml:space="preserve"> </w:t>
      </w:r>
      <w:r w:rsidR="00F5406F" w:rsidRPr="00C1144A">
        <w:rPr>
          <w:rFonts w:ascii="Times New Roman" w:hAnsi="Times New Roman" w:cs="Times New Roman"/>
          <w:sz w:val="24"/>
          <w:szCs w:val="24"/>
        </w:rPr>
        <w:t>Moreover,</w:t>
      </w:r>
      <w:r w:rsidR="009C4D2B" w:rsidRPr="00C1144A">
        <w:rPr>
          <w:rFonts w:ascii="Times New Roman" w:hAnsi="Times New Roman" w:cs="Times New Roman"/>
          <w:sz w:val="24"/>
          <w:szCs w:val="24"/>
        </w:rPr>
        <w:t xml:space="preserve"> the residue </w:t>
      </w:r>
      <w:r w:rsidR="00F5406F" w:rsidRPr="00C1144A">
        <w:rPr>
          <w:rFonts w:ascii="Times New Roman" w:hAnsi="Times New Roman" w:cs="Times New Roman"/>
          <w:sz w:val="24"/>
          <w:szCs w:val="24"/>
        </w:rPr>
        <w:t>left behind by all the other water samples wa</w:t>
      </w:r>
      <w:r w:rsidR="009C4D2B" w:rsidRPr="00C1144A">
        <w:rPr>
          <w:rFonts w:ascii="Times New Roman" w:hAnsi="Times New Roman" w:cs="Times New Roman"/>
          <w:sz w:val="24"/>
          <w:szCs w:val="24"/>
        </w:rPr>
        <w:t>s heavier compared to the reference residue except the bottled water, which</w:t>
      </w:r>
      <w:r w:rsidR="00C23322" w:rsidRPr="00C1144A">
        <w:rPr>
          <w:rFonts w:ascii="Times New Roman" w:hAnsi="Times New Roman" w:cs="Times New Roman"/>
          <w:sz w:val="24"/>
          <w:szCs w:val="24"/>
        </w:rPr>
        <w:t xml:space="preserve"> formed a visible ring since it had already </w:t>
      </w:r>
      <w:r w:rsidR="00C23322" w:rsidRPr="00C1144A">
        <w:rPr>
          <w:rFonts w:ascii="Times New Roman" w:hAnsi="Times New Roman" w:cs="Times New Roman"/>
          <w:noProof/>
          <w:sz w:val="24"/>
          <w:szCs w:val="24"/>
        </w:rPr>
        <w:t>been softened</w:t>
      </w:r>
      <w:r w:rsidR="00C1144A">
        <w:rPr>
          <w:rFonts w:ascii="Times New Roman" w:hAnsi="Times New Roman" w:cs="Times New Roman"/>
          <w:noProof/>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Serensits</w:t>
      </w:r>
      <w:r w:rsidR="00C1144A">
        <w:rPr>
          <w:rFonts w:ascii="Times New Roman" w:hAnsi="Times New Roman" w:cs="Times New Roman"/>
          <w:color w:val="222222"/>
          <w:sz w:val="24"/>
          <w:szCs w:val="24"/>
          <w:shd w:val="clear" w:color="auto" w:fill="FFFFFF"/>
        </w:rPr>
        <w:t xml:space="preserve"> ET AL., 2014)</w:t>
      </w:r>
      <w:r w:rsidR="00C23322" w:rsidRPr="00C1144A">
        <w:rPr>
          <w:rFonts w:ascii="Times New Roman" w:hAnsi="Times New Roman" w:cs="Times New Roman"/>
          <w:sz w:val="24"/>
          <w:szCs w:val="24"/>
        </w:rPr>
        <w:t>.</w:t>
      </w:r>
      <w:r w:rsidR="005D02A7" w:rsidRPr="00C1144A">
        <w:rPr>
          <w:rFonts w:ascii="Times New Roman" w:hAnsi="Times New Roman" w:cs="Times New Roman"/>
          <w:sz w:val="24"/>
          <w:szCs w:val="24"/>
        </w:rPr>
        <w:t xml:space="preserve"> Most importantly, the other water samples formed </w:t>
      </w:r>
      <w:r w:rsidR="005D02A7" w:rsidRPr="00C1144A">
        <w:rPr>
          <w:rFonts w:ascii="Times New Roman" w:hAnsi="Times New Roman" w:cs="Times New Roman"/>
          <w:noProof/>
          <w:sz w:val="24"/>
          <w:szCs w:val="24"/>
        </w:rPr>
        <w:t>heav</w:t>
      </w:r>
      <w:r w:rsidR="00D72A8D" w:rsidRPr="00C1144A">
        <w:rPr>
          <w:rFonts w:ascii="Times New Roman" w:hAnsi="Times New Roman" w:cs="Times New Roman"/>
          <w:noProof/>
          <w:sz w:val="24"/>
          <w:szCs w:val="24"/>
        </w:rPr>
        <w:t>i</w:t>
      </w:r>
      <w:r w:rsidR="005D02A7" w:rsidRPr="00C1144A">
        <w:rPr>
          <w:rFonts w:ascii="Times New Roman" w:hAnsi="Times New Roman" w:cs="Times New Roman"/>
          <w:noProof/>
          <w:sz w:val="24"/>
          <w:szCs w:val="24"/>
        </w:rPr>
        <w:t>er</w:t>
      </w:r>
      <w:r w:rsidR="005D02A7" w:rsidRPr="00C1144A">
        <w:rPr>
          <w:rFonts w:ascii="Times New Roman" w:hAnsi="Times New Roman" w:cs="Times New Roman"/>
          <w:sz w:val="24"/>
          <w:szCs w:val="24"/>
        </w:rPr>
        <w:t xml:space="preserve"> ring</w:t>
      </w:r>
      <w:r w:rsidR="00666801">
        <w:rPr>
          <w:rFonts w:ascii="Times New Roman" w:hAnsi="Times New Roman" w:cs="Times New Roman"/>
          <w:sz w:val="24"/>
          <w:szCs w:val="24"/>
        </w:rPr>
        <w:t>s</w:t>
      </w:r>
      <w:r w:rsidR="005D02A7" w:rsidRPr="00C1144A">
        <w:rPr>
          <w:rFonts w:ascii="Times New Roman" w:hAnsi="Times New Roman" w:cs="Times New Roman"/>
          <w:sz w:val="24"/>
          <w:szCs w:val="24"/>
        </w:rPr>
        <w:t xml:space="preserve"> since they contained multiple salts collected as they meandered through different rocks and soil in the river. With this in mind, it can be argued that samples obtained from the river contained traces of calcium, magnesium, </w:t>
      </w:r>
      <w:r w:rsidR="005D02A7" w:rsidRPr="00C1144A">
        <w:rPr>
          <w:rFonts w:ascii="Times New Roman" w:hAnsi="Times New Roman" w:cs="Times New Roman"/>
          <w:noProof/>
          <w:sz w:val="24"/>
          <w:szCs w:val="24"/>
        </w:rPr>
        <w:t>chlorine</w:t>
      </w:r>
      <w:r w:rsidR="00D72A8D" w:rsidRPr="00C1144A">
        <w:rPr>
          <w:rFonts w:ascii="Times New Roman" w:hAnsi="Times New Roman" w:cs="Times New Roman"/>
          <w:noProof/>
          <w:sz w:val="24"/>
          <w:szCs w:val="24"/>
        </w:rPr>
        <w:t>,</w:t>
      </w:r>
      <w:r w:rsidR="005D02A7" w:rsidRPr="00C1144A">
        <w:rPr>
          <w:rFonts w:ascii="Times New Roman" w:hAnsi="Times New Roman" w:cs="Times New Roman"/>
          <w:noProof/>
          <w:sz w:val="24"/>
          <w:szCs w:val="24"/>
        </w:rPr>
        <w:t xml:space="preserve"> sodium</w:t>
      </w:r>
      <w:r w:rsidR="005D02A7" w:rsidRPr="00C1144A">
        <w:rPr>
          <w:rFonts w:ascii="Times New Roman" w:hAnsi="Times New Roman" w:cs="Times New Roman"/>
          <w:sz w:val="24"/>
          <w:szCs w:val="24"/>
        </w:rPr>
        <w:t>, and other chemical com</w:t>
      </w:r>
      <w:r w:rsidR="00B41609" w:rsidRPr="00C1144A">
        <w:rPr>
          <w:rFonts w:ascii="Times New Roman" w:hAnsi="Times New Roman" w:cs="Times New Roman"/>
          <w:sz w:val="24"/>
          <w:szCs w:val="24"/>
        </w:rPr>
        <w:t>ponents. However, it is notable that TDS did not indicate the level of concentration of divalent cations present is the samples.</w:t>
      </w:r>
    </w:p>
    <w:p w:rsidR="00B41609" w:rsidRPr="00C1144A" w:rsidRDefault="00C370D5" w:rsidP="00D03FA4">
      <w:pPr>
        <w:spacing w:line="480" w:lineRule="auto"/>
        <w:ind w:firstLine="720"/>
        <w:rPr>
          <w:rFonts w:ascii="Times New Roman" w:hAnsi="Times New Roman" w:cs="Times New Roman"/>
          <w:color w:val="222222"/>
          <w:sz w:val="24"/>
          <w:szCs w:val="24"/>
          <w:shd w:val="clear" w:color="auto" w:fill="FFFFFF"/>
        </w:rPr>
      </w:pPr>
      <w:r w:rsidRPr="00C1144A">
        <w:rPr>
          <w:rFonts w:ascii="Times New Roman" w:hAnsi="Times New Roman" w:cs="Times New Roman"/>
          <w:sz w:val="24"/>
          <w:szCs w:val="24"/>
        </w:rPr>
        <w:t xml:space="preserve">On the other hand, AA instruments </w:t>
      </w:r>
      <w:r w:rsidR="00EA59C6">
        <w:rPr>
          <w:rFonts w:ascii="Times New Roman" w:hAnsi="Times New Roman" w:cs="Times New Roman"/>
          <w:noProof/>
          <w:sz w:val="24"/>
          <w:szCs w:val="24"/>
        </w:rPr>
        <w:t>introduc</w:t>
      </w:r>
      <w:r w:rsidRPr="00EA59C6">
        <w:rPr>
          <w:rFonts w:ascii="Times New Roman" w:hAnsi="Times New Roman" w:cs="Times New Roman"/>
          <w:noProof/>
          <w:sz w:val="24"/>
          <w:szCs w:val="24"/>
        </w:rPr>
        <w:t>ed</w:t>
      </w:r>
      <w:r w:rsidRPr="00C1144A">
        <w:rPr>
          <w:rFonts w:ascii="Times New Roman" w:hAnsi="Times New Roman" w:cs="Times New Roman"/>
          <w:sz w:val="24"/>
          <w:szCs w:val="24"/>
        </w:rPr>
        <w:t xml:space="preserve"> </w:t>
      </w:r>
      <w:r w:rsidR="00EA59C6">
        <w:rPr>
          <w:rFonts w:ascii="Times New Roman" w:hAnsi="Times New Roman" w:cs="Times New Roman"/>
          <w:noProof/>
          <w:sz w:val="24"/>
          <w:szCs w:val="24"/>
        </w:rPr>
        <w:t>sufficient</w:t>
      </w:r>
      <w:r w:rsidRPr="00C1144A">
        <w:rPr>
          <w:rFonts w:ascii="Times New Roman" w:hAnsi="Times New Roman" w:cs="Times New Roman"/>
          <w:sz w:val="24"/>
          <w:szCs w:val="24"/>
        </w:rPr>
        <w:t xml:space="preserve"> concentration of divalent cations</w:t>
      </w:r>
      <w:r w:rsidR="00C6124A" w:rsidRPr="00C1144A">
        <w:rPr>
          <w:rFonts w:ascii="Times New Roman" w:hAnsi="Times New Roman" w:cs="Times New Roman"/>
          <w:sz w:val="24"/>
          <w:szCs w:val="24"/>
        </w:rPr>
        <w:t xml:space="preserve">, which </w:t>
      </w:r>
      <w:r w:rsidR="00C6124A" w:rsidRPr="00EA59C6">
        <w:rPr>
          <w:rFonts w:ascii="Times New Roman" w:hAnsi="Times New Roman" w:cs="Times New Roman"/>
          <w:noProof/>
          <w:sz w:val="24"/>
          <w:szCs w:val="24"/>
        </w:rPr>
        <w:t>was exhaustively converted</w:t>
      </w:r>
      <w:r w:rsidR="00C6124A" w:rsidRPr="00C1144A">
        <w:rPr>
          <w:rFonts w:ascii="Times New Roman" w:hAnsi="Times New Roman" w:cs="Times New Roman"/>
          <w:sz w:val="24"/>
          <w:szCs w:val="24"/>
        </w:rPr>
        <w:t xml:space="preserve"> to part per million (ppm) </w:t>
      </w:r>
      <w:r w:rsidR="00C6124A" w:rsidRPr="00EA59C6">
        <w:rPr>
          <w:rFonts w:ascii="Times New Roman" w:hAnsi="Times New Roman" w:cs="Times New Roman"/>
          <w:noProof/>
          <w:sz w:val="24"/>
          <w:szCs w:val="24"/>
        </w:rPr>
        <w:t>concentration</w:t>
      </w:r>
      <w:r w:rsidR="00C6124A" w:rsidRPr="00C1144A">
        <w:rPr>
          <w:rFonts w:ascii="Times New Roman" w:hAnsi="Times New Roman" w:cs="Times New Roman"/>
          <w:sz w:val="24"/>
          <w:szCs w:val="24"/>
        </w:rPr>
        <w:t xml:space="preserve">. Eventually, </w:t>
      </w:r>
      <w:r w:rsidR="007E5579" w:rsidRPr="00C1144A">
        <w:rPr>
          <w:rFonts w:ascii="Times New Roman" w:hAnsi="Times New Roman" w:cs="Times New Roman"/>
          <w:sz w:val="24"/>
          <w:szCs w:val="24"/>
        </w:rPr>
        <w:t xml:space="preserve">this </w:t>
      </w:r>
      <w:r w:rsidR="007E5579" w:rsidRPr="00EA59C6">
        <w:rPr>
          <w:rFonts w:ascii="Times New Roman" w:hAnsi="Times New Roman" w:cs="Times New Roman"/>
          <w:noProof/>
          <w:sz w:val="24"/>
          <w:szCs w:val="24"/>
        </w:rPr>
        <w:t>concentration</w:t>
      </w:r>
      <w:r w:rsidR="007E5579" w:rsidRPr="00C1144A">
        <w:rPr>
          <w:rFonts w:ascii="Times New Roman" w:hAnsi="Times New Roman" w:cs="Times New Roman"/>
          <w:sz w:val="24"/>
          <w:szCs w:val="24"/>
        </w:rPr>
        <w:t xml:space="preserve"> was compared to standard divalent cations concentration presented in </w:t>
      </w:r>
      <w:r w:rsidR="00D72A8D" w:rsidRPr="00C1144A">
        <w:rPr>
          <w:rFonts w:ascii="Times New Roman" w:hAnsi="Times New Roman" w:cs="Times New Roman"/>
          <w:noProof/>
          <w:sz w:val="24"/>
          <w:szCs w:val="24"/>
        </w:rPr>
        <w:t>T</w:t>
      </w:r>
      <w:r w:rsidR="007E5579" w:rsidRPr="00C1144A">
        <w:rPr>
          <w:rFonts w:ascii="Times New Roman" w:hAnsi="Times New Roman" w:cs="Times New Roman"/>
          <w:noProof/>
          <w:sz w:val="24"/>
          <w:szCs w:val="24"/>
        </w:rPr>
        <w:t>able</w:t>
      </w:r>
      <w:r w:rsidR="007E5579" w:rsidRPr="00C1144A">
        <w:rPr>
          <w:rFonts w:ascii="Times New Roman" w:hAnsi="Times New Roman" w:cs="Times New Roman"/>
          <w:sz w:val="24"/>
          <w:szCs w:val="24"/>
        </w:rPr>
        <w:t xml:space="preserve"> 1 to determine</w:t>
      </w:r>
      <w:r w:rsidR="00EA59C6">
        <w:rPr>
          <w:rFonts w:ascii="Times New Roman" w:hAnsi="Times New Roman" w:cs="Times New Roman"/>
          <w:sz w:val="24"/>
          <w:szCs w:val="24"/>
        </w:rPr>
        <w:t xml:space="preserve"> the</w:t>
      </w:r>
      <w:r w:rsidR="007E5579" w:rsidRPr="00C1144A">
        <w:rPr>
          <w:rFonts w:ascii="Times New Roman" w:hAnsi="Times New Roman" w:cs="Times New Roman"/>
          <w:sz w:val="24"/>
          <w:szCs w:val="24"/>
        </w:rPr>
        <w:t xml:space="preserve"> </w:t>
      </w:r>
      <w:r w:rsidR="007E5579" w:rsidRPr="00EA59C6">
        <w:rPr>
          <w:rFonts w:ascii="Times New Roman" w:hAnsi="Times New Roman" w:cs="Times New Roman"/>
          <w:noProof/>
          <w:sz w:val="24"/>
          <w:szCs w:val="24"/>
        </w:rPr>
        <w:t>hardness</w:t>
      </w:r>
      <w:r w:rsidR="007E5579" w:rsidRPr="00C1144A">
        <w:rPr>
          <w:rFonts w:ascii="Times New Roman" w:hAnsi="Times New Roman" w:cs="Times New Roman"/>
          <w:sz w:val="24"/>
          <w:szCs w:val="24"/>
        </w:rPr>
        <w:t xml:space="preserve"> of each </w:t>
      </w:r>
      <w:r w:rsidR="002B1300" w:rsidRPr="00C1144A">
        <w:rPr>
          <w:rFonts w:ascii="Times New Roman" w:hAnsi="Times New Roman" w:cs="Times New Roman"/>
          <w:sz w:val="24"/>
          <w:szCs w:val="24"/>
        </w:rPr>
        <w:t xml:space="preserve">water </w:t>
      </w:r>
      <w:r w:rsidR="007E5579" w:rsidRPr="00C1144A">
        <w:rPr>
          <w:rFonts w:ascii="Times New Roman" w:hAnsi="Times New Roman" w:cs="Times New Roman"/>
          <w:sz w:val="24"/>
          <w:szCs w:val="24"/>
        </w:rPr>
        <w:t xml:space="preserve">sample. </w:t>
      </w:r>
      <w:r w:rsidR="00811F47" w:rsidRPr="00C1144A">
        <w:rPr>
          <w:rFonts w:ascii="Times New Roman" w:hAnsi="Times New Roman" w:cs="Times New Roman"/>
          <w:noProof/>
          <w:sz w:val="24"/>
          <w:szCs w:val="24"/>
        </w:rPr>
        <w:t>From the experimental results, it was observed that</w:t>
      </w:r>
      <w:r w:rsidR="00811F47" w:rsidRPr="00C1144A">
        <w:rPr>
          <w:rFonts w:ascii="Times New Roman" w:hAnsi="Times New Roman" w:cs="Times New Roman"/>
          <w:sz w:val="24"/>
          <w:szCs w:val="24"/>
        </w:rPr>
        <w:t xml:space="preserve"> water samples depicted Ca</w:t>
      </w:r>
      <w:r w:rsidR="00811F47" w:rsidRPr="00C1144A">
        <w:rPr>
          <w:rFonts w:ascii="Times New Roman" w:hAnsi="Times New Roman" w:cs="Times New Roman"/>
          <w:sz w:val="24"/>
          <w:szCs w:val="24"/>
          <w:vertAlign w:val="superscript"/>
        </w:rPr>
        <w:t>2+</w:t>
      </w:r>
      <w:r w:rsidR="00811F47" w:rsidRPr="00C1144A">
        <w:rPr>
          <w:rFonts w:ascii="Times New Roman" w:hAnsi="Times New Roman" w:cs="Times New Roman"/>
          <w:sz w:val="24"/>
          <w:szCs w:val="24"/>
        </w:rPr>
        <w:t xml:space="preserve"> </w:t>
      </w:r>
      <w:r w:rsidR="00DD433E" w:rsidRPr="00C1144A">
        <w:rPr>
          <w:rFonts w:ascii="Times New Roman" w:hAnsi="Times New Roman" w:cs="Times New Roman"/>
          <w:sz w:val="24"/>
          <w:szCs w:val="24"/>
        </w:rPr>
        <w:t xml:space="preserve">absorbance </w:t>
      </w:r>
      <w:r w:rsidR="00811F47" w:rsidRPr="00C1144A">
        <w:rPr>
          <w:rFonts w:ascii="Times New Roman" w:hAnsi="Times New Roman" w:cs="Times New Roman"/>
          <w:sz w:val="24"/>
          <w:szCs w:val="24"/>
        </w:rPr>
        <w:t>that ranged from 0.0004 to</w:t>
      </w:r>
      <w:r w:rsidR="00DD433E" w:rsidRPr="00C1144A">
        <w:rPr>
          <w:rFonts w:ascii="Times New Roman" w:hAnsi="Times New Roman" w:cs="Times New Roman"/>
          <w:sz w:val="24"/>
          <w:szCs w:val="24"/>
        </w:rPr>
        <w:t xml:space="preserve"> 0.0864</w:t>
      </w:r>
      <w:r w:rsidR="00666801">
        <w:rPr>
          <w:rFonts w:ascii="Times New Roman" w:hAnsi="Times New Roman" w:cs="Times New Roman"/>
          <w:sz w:val="24"/>
          <w:szCs w:val="24"/>
        </w:rPr>
        <w:t>,</w:t>
      </w:r>
      <w:r w:rsidR="00DD433E" w:rsidRPr="00C1144A">
        <w:rPr>
          <w:rFonts w:ascii="Times New Roman" w:hAnsi="Times New Roman" w:cs="Times New Roman"/>
          <w:sz w:val="24"/>
          <w:szCs w:val="24"/>
        </w:rPr>
        <w:t xml:space="preserve"> </w:t>
      </w:r>
      <w:r w:rsidR="00B05109" w:rsidRPr="00C1144A">
        <w:rPr>
          <w:rFonts w:ascii="Times New Roman" w:hAnsi="Times New Roman" w:cs="Times New Roman"/>
          <w:sz w:val="24"/>
          <w:szCs w:val="24"/>
        </w:rPr>
        <w:t xml:space="preserve">which corresponded to </w:t>
      </w:r>
      <w:r w:rsidR="00DF5971" w:rsidRPr="00C1144A">
        <w:rPr>
          <w:rFonts w:ascii="Times New Roman" w:hAnsi="Times New Roman" w:cs="Times New Roman"/>
          <w:sz w:val="24"/>
          <w:szCs w:val="24"/>
        </w:rPr>
        <w:t xml:space="preserve">13 to 15ppm </w:t>
      </w:r>
      <w:r w:rsidR="00DD433E" w:rsidRPr="00C1144A">
        <w:rPr>
          <w:rFonts w:ascii="Times New Roman" w:hAnsi="Times New Roman" w:cs="Times New Roman"/>
          <w:sz w:val="24"/>
          <w:szCs w:val="24"/>
        </w:rPr>
        <w:t>while that of Mg</w:t>
      </w:r>
      <w:r w:rsidR="00DD433E" w:rsidRPr="00C1144A">
        <w:rPr>
          <w:rFonts w:ascii="Times New Roman" w:hAnsi="Times New Roman" w:cs="Times New Roman"/>
          <w:sz w:val="24"/>
          <w:szCs w:val="24"/>
          <w:vertAlign w:val="superscript"/>
        </w:rPr>
        <w:t>2+</w:t>
      </w:r>
      <w:r w:rsidR="00DD433E" w:rsidRPr="00C1144A">
        <w:rPr>
          <w:rFonts w:ascii="Times New Roman" w:hAnsi="Times New Roman" w:cs="Times New Roman"/>
          <w:sz w:val="24"/>
          <w:szCs w:val="24"/>
        </w:rPr>
        <w:t xml:space="preserve"> ranged from </w:t>
      </w:r>
      <w:r w:rsidR="00B05109" w:rsidRPr="00C1144A">
        <w:rPr>
          <w:rFonts w:ascii="Times New Roman" w:hAnsi="Times New Roman" w:cs="Times New Roman"/>
          <w:sz w:val="24"/>
          <w:szCs w:val="24"/>
        </w:rPr>
        <w:t>0.0026 to 0.0598</w:t>
      </w:r>
      <w:r w:rsidR="00DF5971" w:rsidRPr="00C1144A">
        <w:rPr>
          <w:rFonts w:ascii="Times New Roman" w:hAnsi="Times New Roman" w:cs="Times New Roman"/>
          <w:sz w:val="24"/>
          <w:szCs w:val="24"/>
        </w:rPr>
        <w:t xml:space="preserve"> corresponding to 4ppm</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Boyd</w:t>
      </w:r>
      <w:r w:rsidR="00C1144A">
        <w:rPr>
          <w:rFonts w:ascii="Times New Roman" w:hAnsi="Times New Roman" w:cs="Times New Roman"/>
          <w:color w:val="222222"/>
          <w:sz w:val="24"/>
          <w:szCs w:val="24"/>
          <w:shd w:val="clear" w:color="auto" w:fill="FFFFFF"/>
        </w:rPr>
        <w:t>, 2015)</w:t>
      </w:r>
      <w:r w:rsidR="00B05109" w:rsidRPr="00C1144A">
        <w:rPr>
          <w:rFonts w:ascii="Times New Roman" w:hAnsi="Times New Roman" w:cs="Times New Roman"/>
          <w:sz w:val="24"/>
          <w:szCs w:val="24"/>
        </w:rPr>
        <w:t>.</w:t>
      </w:r>
      <w:r w:rsidR="00DF5971" w:rsidRPr="00C1144A">
        <w:rPr>
          <w:rFonts w:ascii="Times New Roman" w:hAnsi="Times New Roman" w:cs="Times New Roman"/>
          <w:sz w:val="24"/>
          <w:szCs w:val="24"/>
        </w:rPr>
        <w:t xml:space="preserve"> </w:t>
      </w:r>
      <w:r w:rsidR="001F1A72" w:rsidRPr="00C1144A">
        <w:rPr>
          <w:rFonts w:ascii="Times New Roman" w:hAnsi="Times New Roman" w:cs="Times New Roman"/>
          <w:sz w:val="24"/>
          <w:szCs w:val="24"/>
        </w:rPr>
        <w:t>Furthermore, the conversion of sample concentration to CaCO</w:t>
      </w:r>
      <w:r w:rsidR="001F1A72" w:rsidRPr="00C1144A">
        <w:rPr>
          <w:rFonts w:ascii="Times New Roman" w:hAnsi="Times New Roman" w:cs="Times New Roman"/>
          <w:sz w:val="24"/>
          <w:szCs w:val="24"/>
          <w:vertAlign w:val="subscript"/>
        </w:rPr>
        <w:t>3</w:t>
      </w:r>
      <w:r w:rsidR="001F1A72" w:rsidRPr="00C1144A">
        <w:rPr>
          <w:rFonts w:ascii="Times New Roman" w:hAnsi="Times New Roman" w:cs="Times New Roman"/>
          <w:sz w:val="24"/>
          <w:szCs w:val="24"/>
        </w:rPr>
        <w:t xml:space="preserve"> </w:t>
      </w:r>
      <w:r w:rsidR="006E0F65" w:rsidRPr="00C1144A">
        <w:rPr>
          <w:rFonts w:ascii="Times New Roman" w:hAnsi="Times New Roman" w:cs="Times New Roman"/>
          <w:sz w:val="24"/>
          <w:szCs w:val="24"/>
        </w:rPr>
        <w:t>by summing up</w:t>
      </w:r>
      <w:r w:rsidR="00EA59C6">
        <w:rPr>
          <w:rFonts w:ascii="Times New Roman" w:hAnsi="Times New Roman" w:cs="Times New Roman"/>
          <w:sz w:val="24"/>
          <w:szCs w:val="24"/>
        </w:rPr>
        <w:t xml:space="preserve"> the</w:t>
      </w:r>
      <w:r w:rsidR="006E0F65" w:rsidRPr="00C1144A">
        <w:rPr>
          <w:rFonts w:ascii="Times New Roman" w:hAnsi="Times New Roman" w:cs="Times New Roman"/>
          <w:sz w:val="24"/>
          <w:szCs w:val="24"/>
        </w:rPr>
        <w:t xml:space="preserve"> </w:t>
      </w:r>
      <w:r w:rsidR="006E0F65" w:rsidRPr="00EA59C6">
        <w:rPr>
          <w:rFonts w:ascii="Times New Roman" w:hAnsi="Times New Roman" w:cs="Times New Roman"/>
          <w:noProof/>
          <w:sz w:val="24"/>
          <w:szCs w:val="24"/>
        </w:rPr>
        <w:t>individual</w:t>
      </w:r>
      <w:r w:rsidR="006E0F65" w:rsidRPr="00C1144A">
        <w:rPr>
          <w:rFonts w:ascii="Times New Roman" w:hAnsi="Times New Roman" w:cs="Times New Roman"/>
          <w:sz w:val="24"/>
          <w:szCs w:val="24"/>
        </w:rPr>
        <w:t xml:space="preserve"> concentration of calcium and magnesium and multiplying th</w:t>
      </w:r>
      <w:r w:rsidR="002B1300" w:rsidRPr="00C1144A">
        <w:rPr>
          <w:rFonts w:ascii="Times New Roman" w:hAnsi="Times New Roman" w:cs="Times New Roman"/>
          <w:sz w:val="24"/>
          <w:szCs w:val="24"/>
        </w:rPr>
        <w:t xml:space="preserve">e resulting product by 2 </w:t>
      </w:r>
      <w:r w:rsidR="006E0F65" w:rsidRPr="00C1144A">
        <w:rPr>
          <w:rFonts w:ascii="Times New Roman" w:hAnsi="Times New Roman" w:cs="Times New Roman"/>
          <w:sz w:val="24"/>
          <w:szCs w:val="24"/>
        </w:rPr>
        <w:t xml:space="preserve">generated a </w:t>
      </w:r>
      <w:r w:rsidR="00DB2093" w:rsidRPr="00C1144A">
        <w:rPr>
          <w:rFonts w:ascii="Times New Roman" w:hAnsi="Times New Roman" w:cs="Times New Roman"/>
          <w:sz w:val="24"/>
          <w:szCs w:val="24"/>
        </w:rPr>
        <w:t xml:space="preserve">trend that conformed to the TDS ring formed. </w:t>
      </w:r>
      <w:r w:rsidR="002B1300" w:rsidRPr="00C1144A">
        <w:rPr>
          <w:rFonts w:ascii="Times New Roman" w:hAnsi="Times New Roman" w:cs="Times New Roman"/>
          <w:sz w:val="24"/>
          <w:szCs w:val="24"/>
        </w:rPr>
        <w:t>Additionally</w:t>
      </w:r>
      <w:r w:rsidR="00DB2093" w:rsidRPr="00C1144A">
        <w:rPr>
          <w:rFonts w:ascii="Times New Roman" w:hAnsi="Times New Roman" w:cs="Times New Roman"/>
          <w:sz w:val="24"/>
          <w:szCs w:val="24"/>
        </w:rPr>
        <w:t xml:space="preserve">, it was notable that </w:t>
      </w:r>
      <w:r w:rsidR="00DB2093" w:rsidRPr="00C1144A">
        <w:rPr>
          <w:rFonts w:ascii="Times New Roman" w:hAnsi="Times New Roman" w:cs="Times New Roman"/>
          <w:sz w:val="24"/>
          <w:szCs w:val="24"/>
        </w:rPr>
        <w:lastRenderedPageBreak/>
        <w:t xml:space="preserve">water sample obtained from </w:t>
      </w:r>
      <w:r w:rsidR="00DB2093" w:rsidRPr="00CE740C">
        <w:rPr>
          <w:rFonts w:ascii="Times New Roman" w:hAnsi="Times New Roman" w:cs="Times New Roman"/>
          <w:noProof/>
          <w:sz w:val="24"/>
          <w:szCs w:val="24"/>
        </w:rPr>
        <w:t>different</w:t>
      </w:r>
      <w:r w:rsidR="00EA59C6">
        <w:rPr>
          <w:rFonts w:ascii="Times New Roman" w:hAnsi="Times New Roman" w:cs="Times New Roman"/>
          <w:sz w:val="24"/>
          <w:szCs w:val="24"/>
        </w:rPr>
        <w:t xml:space="preserve"> points </w:t>
      </w:r>
      <w:r w:rsidR="00DB2093" w:rsidRPr="00C1144A">
        <w:rPr>
          <w:rFonts w:ascii="Times New Roman" w:hAnsi="Times New Roman" w:cs="Times New Roman"/>
          <w:sz w:val="24"/>
          <w:szCs w:val="24"/>
        </w:rPr>
        <w:t xml:space="preserve">of </w:t>
      </w:r>
      <w:r w:rsidR="008C2CB1" w:rsidRPr="00C1144A">
        <w:rPr>
          <w:rFonts w:ascii="Times New Roman" w:hAnsi="Times New Roman" w:cs="Times New Roman"/>
          <w:sz w:val="24"/>
          <w:szCs w:val="24"/>
        </w:rPr>
        <w:t xml:space="preserve">Youghiogheny River has the same hardness. </w:t>
      </w:r>
      <w:r w:rsidR="008C2CB1" w:rsidRPr="00CE740C">
        <w:rPr>
          <w:rFonts w:ascii="Times New Roman" w:hAnsi="Times New Roman" w:cs="Times New Roman"/>
          <w:noProof/>
          <w:sz w:val="24"/>
          <w:szCs w:val="24"/>
        </w:rPr>
        <w:t>This shows</w:t>
      </w:r>
      <w:r w:rsidR="008C2CB1" w:rsidRPr="00C1144A">
        <w:rPr>
          <w:rFonts w:ascii="Times New Roman" w:hAnsi="Times New Roman" w:cs="Times New Roman"/>
          <w:sz w:val="24"/>
          <w:szCs w:val="24"/>
        </w:rPr>
        <w:t xml:space="preserve"> that the </w:t>
      </w:r>
      <w:r w:rsidR="00D72A8D" w:rsidRPr="00C1144A">
        <w:rPr>
          <w:rFonts w:ascii="Times New Roman" w:hAnsi="Times New Roman" w:cs="Times New Roman"/>
          <w:noProof/>
          <w:sz w:val="24"/>
          <w:szCs w:val="24"/>
        </w:rPr>
        <w:t xml:space="preserve">water samples </w:t>
      </w:r>
      <w:r w:rsidR="00D72A8D" w:rsidRPr="00CE740C">
        <w:rPr>
          <w:rFonts w:ascii="Times New Roman" w:hAnsi="Times New Roman" w:cs="Times New Roman"/>
          <w:noProof/>
          <w:sz w:val="24"/>
          <w:szCs w:val="24"/>
        </w:rPr>
        <w:t>were</w:t>
      </w:r>
      <w:r w:rsidR="008C2CB1" w:rsidRPr="00CE740C">
        <w:rPr>
          <w:rFonts w:ascii="Times New Roman" w:hAnsi="Times New Roman" w:cs="Times New Roman"/>
          <w:noProof/>
          <w:sz w:val="24"/>
          <w:szCs w:val="24"/>
        </w:rPr>
        <w:t xml:space="preserve"> collected</w:t>
      </w:r>
      <w:r w:rsidR="008C2CB1" w:rsidRPr="00C1144A">
        <w:rPr>
          <w:rFonts w:ascii="Times New Roman" w:hAnsi="Times New Roman" w:cs="Times New Roman"/>
          <w:sz w:val="24"/>
          <w:szCs w:val="24"/>
        </w:rPr>
        <w:t xml:space="preserve"> from </w:t>
      </w:r>
      <w:r w:rsidR="00D72A8D" w:rsidRPr="00C1144A">
        <w:rPr>
          <w:rFonts w:ascii="Times New Roman" w:hAnsi="Times New Roman" w:cs="Times New Roman"/>
          <w:noProof/>
          <w:sz w:val="24"/>
          <w:szCs w:val="24"/>
        </w:rPr>
        <w:t>location</w:t>
      </w:r>
      <w:r w:rsidR="00812FE0" w:rsidRPr="00C1144A">
        <w:rPr>
          <w:rFonts w:ascii="Times New Roman" w:hAnsi="Times New Roman" w:cs="Times New Roman"/>
          <w:noProof/>
          <w:sz w:val="24"/>
          <w:szCs w:val="24"/>
        </w:rPr>
        <w:t>s</w:t>
      </w:r>
      <w:r w:rsidR="00812FE0" w:rsidRPr="00C1144A">
        <w:rPr>
          <w:rFonts w:ascii="Times New Roman" w:hAnsi="Times New Roman" w:cs="Times New Roman"/>
          <w:sz w:val="24"/>
          <w:szCs w:val="24"/>
        </w:rPr>
        <w:t xml:space="preserve"> that were close to each other</w:t>
      </w:r>
      <w:r w:rsidR="008C2CB1" w:rsidRPr="00C1144A">
        <w:rPr>
          <w:rFonts w:ascii="Times New Roman" w:hAnsi="Times New Roman" w:cs="Times New Roman"/>
          <w:sz w:val="24"/>
          <w:szCs w:val="24"/>
        </w:rPr>
        <w:t xml:space="preserve"> or regions that had similar soil and rock characteristics.</w:t>
      </w:r>
    </w:p>
    <w:p w:rsidR="00583A72" w:rsidRPr="00C1144A" w:rsidRDefault="00D17030" w:rsidP="00D03FA4">
      <w:pPr>
        <w:spacing w:line="480" w:lineRule="auto"/>
        <w:ind w:firstLine="720"/>
        <w:rPr>
          <w:rFonts w:ascii="Times New Roman" w:hAnsi="Times New Roman" w:cs="Times New Roman"/>
          <w:sz w:val="24"/>
          <w:szCs w:val="24"/>
        </w:rPr>
      </w:pPr>
      <w:r w:rsidRPr="00C1144A">
        <w:rPr>
          <w:rFonts w:ascii="Times New Roman" w:hAnsi="Times New Roman" w:cs="Times New Roman"/>
          <w:sz w:val="24"/>
          <w:szCs w:val="24"/>
        </w:rPr>
        <w:t xml:space="preserve">Determination of divalent concentration was achieved </w:t>
      </w:r>
      <w:r w:rsidR="00D72A8D" w:rsidRPr="00C1144A">
        <w:rPr>
          <w:rFonts w:ascii="Times New Roman" w:hAnsi="Times New Roman" w:cs="Times New Roman"/>
          <w:noProof/>
          <w:sz w:val="24"/>
          <w:szCs w:val="24"/>
        </w:rPr>
        <w:t>quick</w:t>
      </w:r>
      <w:r w:rsidR="00812FE0" w:rsidRPr="00C1144A">
        <w:rPr>
          <w:rFonts w:ascii="Times New Roman" w:hAnsi="Times New Roman" w:cs="Times New Roman"/>
          <w:noProof/>
          <w:sz w:val="24"/>
          <w:szCs w:val="24"/>
        </w:rPr>
        <w:t>ly</w:t>
      </w:r>
      <w:r w:rsidR="00812FE0" w:rsidRPr="00C1144A">
        <w:rPr>
          <w:rFonts w:ascii="Times New Roman" w:hAnsi="Times New Roman" w:cs="Times New Roman"/>
          <w:sz w:val="24"/>
          <w:szCs w:val="24"/>
        </w:rPr>
        <w:t xml:space="preserve"> using</w:t>
      </w:r>
      <w:r w:rsidR="00666801">
        <w:rPr>
          <w:rFonts w:ascii="Times New Roman" w:hAnsi="Times New Roman" w:cs="Times New Roman"/>
          <w:sz w:val="24"/>
          <w:szCs w:val="24"/>
        </w:rPr>
        <w:t xml:space="preserve"> the</w:t>
      </w:r>
      <w:r w:rsidR="00812FE0" w:rsidRPr="00C1144A">
        <w:rPr>
          <w:rFonts w:ascii="Times New Roman" w:hAnsi="Times New Roman" w:cs="Times New Roman"/>
          <w:sz w:val="24"/>
          <w:szCs w:val="24"/>
        </w:rPr>
        <w:t xml:space="preserve"> ETDA approach, which is a</w:t>
      </w:r>
      <w:r w:rsidRPr="00C1144A">
        <w:rPr>
          <w:rFonts w:ascii="Times New Roman" w:hAnsi="Times New Roman" w:cs="Times New Roman"/>
          <w:sz w:val="24"/>
          <w:szCs w:val="24"/>
        </w:rPr>
        <w:t xml:space="preserve"> simplified method whose aim is to </w:t>
      </w:r>
      <w:r w:rsidR="004B200B" w:rsidRPr="00C1144A">
        <w:rPr>
          <w:rFonts w:ascii="Times New Roman" w:hAnsi="Times New Roman" w:cs="Times New Roman"/>
          <w:sz w:val="24"/>
          <w:szCs w:val="24"/>
        </w:rPr>
        <w:t xml:space="preserve">obtain ad end point and use it to evaluate the concentration of divalent cations. </w:t>
      </w:r>
      <w:r w:rsidR="00666801">
        <w:rPr>
          <w:rFonts w:ascii="Times New Roman" w:hAnsi="Times New Roman" w:cs="Times New Roman"/>
          <w:sz w:val="24"/>
          <w:szCs w:val="24"/>
        </w:rPr>
        <w:t xml:space="preserve">Subsequently, </w:t>
      </w:r>
      <w:r w:rsidR="004B200B" w:rsidRPr="00C1144A">
        <w:rPr>
          <w:rFonts w:ascii="Times New Roman" w:hAnsi="Times New Roman" w:cs="Times New Roman"/>
          <w:sz w:val="24"/>
          <w:szCs w:val="24"/>
        </w:rPr>
        <w:t xml:space="preserve">the resulting </w:t>
      </w:r>
      <w:r w:rsidR="004B200B" w:rsidRPr="00CE740C">
        <w:rPr>
          <w:rFonts w:ascii="Times New Roman" w:hAnsi="Times New Roman" w:cs="Times New Roman"/>
          <w:noProof/>
          <w:sz w:val="24"/>
          <w:szCs w:val="24"/>
        </w:rPr>
        <w:t>concentration</w:t>
      </w:r>
      <w:r w:rsidR="004B200B" w:rsidRPr="00C1144A">
        <w:rPr>
          <w:rFonts w:ascii="Times New Roman" w:hAnsi="Times New Roman" w:cs="Times New Roman"/>
          <w:sz w:val="24"/>
          <w:szCs w:val="24"/>
        </w:rPr>
        <w:t xml:space="preserve"> was converted to part per mill</w:t>
      </w:r>
      <w:r w:rsidR="008012B5" w:rsidRPr="00C1144A">
        <w:rPr>
          <w:rFonts w:ascii="Times New Roman" w:hAnsi="Times New Roman" w:cs="Times New Roman"/>
          <w:sz w:val="24"/>
          <w:szCs w:val="24"/>
        </w:rPr>
        <w:t>ion using appropriate equations</w:t>
      </w:r>
      <w:r w:rsidR="00812FE0" w:rsidRPr="00C1144A">
        <w:rPr>
          <w:rFonts w:ascii="Times New Roman" w:hAnsi="Times New Roman" w:cs="Times New Roman"/>
          <w:sz w:val="24"/>
          <w:szCs w:val="24"/>
        </w:rPr>
        <w:t xml:space="preserve"> indicated in the results</w:t>
      </w:r>
      <w:r w:rsidR="00B90005" w:rsidRPr="00C1144A">
        <w:rPr>
          <w:rFonts w:ascii="Times New Roman" w:hAnsi="Times New Roman" w:cs="Times New Roman"/>
          <w:sz w:val="24"/>
          <w:szCs w:val="24"/>
        </w:rPr>
        <w:t>. Apparently, this approach is easy to implement</w:t>
      </w:r>
      <w:r w:rsidR="008012B5" w:rsidRPr="00C1144A">
        <w:rPr>
          <w:rFonts w:ascii="Times New Roman" w:hAnsi="Times New Roman" w:cs="Times New Roman"/>
          <w:sz w:val="24"/>
          <w:szCs w:val="24"/>
        </w:rPr>
        <w:t xml:space="preserve"> since the number of drops added </w:t>
      </w:r>
      <w:r w:rsidR="008012B5" w:rsidRPr="00C1144A">
        <w:rPr>
          <w:rFonts w:ascii="Times New Roman" w:hAnsi="Times New Roman" w:cs="Times New Roman"/>
          <w:noProof/>
          <w:sz w:val="24"/>
          <w:szCs w:val="24"/>
        </w:rPr>
        <w:t>to</w:t>
      </w:r>
      <w:r w:rsidR="008012B5" w:rsidRPr="00C1144A">
        <w:rPr>
          <w:rFonts w:ascii="Times New Roman" w:hAnsi="Times New Roman" w:cs="Times New Roman"/>
          <w:sz w:val="24"/>
          <w:szCs w:val="24"/>
        </w:rPr>
        <w:t xml:space="preserve"> any sample form the basis of evaluation and can </w:t>
      </w:r>
      <w:r w:rsidR="008012B5" w:rsidRPr="00C1144A">
        <w:rPr>
          <w:rFonts w:ascii="Times New Roman" w:hAnsi="Times New Roman" w:cs="Times New Roman"/>
          <w:noProof/>
          <w:sz w:val="24"/>
          <w:szCs w:val="24"/>
        </w:rPr>
        <w:t>be deduced</w:t>
      </w:r>
      <w:r w:rsidR="008012B5" w:rsidRPr="00C1144A">
        <w:rPr>
          <w:rFonts w:ascii="Times New Roman" w:hAnsi="Times New Roman" w:cs="Times New Roman"/>
          <w:sz w:val="24"/>
          <w:szCs w:val="24"/>
        </w:rPr>
        <w:t xml:space="preserve"> that the higher the number of drops the harder the water sample</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Serensits</w:t>
      </w:r>
      <w:r w:rsidR="00C1144A">
        <w:rPr>
          <w:rFonts w:ascii="Times New Roman" w:hAnsi="Times New Roman" w:cs="Times New Roman"/>
          <w:color w:val="222222"/>
          <w:sz w:val="24"/>
          <w:szCs w:val="24"/>
          <w:shd w:val="clear" w:color="auto" w:fill="FFFFFF"/>
        </w:rPr>
        <w:t xml:space="preserve"> ET AL., 2014)</w:t>
      </w:r>
      <w:r w:rsidR="008012B5" w:rsidRPr="00C1144A">
        <w:rPr>
          <w:rFonts w:ascii="Times New Roman" w:hAnsi="Times New Roman" w:cs="Times New Roman"/>
          <w:sz w:val="24"/>
          <w:szCs w:val="24"/>
        </w:rPr>
        <w:t>.</w:t>
      </w:r>
      <w:r w:rsidR="000C6871" w:rsidRPr="00C1144A">
        <w:rPr>
          <w:rFonts w:ascii="Times New Roman" w:hAnsi="Times New Roman" w:cs="Times New Roman"/>
          <w:sz w:val="24"/>
          <w:szCs w:val="24"/>
        </w:rPr>
        <w:t xml:space="preserve"> Ideally, this approached c</w:t>
      </w:r>
      <w:r w:rsidR="00666801">
        <w:rPr>
          <w:rFonts w:ascii="Times New Roman" w:hAnsi="Times New Roman" w:cs="Times New Roman"/>
          <w:sz w:val="24"/>
          <w:szCs w:val="24"/>
        </w:rPr>
        <w:t>lassified water into two groups:</w:t>
      </w:r>
      <w:r w:rsidR="000C6871" w:rsidRPr="00C1144A">
        <w:rPr>
          <w:rFonts w:ascii="Times New Roman" w:hAnsi="Times New Roman" w:cs="Times New Roman"/>
          <w:sz w:val="24"/>
          <w:szCs w:val="24"/>
        </w:rPr>
        <w:t xml:space="preserve"> slightly hard and moderately hard</w:t>
      </w:r>
      <w:r w:rsidR="00666801">
        <w:rPr>
          <w:rFonts w:ascii="Times New Roman" w:hAnsi="Times New Roman" w:cs="Times New Roman"/>
          <w:sz w:val="24"/>
          <w:szCs w:val="24"/>
        </w:rPr>
        <w:t>,</w:t>
      </w:r>
      <w:r w:rsidR="000C6871" w:rsidRPr="00C1144A">
        <w:rPr>
          <w:rFonts w:ascii="Times New Roman" w:hAnsi="Times New Roman" w:cs="Times New Roman"/>
          <w:sz w:val="24"/>
          <w:szCs w:val="24"/>
        </w:rPr>
        <w:t xml:space="preserve"> as observed in </w:t>
      </w:r>
      <w:r w:rsidR="00D72A8D" w:rsidRPr="00C1144A">
        <w:rPr>
          <w:rFonts w:ascii="Times New Roman" w:hAnsi="Times New Roman" w:cs="Times New Roman"/>
          <w:noProof/>
          <w:sz w:val="24"/>
          <w:szCs w:val="24"/>
        </w:rPr>
        <w:t>T</w:t>
      </w:r>
      <w:r w:rsidR="00305201" w:rsidRPr="00C1144A">
        <w:rPr>
          <w:rFonts w:ascii="Times New Roman" w:hAnsi="Times New Roman" w:cs="Times New Roman"/>
          <w:noProof/>
          <w:sz w:val="24"/>
          <w:szCs w:val="24"/>
        </w:rPr>
        <w:t>able</w:t>
      </w:r>
      <w:r w:rsidR="00305201" w:rsidRPr="00C1144A">
        <w:rPr>
          <w:rFonts w:ascii="Times New Roman" w:hAnsi="Times New Roman" w:cs="Times New Roman"/>
          <w:sz w:val="24"/>
          <w:szCs w:val="24"/>
        </w:rPr>
        <w:t xml:space="preserve"> 5 above as per the standard hardness table.</w:t>
      </w:r>
      <w:r w:rsidR="00FE7274" w:rsidRPr="00C1144A">
        <w:rPr>
          <w:rFonts w:ascii="Times New Roman" w:hAnsi="Times New Roman" w:cs="Times New Roman"/>
          <w:sz w:val="24"/>
          <w:szCs w:val="24"/>
        </w:rPr>
        <w:t xml:space="preserve"> </w:t>
      </w:r>
    </w:p>
    <w:p w:rsidR="009544C3" w:rsidRPr="00C1144A" w:rsidRDefault="00583A72" w:rsidP="00D03FA4">
      <w:pPr>
        <w:spacing w:line="480" w:lineRule="auto"/>
        <w:ind w:firstLine="720"/>
        <w:rPr>
          <w:rFonts w:ascii="Times New Roman" w:hAnsi="Times New Roman" w:cs="Times New Roman"/>
          <w:color w:val="222222"/>
          <w:sz w:val="24"/>
          <w:szCs w:val="24"/>
          <w:shd w:val="clear" w:color="auto" w:fill="FFFFFF"/>
        </w:rPr>
      </w:pPr>
      <w:r w:rsidRPr="00C1144A">
        <w:rPr>
          <w:rFonts w:ascii="Times New Roman" w:hAnsi="Times New Roman" w:cs="Times New Roman"/>
          <w:sz w:val="24"/>
          <w:szCs w:val="24"/>
        </w:rPr>
        <w:t xml:space="preserve"> I</w:t>
      </w:r>
      <w:r w:rsidR="00A214C3" w:rsidRPr="00C1144A">
        <w:rPr>
          <w:rFonts w:ascii="Times New Roman" w:hAnsi="Times New Roman" w:cs="Times New Roman"/>
          <w:sz w:val="24"/>
          <w:szCs w:val="24"/>
        </w:rPr>
        <w:t xml:space="preserve">t is </w:t>
      </w:r>
      <w:r w:rsidRPr="00C1144A">
        <w:rPr>
          <w:rFonts w:ascii="Times New Roman" w:hAnsi="Times New Roman" w:cs="Times New Roman"/>
          <w:sz w:val="24"/>
          <w:szCs w:val="24"/>
        </w:rPr>
        <w:t xml:space="preserve">also </w:t>
      </w:r>
      <w:r w:rsidR="00A214C3" w:rsidRPr="00C1144A">
        <w:rPr>
          <w:rFonts w:ascii="Times New Roman" w:hAnsi="Times New Roman" w:cs="Times New Roman"/>
          <w:sz w:val="24"/>
          <w:szCs w:val="24"/>
        </w:rPr>
        <w:t>notable th</w:t>
      </w:r>
      <w:r w:rsidRPr="00C1144A">
        <w:rPr>
          <w:rFonts w:ascii="Times New Roman" w:hAnsi="Times New Roman" w:cs="Times New Roman"/>
          <w:sz w:val="24"/>
          <w:szCs w:val="24"/>
        </w:rPr>
        <w:t>at ETDA</w:t>
      </w:r>
      <w:r w:rsidR="00A214C3" w:rsidRPr="00C1144A">
        <w:rPr>
          <w:rFonts w:ascii="Times New Roman" w:hAnsi="Times New Roman" w:cs="Times New Roman"/>
          <w:sz w:val="24"/>
          <w:szCs w:val="24"/>
        </w:rPr>
        <w:t xml:space="preserve"> </w:t>
      </w:r>
      <w:r w:rsidR="00A214C3" w:rsidRPr="00C1144A">
        <w:rPr>
          <w:rFonts w:ascii="Times New Roman" w:hAnsi="Times New Roman" w:cs="Times New Roman"/>
          <w:noProof/>
          <w:sz w:val="24"/>
          <w:szCs w:val="24"/>
        </w:rPr>
        <w:t>rel</w:t>
      </w:r>
      <w:r w:rsidR="00D72A8D" w:rsidRPr="00C1144A">
        <w:rPr>
          <w:rFonts w:ascii="Times New Roman" w:hAnsi="Times New Roman" w:cs="Times New Roman"/>
          <w:noProof/>
          <w:sz w:val="24"/>
          <w:szCs w:val="24"/>
        </w:rPr>
        <w:t>ies</w:t>
      </w:r>
      <w:r w:rsidR="00A214C3" w:rsidRPr="00C1144A">
        <w:rPr>
          <w:rFonts w:ascii="Times New Roman" w:hAnsi="Times New Roman" w:cs="Times New Roman"/>
          <w:sz w:val="24"/>
          <w:szCs w:val="24"/>
        </w:rPr>
        <w:t xml:space="preserve"> on titration that </w:t>
      </w:r>
      <w:r w:rsidR="00A214C3" w:rsidRPr="00CE740C">
        <w:rPr>
          <w:rFonts w:ascii="Times New Roman" w:hAnsi="Times New Roman" w:cs="Times New Roman"/>
          <w:noProof/>
          <w:sz w:val="24"/>
          <w:szCs w:val="24"/>
        </w:rPr>
        <w:t>is associated</w:t>
      </w:r>
      <w:r w:rsidR="00A214C3" w:rsidRPr="00C1144A">
        <w:rPr>
          <w:rFonts w:ascii="Times New Roman" w:hAnsi="Times New Roman" w:cs="Times New Roman"/>
          <w:sz w:val="24"/>
          <w:szCs w:val="24"/>
        </w:rPr>
        <w:t xml:space="preserve"> with human errors</w:t>
      </w:r>
      <w:r w:rsidR="00666801">
        <w:rPr>
          <w:rFonts w:ascii="Times New Roman" w:hAnsi="Times New Roman" w:cs="Times New Roman"/>
          <w:sz w:val="24"/>
          <w:szCs w:val="24"/>
        </w:rPr>
        <w:t>,</w:t>
      </w:r>
      <w:r w:rsidR="00A214C3" w:rsidRPr="00C1144A">
        <w:rPr>
          <w:rFonts w:ascii="Times New Roman" w:hAnsi="Times New Roman" w:cs="Times New Roman"/>
          <w:sz w:val="24"/>
          <w:szCs w:val="24"/>
        </w:rPr>
        <w:t xml:space="preserve"> thus lowering its precision. Unquestionably, </w:t>
      </w:r>
      <w:r w:rsidR="001110DF" w:rsidRPr="00C1144A">
        <w:rPr>
          <w:rFonts w:ascii="Times New Roman" w:hAnsi="Times New Roman" w:cs="Times New Roman"/>
          <w:sz w:val="24"/>
          <w:szCs w:val="24"/>
        </w:rPr>
        <w:t>if one obtain</w:t>
      </w:r>
      <w:r w:rsidR="00666801">
        <w:rPr>
          <w:rFonts w:ascii="Times New Roman" w:hAnsi="Times New Roman" w:cs="Times New Roman"/>
          <w:sz w:val="24"/>
          <w:szCs w:val="24"/>
        </w:rPr>
        <w:t>s</w:t>
      </w:r>
      <w:r w:rsidR="001110DF" w:rsidRPr="00C1144A">
        <w:rPr>
          <w:rFonts w:ascii="Times New Roman" w:hAnsi="Times New Roman" w:cs="Times New Roman"/>
          <w:sz w:val="24"/>
          <w:szCs w:val="24"/>
        </w:rPr>
        <w:t xml:space="preserve"> an endpoint that is off by 10</w:t>
      </w:r>
      <w:r w:rsidR="00666801">
        <w:rPr>
          <w:rFonts w:ascii="Times New Roman" w:hAnsi="Times New Roman" w:cs="Times New Roman"/>
          <w:sz w:val="24"/>
          <w:szCs w:val="24"/>
        </w:rPr>
        <w:t xml:space="preserve"> ppm, the overall endpoint must</w:t>
      </w:r>
      <w:r w:rsidR="001110DF" w:rsidRPr="00C1144A">
        <w:rPr>
          <w:rFonts w:ascii="Times New Roman" w:hAnsi="Times New Roman" w:cs="Times New Roman"/>
          <w:sz w:val="24"/>
          <w:szCs w:val="24"/>
        </w:rPr>
        <w:t xml:space="preserve"> be off by 20</w:t>
      </w:r>
      <w:r w:rsidR="00666801">
        <w:rPr>
          <w:rFonts w:ascii="Times New Roman" w:hAnsi="Times New Roman" w:cs="Times New Roman"/>
          <w:sz w:val="24"/>
          <w:szCs w:val="24"/>
        </w:rPr>
        <w:t xml:space="preserve"> </w:t>
      </w:r>
      <w:r w:rsidR="001110DF" w:rsidRPr="00C1144A">
        <w:rPr>
          <w:rFonts w:ascii="Times New Roman" w:hAnsi="Times New Roman" w:cs="Times New Roman"/>
          <w:sz w:val="24"/>
          <w:szCs w:val="24"/>
        </w:rPr>
        <w:t>ppm after considering the dilution factor</w:t>
      </w:r>
      <w:r w:rsidR="00666801">
        <w:rPr>
          <w:rFonts w:ascii="Times New Roman" w:hAnsi="Times New Roman" w:cs="Times New Roman"/>
          <w:sz w:val="24"/>
          <w:szCs w:val="24"/>
        </w:rPr>
        <w:t xml:space="preserve">, which illustrates </w:t>
      </w:r>
      <w:r w:rsidR="001110DF" w:rsidRPr="00C1144A">
        <w:rPr>
          <w:rFonts w:ascii="Times New Roman" w:hAnsi="Times New Roman" w:cs="Times New Roman"/>
          <w:sz w:val="24"/>
          <w:szCs w:val="24"/>
        </w:rPr>
        <w:t>that this approach is not precise. In this experiment, it was observed that ETDA titration r</w:t>
      </w:r>
      <w:r w:rsidR="00666801">
        <w:rPr>
          <w:rFonts w:ascii="Times New Roman" w:hAnsi="Times New Roman" w:cs="Times New Roman"/>
          <w:sz w:val="24"/>
          <w:szCs w:val="24"/>
        </w:rPr>
        <w:t>esults were off compared to those</w:t>
      </w:r>
      <w:r w:rsidR="001110DF" w:rsidRPr="00C1144A">
        <w:rPr>
          <w:rFonts w:ascii="Times New Roman" w:hAnsi="Times New Roman" w:cs="Times New Roman"/>
          <w:sz w:val="24"/>
          <w:szCs w:val="24"/>
        </w:rPr>
        <w:t xml:space="preserve"> of AA spectrop</w:t>
      </w:r>
      <w:r w:rsidR="00666801">
        <w:rPr>
          <w:rFonts w:ascii="Times New Roman" w:hAnsi="Times New Roman" w:cs="Times New Roman"/>
          <w:sz w:val="24"/>
          <w:szCs w:val="24"/>
        </w:rPr>
        <w:t xml:space="preserve">hotometry by reasonable values. </w:t>
      </w:r>
      <w:r w:rsidR="001110DF" w:rsidRPr="00C1144A">
        <w:rPr>
          <w:rFonts w:ascii="Times New Roman" w:hAnsi="Times New Roman" w:cs="Times New Roman"/>
          <w:sz w:val="24"/>
          <w:szCs w:val="24"/>
        </w:rPr>
        <w:t xml:space="preserve">For instance, </w:t>
      </w:r>
      <w:r w:rsidR="00666801">
        <w:rPr>
          <w:rFonts w:ascii="Times New Roman" w:hAnsi="Times New Roman" w:cs="Times New Roman"/>
          <w:sz w:val="24"/>
          <w:szCs w:val="24"/>
        </w:rPr>
        <w:t xml:space="preserve">the </w:t>
      </w:r>
      <w:r w:rsidR="001110DF" w:rsidRPr="00C1144A">
        <w:rPr>
          <w:rFonts w:ascii="Times New Roman" w:hAnsi="Times New Roman" w:cs="Times New Roman"/>
          <w:sz w:val="24"/>
          <w:szCs w:val="24"/>
        </w:rPr>
        <w:t xml:space="preserve">sample solution collected from </w:t>
      </w:r>
      <w:r w:rsidR="00666801">
        <w:rPr>
          <w:rFonts w:ascii="Times New Roman" w:hAnsi="Times New Roman" w:cs="Times New Roman"/>
          <w:sz w:val="24"/>
          <w:szCs w:val="24"/>
        </w:rPr>
        <w:t>the m</w:t>
      </w:r>
      <w:r w:rsidR="00F466AC" w:rsidRPr="00C1144A">
        <w:rPr>
          <w:rFonts w:ascii="Times New Roman" w:hAnsi="Times New Roman" w:cs="Times New Roman"/>
          <w:sz w:val="24"/>
          <w:szCs w:val="24"/>
        </w:rPr>
        <w:t>idpoint of Youghiogheny River</w:t>
      </w:r>
      <w:r w:rsidR="005C6D27" w:rsidRPr="00C1144A">
        <w:rPr>
          <w:rFonts w:ascii="Times New Roman" w:hAnsi="Times New Roman" w:cs="Times New Roman"/>
          <w:sz w:val="24"/>
          <w:szCs w:val="24"/>
        </w:rPr>
        <w:t xml:space="preserve"> had</w:t>
      </w:r>
      <w:r w:rsidR="00D72A8D" w:rsidRPr="00C1144A">
        <w:rPr>
          <w:rFonts w:ascii="Times New Roman" w:hAnsi="Times New Roman" w:cs="Times New Roman"/>
          <w:sz w:val="24"/>
          <w:szCs w:val="24"/>
        </w:rPr>
        <w:t xml:space="preserve"> a</w:t>
      </w:r>
      <w:r w:rsidR="005C6D27" w:rsidRPr="00C1144A">
        <w:rPr>
          <w:rFonts w:ascii="Times New Roman" w:hAnsi="Times New Roman" w:cs="Times New Roman"/>
          <w:sz w:val="24"/>
          <w:szCs w:val="24"/>
        </w:rPr>
        <w:t xml:space="preserve"> </w:t>
      </w:r>
      <w:r w:rsidR="005C6D27" w:rsidRPr="00C1144A">
        <w:rPr>
          <w:rFonts w:ascii="Times New Roman" w:hAnsi="Times New Roman" w:cs="Times New Roman"/>
          <w:noProof/>
          <w:sz w:val="24"/>
          <w:szCs w:val="24"/>
        </w:rPr>
        <w:t>slight</w:t>
      </w:r>
      <w:r w:rsidR="005C6D27" w:rsidRPr="00C1144A">
        <w:rPr>
          <w:rFonts w:ascii="Times New Roman" w:hAnsi="Times New Roman" w:cs="Times New Roman"/>
          <w:sz w:val="24"/>
          <w:szCs w:val="24"/>
        </w:rPr>
        <w:t xml:space="preserve"> hardness of 40 ppm</w:t>
      </w:r>
      <w:r w:rsidR="00666801">
        <w:rPr>
          <w:rFonts w:ascii="Times New Roman" w:hAnsi="Times New Roman" w:cs="Times New Roman"/>
          <w:sz w:val="24"/>
          <w:szCs w:val="24"/>
        </w:rPr>
        <w:t>,</w:t>
      </w:r>
      <w:r w:rsidR="005C6D27" w:rsidRPr="00C1144A">
        <w:rPr>
          <w:rFonts w:ascii="Times New Roman" w:hAnsi="Times New Roman" w:cs="Times New Roman"/>
          <w:sz w:val="24"/>
          <w:szCs w:val="24"/>
        </w:rPr>
        <w:t xml:space="preserve"> while that of AA spectrophotometry illustrated that the sa</w:t>
      </w:r>
      <w:r w:rsidR="00F62698" w:rsidRPr="00C1144A">
        <w:rPr>
          <w:rFonts w:ascii="Times New Roman" w:hAnsi="Times New Roman" w:cs="Times New Roman"/>
          <w:sz w:val="24"/>
          <w:szCs w:val="24"/>
        </w:rPr>
        <w:t xml:space="preserve">me sample had </w:t>
      </w:r>
      <w:r w:rsidR="006355B2" w:rsidRPr="00C1144A">
        <w:rPr>
          <w:rFonts w:ascii="Times New Roman" w:hAnsi="Times New Roman" w:cs="Times New Roman"/>
          <w:sz w:val="24"/>
          <w:szCs w:val="24"/>
        </w:rPr>
        <w:t xml:space="preserve">a </w:t>
      </w:r>
      <w:r w:rsidR="00F62698" w:rsidRPr="00C1144A">
        <w:rPr>
          <w:rFonts w:ascii="Times New Roman" w:hAnsi="Times New Roman" w:cs="Times New Roman"/>
          <w:sz w:val="24"/>
          <w:szCs w:val="24"/>
        </w:rPr>
        <w:t>moderate hardness</w:t>
      </w:r>
      <w:r w:rsidR="006355B2" w:rsidRPr="00C1144A">
        <w:rPr>
          <w:rFonts w:ascii="Times New Roman" w:hAnsi="Times New Roman" w:cs="Times New Roman"/>
          <w:sz w:val="24"/>
          <w:szCs w:val="24"/>
        </w:rPr>
        <w:t xml:space="preserve"> of 108ppm. </w:t>
      </w:r>
      <w:r w:rsidR="006355B2" w:rsidRPr="00C1144A">
        <w:rPr>
          <w:rFonts w:ascii="Times New Roman" w:hAnsi="Times New Roman" w:cs="Times New Roman"/>
          <w:noProof/>
          <w:sz w:val="24"/>
          <w:szCs w:val="24"/>
        </w:rPr>
        <w:t>It</w:t>
      </w:r>
      <w:r w:rsidR="00D72A8D" w:rsidRPr="00C1144A">
        <w:rPr>
          <w:rFonts w:ascii="Times New Roman" w:hAnsi="Times New Roman" w:cs="Times New Roman"/>
          <w:noProof/>
          <w:sz w:val="24"/>
          <w:szCs w:val="24"/>
        </w:rPr>
        <w:t>, therefore,</w:t>
      </w:r>
      <w:r w:rsidR="006355B2" w:rsidRPr="00C1144A">
        <w:rPr>
          <w:rFonts w:ascii="Times New Roman" w:hAnsi="Times New Roman" w:cs="Times New Roman"/>
          <w:sz w:val="24"/>
          <w:szCs w:val="24"/>
        </w:rPr>
        <w:t xml:space="preserve"> shows that ETDA was off by 20ppm considering the dilution factor</w:t>
      </w:r>
      <w:r w:rsidR="00C1144A">
        <w:rPr>
          <w:rFonts w:ascii="Times New Roman" w:hAnsi="Times New Roman" w:cs="Times New Roman"/>
          <w:sz w:val="24"/>
          <w:szCs w:val="24"/>
        </w:rPr>
        <w:t xml:space="preserve"> </w:t>
      </w:r>
      <w:r w:rsidR="00C1144A">
        <w:rPr>
          <w:rFonts w:ascii="Times New Roman" w:hAnsi="Times New Roman" w:cs="Times New Roman"/>
          <w:color w:val="222222"/>
          <w:sz w:val="24"/>
          <w:szCs w:val="24"/>
          <w:shd w:val="clear" w:color="auto" w:fill="FFFFFF"/>
        </w:rPr>
        <w:t>(</w:t>
      </w:r>
      <w:r w:rsidR="00C1144A" w:rsidRPr="00C1144A">
        <w:rPr>
          <w:rFonts w:ascii="Times New Roman" w:hAnsi="Times New Roman" w:cs="Times New Roman"/>
          <w:color w:val="222222"/>
          <w:sz w:val="24"/>
          <w:szCs w:val="24"/>
          <w:shd w:val="clear" w:color="auto" w:fill="FFFFFF"/>
        </w:rPr>
        <w:t>Boyd</w:t>
      </w:r>
      <w:r w:rsidR="00C1144A">
        <w:rPr>
          <w:rFonts w:ascii="Times New Roman" w:hAnsi="Times New Roman" w:cs="Times New Roman"/>
          <w:color w:val="222222"/>
          <w:sz w:val="24"/>
          <w:szCs w:val="24"/>
          <w:shd w:val="clear" w:color="auto" w:fill="FFFFFF"/>
        </w:rPr>
        <w:t>, 2015)</w:t>
      </w:r>
      <w:r w:rsidR="006355B2" w:rsidRPr="00C1144A">
        <w:rPr>
          <w:rFonts w:ascii="Times New Roman" w:hAnsi="Times New Roman" w:cs="Times New Roman"/>
          <w:sz w:val="24"/>
          <w:szCs w:val="24"/>
        </w:rPr>
        <w:t>.</w:t>
      </w:r>
    </w:p>
    <w:p w:rsidR="005D02A7" w:rsidRPr="00C1144A" w:rsidRDefault="002E6848" w:rsidP="00D03FA4">
      <w:pPr>
        <w:spacing w:line="480" w:lineRule="auto"/>
        <w:ind w:firstLine="720"/>
        <w:rPr>
          <w:rFonts w:ascii="Times New Roman" w:hAnsi="Times New Roman" w:cs="Times New Roman"/>
          <w:sz w:val="24"/>
          <w:szCs w:val="24"/>
        </w:rPr>
      </w:pPr>
      <w:r w:rsidRPr="00C1144A">
        <w:rPr>
          <w:rFonts w:ascii="Times New Roman" w:hAnsi="Times New Roman" w:cs="Times New Roman"/>
          <w:sz w:val="24"/>
          <w:szCs w:val="24"/>
        </w:rPr>
        <w:t xml:space="preserve">Finally, experimental results presented in </w:t>
      </w:r>
      <w:r w:rsidR="00D72A8D" w:rsidRPr="00C1144A">
        <w:rPr>
          <w:rFonts w:ascii="Times New Roman" w:hAnsi="Times New Roman" w:cs="Times New Roman"/>
          <w:noProof/>
          <w:sz w:val="24"/>
          <w:szCs w:val="24"/>
        </w:rPr>
        <w:t>T</w:t>
      </w:r>
      <w:r w:rsidRPr="00C1144A">
        <w:rPr>
          <w:rFonts w:ascii="Times New Roman" w:hAnsi="Times New Roman" w:cs="Times New Roman"/>
          <w:noProof/>
          <w:sz w:val="24"/>
          <w:szCs w:val="24"/>
        </w:rPr>
        <w:t>able</w:t>
      </w:r>
      <w:r w:rsidRPr="00C1144A">
        <w:rPr>
          <w:rFonts w:ascii="Times New Roman" w:hAnsi="Times New Roman" w:cs="Times New Roman"/>
          <w:sz w:val="24"/>
          <w:szCs w:val="24"/>
        </w:rPr>
        <w:t xml:space="preserve"> 6 above </w:t>
      </w:r>
      <w:r w:rsidR="00D72A8D" w:rsidRPr="00C1144A">
        <w:rPr>
          <w:rFonts w:ascii="Times New Roman" w:hAnsi="Times New Roman" w:cs="Times New Roman"/>
          <w:noProof/>
          <w:sz w:val="24"/>
          <w:szCs w:val="24"/>
        </w:rPr>
        <w:t>demonstrate</w:t>
      </w:r>
      <w:r w:rsidRPr="00C1144A">
        <w:rPr>
          <w:rFonts w:ascii="Times New Roman" w:hAnsi="Times New Roman" w:cs="Times New Roman"/>
          <w:noProof/>
          <w:sz w:val="24"/>
          <w:szCs w:val="24"/>
        </w:rPr>
        <w:t>s</w:t>
      </w:r>
      <w:r w:rsidRPr="00C1144A">
        <w:rPr>
          <w:rFonts w:ascii="Times New Roman" w:hAnsi="Times New Roman" w:cs="Times New Roman"/>
          <w:sz w:val="24"/>
          <w:szCs w:val="24"/>
        </w:rPr>
        <w:t xml:space="preserve"> that addition of water softener lowers water hardness </w:t>
      </w:r>
      <w:r w:rsidR="00D72A8D" w:rsidRPr="00C1144A">
        <w:rPr>
          <w:rFonts w:ascii="Times New Roman" w:hAnsi="Times New Roman" w:cs="Times New Roman"/>
          <w:noProof/>
          <w:sz w:val="24"/>
          <w:szCs w:val="24"/>
        </w:rPr>
        <w:t>significan</w:t>
      </w:r>
      <w:r w:rsidRPr="00C1144A">
        <w:rPr>
          <w:rFonts w:ascii="Times New Roman" w:hAnsi="Times New Roman" w:cs="Times New Roman"/>
          <w:noProof/>
          <w:sz w:val="24"/>
          <w:szCs w:val="24"/>
        </w:rPr>
        <w:t>tly</w:t>
      </w:r>
      <w:r w:rsidRPr="00C1144A">
        <w:rPr>
          <w:rFonts w:ascii="Times New Roman" w:hAnsi="Times New Roman" w:cs="Times New Roman"/>
          <w:sz w:val="24"/>
          <w:szCs w:val="24"/>
        </w:rPr>
        <w:t xml:space="preserve">. </w:t>
      </w:r>
      <w:r w:rsidR="002A2414" w:rsidRPr="00C1144A">
        <w:rPr>
          <w:rFonts w:ascii="Times New Roman" w:hAnsi="Times New Roman" w:cs="Times New Roman"/>
          <w:sz w:val="24"/>
          <w:szCs w:val="24"/>
        </w:rPr>
        <w:t xml:space="preserve">It is observable that when the softener </w:t>
      </w:r>
      <w:r w:rsidR="002A2414" w:rsidRPr="00CE740C">
        <w:rPr>
          <w:rFonts w:ascii="Times New Roman" w:hAnsi="Times New Roman" w:cs="Times New Roman"/>
          <w:noProof/>
          <w:sz w:val="24"/>
          <w:szCs w:val="24"/>
        </w:rPr>
        <w:t xml:space="preserve">was </w:t>
      </w:r>
      <w:r w:rsidR="002A2414" w:rsidRPr="00CE740C">
        <w:rPr>
          <w:rFonts w:ascii="Times New Roman" w:hAnsi="Times New Roman" w:cs="Times New Roman"/>
          <w:noProof/>
          <w:sz w:val="24"/>
          <w:szCs w:val="24"/>
        </w:rPr>
        <w:lastRenderedPageBreak/>
        <w:t>added</w:t>
      </w:r>
      <w:r w:rsidR="002A2414" w:rsidRPr="00C1144A">
        <w:rPr>
          <w:rFonts w:ascii="Times New Roman" w:hAnsi="Times New Roman" w:cs="Times New Roman"/>
          <w:sz w:val="24"/>
          <w:szCs w:val="24"/>
        </w:rPr>
        <w:t xml:space="preserve">, all the water samples acquired equal water hardness of 10ppm. </w:t>
      </w:r>
      <w:r w:rsidR="002A2414" w:rsidRPr="00CE740C">
        <w:rPr>
          <w:rFonts w:ascii="Times New Roman" w:hAnsi="Times New Roman" w:cs="Times New Roman"/>
          <w:noProof/>
          <w:sz w:val="24"/>
          <w:szCs w:val="24"/>
        </w:rPr>
        <w:t xml:space="preserve">Comparing this value </w:t>
      </w:r>
      <w:r w:rsidR="00D72A8D" w:rsidRPr="00CE740C">
        <w:rPr>
          <w:rFonts w:ascii="Times New Roman" w:hAnsi="Times New Roman" w:cs="Times New Roman"/>
          <w:noProof/>
          <w:sz w:val="24"/>
          <w:szCs w:val="24"/>
        </w:rPr>
        <w:t>with</w:t>
      </w:r>
      <w:r w:rsidR="002A2414" w:rsidRPr="00CE740C">
        <w:rPr>
          <w:rFonts w:ascii="Times New Roman" w:hAnsi="Times New Roman" w:cs="Times New Roman"/>
          <w:noProof/>
          <w:sz w:val="24"/>
          <w:szCs w:val="24"/>
        </w:rPr>
        <w:t xml:space="preserve"> standard water hardness table</w:t>
      </w:r>
      <w:r w:rsidR="002A2414" w:rsidRPr="00C1144A">
        <w:rPr>
          <w:rFonts w:ascii="Times New Roman" w:hAnsi="Times New Roman" w:cs="Times New Roman"/>
          <w:sz w:val="24"/>
          <w:szCs w:val="24"/>
        </w:rPr>
        <w:t xml:space="preserve">, it is </w:t>
      </w:r>
      <w:r w:rsidR="00D72A8D" w:rsidRPr="00C1144A">
        <w:rPr>
          <w:rFonts w:ascii="Times New Roman" w:hAnsi="Times New Roman" w:cs="Times New Roman"/>
          <w:noProof/>
          <w:sz w:val="24"/>
          <w:szCs w:val="24"/>
        </w:rPr>
        <w:t>evident</w:t>
      </w:r>
      <w:r w:rsidR="002A2414" w:rsidRPr="00C1144A">
        <w:rPr>
          <w:rFonts w:ascii="Times New Roman" w:hAnsi="Times New Roman" w:cs="Times New Roman"/>
          <w:sz w:val="24"/>
          <w:szCs w:val="24"/>
        </w:rPr>
        <w:t xml:space="preserve"> that the water sample had </w:t>
      </w:r>
      <w:r w:rsidR="002A2414" w:rsidRPr="00CE740C">
        <w:rPr>
          <w:rFonts w:ascii="Times New Roman" w:hAnsi="Times New Roman" w:cs="Times New Roman"/>
          <w:noProof/>
          <w:sz w:val="24"/>
          <w:szCs w:val="24"/>
        </w:rPr>
        <w:t>been softened</w:t>
      </w:r>
      <w:r w:rsidR="002A2414" w:rsidRPr="00C1144A">
        <w:rPr>
          <w:rFonts w:ascii="Times New Roman" w:hAnsi="Times New Roman" w:cs="Times New Roman"/>
          <w:sz w:val="24"/>
          <w:szCs w:val="24"/>
        </w:rPr>
        <w:t>.</w:t>
      </w:r>
    </w:p>
    <w:p w:rsidR="00313563" w:rsidRPr="00C1144A" w:rsidRDefault="00313563" w:rsidP="000778B2">
      <w:pPr>
        <w:spacing w:line="480" w:lineRule="auto"/>
        <w:rPr>
          <w:rFonts w:ascii="Times New Roman" w:hAnsi="Times New Roman" w:cs="Times New Roman"/>
          <w:b/>
          <w:sz w:val="24"/>
          <w:szCs w:val="24"/>
        </w:rPr>
      </w:pPr>
      <w:r w:rsidRPr="00C1144A">
        <w:rPr>
          <w:rFonts w:ascii="Times New Roman" w:hAnsi="Times New Roman" w:cs="Times New Roman"/>
          <w:b/>
          <w:sz w:val="24"/>
          <w:szCs w:val="24"/>
        </w:rPr>
        <w:t>Conclusion</w:t>
      </w:r>
    </w:p>
    <w:p w:rsidR="0064321A" w:rsidRPr="00C1144A" w:rsidRDefault="00666801" w:rsidP="00D03FA4">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Overall, it is without any doubt that all water sample</w:t>
      </w:r>
      <w:r w:rsidR="00C468F4" w:rsidRPr="00C1144A">
        <w:rPr>
          <w:rFonts w:ascii="Times New Roman" w:hAnsi="Times New Roman" w:cs="Times New Roman"/>
          <w:sz w:val="24"/>
          <w:szCs w:val="24"/>
        </w:rPr>
        <w:t xml:space="preserve"> test</w:t>
      </w:r>
      <w:r>
        <w:rPr>
          <w:rFonts w:ascii="Times New Roman" w:hAnsi="Times New Roman" w:cs="Times New Roman"/>
          <w:sz w:val="24"/>
          <w:szCs w:val="24"/>
        </w:rPr>
        <w:t>s</w:t>
      </w:r>
      <w:r w:rsidR="00C468F4" w:rsidRPr="00C1144A">
        <w:rPr>
          <w:rFonts w:ascii="Times New Roman" w:hAnsi="Times New Roman" w:cs="Times New Roman"/>
          <w:sz w:val="24"/>
          <w:szCs w:val="24"/>
        </w:rPr>
        <w:t xml:space="preserve"> conformed to the hypothesis that water </w:t>
      </w:r>
      <w:r>
        <w:rPr>
          <w:rFonts w:ascii="Times New Roman" w:hAnsi="Times New Roman" w:cs="Times New Roman"/>
          <w:sz w:val="24"/>
          <w:szCs w:val="24"/>
        </w:rPr>
        <w:t xml:space="preserve">samples </w:t>
      </w:r>
      <w:r w:rsidR="00C468F4" w:rsidRPr="00C1144A">
        <w:rPr>
          <w:rFonts w:ascii="Times New Roman" w:hAnsi="Times New Roman" w:cs="Times New Roman"/>
          <w:sz w:val="24"/>
          <w:szCs w:val="24"/>
        </w:rPr>
        <w:t>collected from different location</w:t>
      </w:r>
      <w:r>
        <w:rPr>
          <w:rFonts w:ascii="Times New Roman" w:hAnsi="Times New Roman" w:cs="Times New Roman"/>
          <w:sz w:val="24"/>
          <w:szCs w:val="24"/>
        </w:rPr>
        <w:t>s</w:t>
      </w:r>
      <w:r w:rsidR="00C468F4" w:rsidRPr="00C1144A">
        <w:rPr>
          <w:rFonts w:ascii="Times New Roman" w:hAnsi="Times New Roman" w:cs="Times New Roman"/>
          <w:sz w:val="24"/>
          <w:szCs w:val="24"/>
        </w:rPr>
        <w:t xml:space="preserve"> exhibit varied hardness. </w:t>
      </w:r>
      <w:r w:rsidR="00CC70ED" w:rsidRPr="00C1144A">
        <w:rPr>
          <w:rFonts w:ascii="Times New Roman" w:hAnsi="Times New Roman" w:cs="Times New Roman"/>
          <w:sz w:val="24"/>
          <w:szCs w:val="24"/>
        </w:rPr>
        <w:t xml:space="preserve"> Evidently,</w:t>
      </w:r>
      <w:r w:rsidR="004A7052" w:rsidRPr="00C1144A">
        <w:rPr>
          <w:rFonts w:ascii="Times New Roman" w:hAnsi="Times New Roman" w:cs="Times New Roman"/>
          <w:sz w:val="24"/>
          <w:szCs w:val="24"/>
        </w:rPr>
        <w:t xml:space="preserve"> AA spectrophotometry</w:t>
      </w:r>
      <w:r w:rsidR="00CC70ED" w:rsidRPr="00C1144A">
        <w:rPr>
          <w:rFonts w:ascii="Times New Roman" w:hAnsi="Times New Roman" w:cs="Times New Roman"/>
          <w:sz w:val="24"/>
          <w:szCs w:val="24"/>
        </w:rPr>
        <w:t xml:space="preserve"> classified samples from slightly hard to moderately hard. Notably, </w:t>
      </w:r>
      <w:r w:rsidR="00567B6B" w:rsidRPr="00C1144A">
        <w:rPr>
          <w:rFonts w:ascii="Times New Roman" w:hAnsi="Times New Roman" w:cs="Times New Roman"/>
          <w:sz w:val="24"/>
          <w:szCs w:val="24"/>
        </w:rPr>
        <w:t xml:space="preserve">EDTA </w:t>
      </w:r>
      <w:r w:rsidR="00567B6B" w:rsidRPr="00CE740C">
        <w:rPr>
          <w:rFonts w:ascii="Times New Roman" w:hAnsi="Times New Roman" w:cs="Times New Roman"/>
          <w:noProof/>
          <w:sz w:val="24"/>
          <w:szCs w:val="24"/>
        </w:rPr>
        <w:t>results</w:t>
      </w:r>
      <w:r w:rsidR="00567B6B" w:rsidRPr="00C1144A">
        <w:rPr>
          <w:rFonts w:ascii="Times New Roman" w:hAnsi="Times New Roman" w:cs="Times New Roman"/>
          <w:sz w:val="24"/>
          <w:szCs w:val="24"/>
        </w:rPr>
        <w:t xml:space="preserve"> classified water samples obtained from Youghiogheny River into </w:t>
      </w:r>
      <w:r w:rsidR="00567B6B" w:rsidRPr="00CE740C">
        <w:rPr>
          <w:rFonts w:ascii="Times New Roman" w:hAnsi="Times New Roman" w:cs="Times New Roman"/>
          <w:noProof/>
          <w:sz w:val="24"/>
          <w:szCs w:val="24"/>
        </w:rPr>
        <w:t>moderately</w:t>
      </w:r>
      <w:r w:rsidR="00567B6B" w:rsidRPr="00C1144A">
        <w:rPr>
          <w:rFonts w:ascii="Times New Roman" w:hAnsi="Times New Roman" w:cs="Times New Roman"/>
          <w:sz w:val="24"/>
          <w:szCs w:val="24"/>
        </w:rPr>
        <w:t xml:space="preserve"> hard and slightly hard. </w:t>
      </w:r>
      <w:r>
        <w:rPr>
          <w:rFonts w:ascii="Times New Roman" w:hAnsi="Times New Roman" w:cs="Times New Roman"/>
          <w:sz w:val="24"/>
          <w:szCs w:val="24"/>
        </w:rPr>
        <w:t xml:space="preserve">Consequently, it </w:t>
      </w:r>
      <w:r w:rsidR="00567B6B" w:rsidRPr="00C1144A">
        <w:rPr>
          <w:rFonts w:ascii="Times New Roman" w:hAnsi="Times New Roman" w:cs="Times New Roman"/>
          <w:sz w:val="24"/>
          <w:szCs w:val="24"/>
        </w:rPr>
        <w:t xml:space="preserve">proved that </w:t>
      </w:r>
      <w:r w:rsidR="00C47F8B" w:rsidRPr="00C1144A">
        <w:rPr>
          <w:rFonts w:ascii="Times New Roman" w:hAnsi="Times New Roman" w:cs="Times New Roman"/>
          <w:noProof/>
          <w:sz w:val="24"/>
          <w:szCs w:val="24"/>
        </w:rPr>
        <w:t>as water flow</w:t>
      </w:r>
      <w:r>
        <w:rPr>
          <w:rFonts w:ascii="Times New Roman" w:hAnsi="Times New Roman" w:cs="Times New Roman"/>
          <w:noProof/>
          <w:sz w:val="24"/>
          <w:szCs w:val="24"/>
        </w:rPr>
        <w:t>s</w:t>
      </w:r>
      <w:r w:rsidR="00C47F8B" w:rsidRPr="00C1144A">
        <w:rPr>
          <w:rFonts w:ascii="Times New Roman" w:hAnsi="Times New Roman" w:cs="Times New Roman"/>
          <w:noProof/>
          <w:sz w:val="24"/>
          <w:szCs w:val="24"/>
        </w:rPr>
        <w:t xml:space="preserve"> </w:t>
      </w:r>
      <w:r w:rsidR="00C47F8B" w:rsidRPr="00CE740C">
        <w:rPr>
          <w:rFonts w:ascii="Times New Roman" w:hAnsi="Times New Roman" w:cs="Times New Roman"/>
          <w:noProof/>
          <w:sz w:val="24"/>
          <w:szCs w:val="24"/>
        </w:rPr>
        <w:t>along</w:t>
      </w:r>
      <w:r w:rsidR="00567B6B" w:rsidRPr="00C1144A">
        <w:rPr>
          <w:rFonts w:ascii="Times New Roman" w:hAnsi="Times New Roman" w:cs="Times New Roman"/>
          <w:noProof/>
          <w:sz w:val="24"/>
          <w:szCs w:val="24"/>
        </w:rPr>
        <w:t xml:space="preserve"> </w:t>
      </w:r>
      <w:r>
        <w:rPr>
          <w:rFonts w:ascii="Times New Roman" w:hAnsi="Times New Roman" w:cs="Times New Roman"/>
          <w:noProof/>
          <w:sz w:val="24"/>
          <w:szCs w:val="24"/>
        </w:rPr>
        <w:t xml:space="preserve">a </w:t>
      </w:r>
      <w:r w:rsidR="00567B6B" w:rsidRPr="00C1144A">
        <w:rPr>
          <w:rFonts w:ascii="Times New Roman" w:hAnsi="Times New Roman" w:cs="Times New Roman"/>
          <w:noProof/>
          <w:sz w:val="24"/>
          <w:szCs w:val="24"/>
        </w:rPr>
        <w:t>river bed</w:t>
      </w:r>
      <w:r>
        <w:rPr>
          <w:rFonts w:ascii="Times New Roman" w:hAnsi="Times New Roman" w:cs="Times New Roman"/>
          <w:noProof/>
          <w:sz w:val="24"/>
          <w:szCs w:val="24"/>
        </w:rPr>
        <w:t xml:space="preserve">, it </w:t>
      </w:r>
      <w:r w:rsidR="00567B6B" w:rsidRPr="00C1144A">
        <w:rPr>
          <w:rFonts w:ascii="Times New Roman" w:hAnsi="Times New Roman" w:cs="Times New Roman"/>
          <w:sz w:val="24"/>
          <w:szCs w:val="24"/>
        </w:rPr>
        <w:t>acquire</w:t>
      </w:r>
      <w:r>
        <w:rPr>
          <w:rFonts w:ascii="Times New Roman" w:hAnsi="Times New Roman" w:cs="Times New Roman"/>
          <w:sz w:val="24"/>
          <w:szCs w:val="24"/>
        </w:rPr>
        <w:t>s</w:t>
      </w:r>
      <w:r w:rsidR="00567B6B" w:rsidRPr="00C1144A">
        <w:rPr>
          <w:rFonts w:ascii="Times New Roman" w:hAnsi="Times New Roman" w:cs="Times New Roman"/>
          <w:sz w:val="24"/>
          <w:szCs w:val="24"/>
        </w:rPr>
        <w:t xml:space="preserve"> varied hardness depending on the soil and rock component of the river bed. </w:t>
      </w:r>
      <w:r>
        <w:rPr>
          <w:rFonts w:ascii="Times New Roman" w:hAnsi="Times New Roman" w:cs="Times New Roman"/>
          <w:sz w:val="24"/>
          <w:szCs w:val="24"/>
        </w:rPr>
        <w:t xml:space="preserve"> Furthermore, </w:t>
      </w:r>
      <w:r w:rsidR="00C468F4" w:rsidRPr="00C1144A">
        <w:rPr>
          <w:rFonts w:ascii="Times New Roman" w:hAnsi="Times New Roman" w:cs="Times New Roman"/>
          <w:sz w:val="24"/>
          <w:szCs w:val="24"/>
        </w:rPr>
        <w:t xml:space="preserve">the experimental results indicated that Aquafina bottled water had slight hardness </w:t>
      </w:r>
      <w:r w:rsidR="00C468F4" w:rsidRPr="00CE740C">
        <w:rPr>
          <w:rFonts w:ascii="Times New Roman" w:hAnsi="Times New Roman" w:cs="Times New Roman"/>
          <w:noProof/>
          <w:sz w:val="24"/>
          <w:szCs w:val="24"/>
        </w:rPr>
        <w:t>due to the fact that</w:t>
      </w:r>
      <w:r w:rsidR="00C468F4" w:rsidRPr="00C1144A">
        <w:rPr>
          <w:rFonts w:ascii="Times New Roman" w:hAnsi="Times New Roman" w:cs="Times New Roman"/>
          <w:sz w:val="24"/>
          <w:szCs w:val="24"/>
        </w:rPr>
        <w:t xml:space="preserve"> it had been treated initially removing different types of salts. </w:t>
      </w:r>
      <w:r w:rsidR="00EF09FF" w:rsidRPr="00C1144A">
        <w:rPr>
          <w:rFonts w:ascii="Times New Roman" w:hAnsi="Times New Roman" w:cs="Times New Roman"/>
          <w:sz w:val="24"/>
          <w:szCs w:val="24"/>
        </w:rPr>
        <w:t>However, it is clear that</w:t>
      </w:r>
      <w:r>
        <w:rPr>
          <w:rFonts w:ascii="Times New Roman" w:hAnsi="Times New Roman" w:cs="Times New Roman"/>
          <w:sz w:val="24"/>
          <w:szCs w:val="24"/>
        </w:rPr>
        <w:t xml:space="preserve"> the</w:t>
      </w:r>
      <w:r w:rsidR="00EF09FF" w:rsidRPr="00C1144A">
        <w:rPr>
          <w:rFonts w:ascii="Times New Roman" w:hAnsi="Times New Roman" w:cs="Times New Roman"/>
          <w:sz w:val="24"/>
          <w:szCs w:val="24"/>
        </w:rPr>
        <w:t xml:space="preserve"> AA spec</w:t>
      </w:r>
      <w:r w:rsidR="00C438B1" w:rsidRPr="00C1144A">
        <w:rPr>
          <w:rFonts w:ascii="Times New Roman" w:hAnsi="Times New Roman" w:cs="Times New Roman"/>
          <w:sz w:val="24"/>
          <w:szCs w:val="24"/>
        </w:rPr>
        <w:t>trophotometry approach present</w:t>
      </w:r>
      <w:r>
        <w:rPr>
          <w:rFonts w:ascii="Times New Roman" w:hAnsi="Times New Roman" w:cs="Times New Roman"/>
          <w:sz w:val="24"/>
          <w:szCs w:val="24"/>
        </w:rPr>
        <w:t>s</w:t>
      </w:r>
      <w:r w:rsidR="00C438B1" w:rsidRPr="00C1144A">
        <w:rPr>
          <w:rFonts w:ascii="Times New Roman" w:hAnsi="Times New Roman" w:cs="Times New Roman"/>
          <w:sz w:val="24"/>
          <w:szCs w:val="24"/>
        </w:rPr>
        <w:t xml:space="preserve"> </w:t>
      </w:r>
      <w:r w:rsidR="00EF09FF" w:rsidRPr="00C1144A">
        <w:rPr>
          <w:rFonts w:ascii="Times New Roman" w:hAnsi="Times New Roman" w:cs="Times New Roman"/>
          <w:sz w:val="24"/>
          <w:szCs w:val="24"/>
        </w:rPr>
        <w:t xml:space="preserve">accurate and precise results compared to EDTA. </w:t>
      </w:r>
      <w:r w:rsidR="00C438B1" w:rsidRPr="00CE740C">
        <w:rPr>
          <w:rFonts w:ascii="Times New Roman" w:hAnsi="Times New Roman" w:cs="Times New Roman"/>
          <w:noProof/>
          <w:sz w:val="24"/>
          <w:szCs w:val="24"/>
        </w:rPr>
        <w:t xml:space="preserve">This </w:t>
      </w:r>
      <w:r w:rsidR="006B3652" w:rsidRPr="00CE740C">
        <w:rPr>
          <w:rFonts w:ascii="Times New Roman" w:hAnsi="Times New Roman" w:cs="Times New Roman"/>
          <w:noProof/>
          <w:sz w:val="24"/>
          <w:szCs w:val="24"/>
        </w:rPr>
        <w:t>is</w:t>
      </w:r>
      <w:r w:rsidR="006B3652" w:rsidRPr="00C1144A">
        <w:rPr>
          <w:rFonts w:ascii="Times New Roman" w:hAnsi="Times New Roman" w:cs="Times New Roman"/>
          <w:sz w:val="24"/>
          <w:szCs w:val="24"/>
        </w:rPr>
        <w:t xml:space="preserve"> </w:t>
      </w:r>
      <w:r w:rsidR="00C438B1" w:rsidRPr="00C1144A">
        <w:rPr>
          <w:rFonts w:ascii="Times New Roman" w:hAnsi="Times New Roman" w:cs="Times New Roman"/>
          <w:noProof/>
          <w:sz w:val="24"/>
          <w:szCs w:val="24"/>
        </w:rPr>
        <w:t>because</w:t>
      </w:r>
      <w:r w:rsidR="00C438B1" w:rsidRPr="00C1144A">
        <w:rPr>
          <w:rFonts w:ascii="Times New Roman" w:hAnsi="Times New Roman" w:cs="Times New Roman"/>
          <w:sz w:val="24"/>
          <w:szCs w:val="24"/>
        </w:rPr>
        <w:t xml:space="preserve"> EDTA is prone to errors as it </w:t>
      </w:r>
      <w:r w:rsidR="00C438B1" w:rsidRPr="00C1144A">
        <w:rPr>
          <w:rFonts w:ascii="Times New Roman" w:hAnsi="Times New Roman" w:cs="Times New Roman"/>
          <w:noProof/>
          <w:sz w:val="24"/>
          <w:szCs w:val="24"/>
        </w:rPr>
        <w:t>involve</w:t>
      </w:r>
      <w:r w:rsidR="00D72A8D" w:rsidRPr="00C1144A">
        <w:rPr>
          <w:rFonts w:ascii="Times New Roman" w:hAnsi="Times New Roman" w:cs="Times New Roman"/>
          <w:noProof/>
          <w:sz w:val="24"/>
          <w:szCs w:val="24"/>
        </w:rPr>
        <w:t>s</w:t>
      </w:r>
      <w:r w:rsidR="00C438B1" w:rsidRPr="00C1144A">
        <w:rPr>
          <w:rFonts w:ascii="Times New Roman" w:hAnsi="Times New Roman" w:cs="Times New Roman"/>
          <w:sz w:val="24"/>
          <w:szCs w:val="24"/>
        </w:rPr>
        <w:t xml:space="preserve"> transferring of solutions and repeated</w:t>
      </w:r>
      <w:r w:rsidR="00D72A8D" w:rsidRPr="00C1144A">
        <w:rPr>
          <w:rFonts w:ascii="Times New Roman" w:hAnsi="Times New Roman" w:cs="Times New Roman"/>
          <w:sz w:val="24"/>
          <w:szCs w:val="24"/>
        </w:rPr>
        <w:t xml:space="preserve"> measurements that if poorly conducted</w:t>
      </w:r>
      <w:r w:rsidR="00C438B1" w:rsidRPr="00C1144A">
        <w:rPr>
          <w:rFonts w:ascii="Times New Roman" w:hAnsi="Times New Roman" w:cs="Times New Roman"/>
          <w:sz w:val="24"/>
          <w:szCs w:val="24"/>
        </w:rPr>
        <w:t xml:space="preserve"> will negatively influence the results</w:t>
      </w:r>
      <w:r w:rsidR="004A7052" w:rsidRPr="00C1144A">
        <w:rPr>
          <w:rFonts w:ascii="Times New Roman" w:hAnsi="Times New Roman" w:cs="Times New Roman"/>
          <w:sz w:val="24"/>
          <w:szCs w:val="24"/>
        </w:rPr>
        <w:t xml:space="preserve">. </w:t>
      </w:r>
      <w:r w:rsidR="001E6974" w:rsidRPr="00C1144A">
        <w:rPr>
          <w:rFonts w:ascii="Times New Roman" w:hAnsi="Times New Roman" w:cs="Times New Roman"/>
          <w:sz w:val="24"/>
          <w:szCs w:val="24"/>
        </w:rPr>
        <w:t>Lastly, the use of water softener automatically lowered water hardness to</w:t>
      </w:r>
      <w:r>
        <w:rPr>
          <w:rFonts w:ascii="Times New Roman" w:hAnsi="Times New Roman" w:cs="Times New Roman"/>
          <w:sz w:val="24"/>
          <w:szCs w:val="24"/>
        </w:rPr>
        <w:t xml:space="preserve"> a</w:t>
      </w:r>
      <w:r w:rsidR="001E6974" w:rsidRPr="00C1144A">
        <w:rPr>
          <w:rFonts w:ascii="Times New Roman" w:hAnsi="Times New Roman" w:cs="Times New Roman"/>
          <w:sz w:val="24"/>
          <w:szCs w:val="24"/>
        </w:rPr>
        <w:t xml:space="preserve"> pref</w:t>
      </w:r>
      <w:r w:rsidR="00EA666E" w:rsidRPr="00C1144A">
        <w:rPr>
          <w:rFonts w:ascii="Times New Roman" w:hAnsi="Times New Roman" w:cs="Times New Roman"/>
          <w:sz w:val="24"/>
          <w:szCs w:val="24"/>
        </w:rPr>
        <w:t>erably equal level as illustrated by the use of</w:t>
      </w:r>
      <w:r w:rsidR="007222F2" w:rsidRPr="00C1144A">
        <w:rPr>
          <w:rFonts w:ascii="Times New Roman" w:hAnsi="Times New Roman" w:cs="Times New Roman"/>
          <w:sz w:val="24"/>
          <w:szCs w:val="24"/>
        </w:rPr>
        <w:t xml:space="preserve"> only one drop</w:t>
      </w:r>
      <w:r w:rsidR="001E6974" w:rsidRPr="00C1144A">
        <w:rPr>
          <w:rFonts w:ascii="Times New Roman" w:hAnsi="Times New Roman" w:cs="Times New Roman"/>
          <w:sz w:val="24"/>
          <w:szCs w:val="24"/>
        </w:rPr>
        <w:t xml:space="preserve"> of Ca</w:t>
      </w:r>
      <w:r w:rsidR="001E6974" w:rsidRPr="00C1144A">
        <w:rPr>
          <w:rFonts w:ascii="Times New Roman" w:hAnsi="Times New Roman" w:cs="Times New Roman"/>
          <w:sz w:val="24"/>
          <w:szCs w:val="24"/>
          <w:vertAlign w:val="superscript"/>
        </w:rPr>
        <w:t>2+</w:t>
      </w:r>
      <w:r w:rsidR="007222F2" w:rsidRPr="00C1144A">
        <w:rPr>
          <w:rFonts w:ascii="Times New Roman" w:hAnsi="Times New Roman" w:cs="Times New Roman"/>
          <w:sz w:val="24"/>
          <w:szCs w:val="24"/>
        </w:rPr>
        <w:t xml:space="preserve"> to achieve titration end point.</w:t>
      </w:r>
      <w:r w:rsidR="001E6974" w:rsidRPr="00C1144A">
        <w:rPr>
          <w:rFonts w:ascii="Times New Roman" w:hAnsi="Times New Roman" w:cs="Times New Roman"/>
          <w:sz w:val="24"/>
          <w:szCs w:val="24"/>
        </w:rPr>
        <w:t xml:space="preserve"> </w:t>
      </w:r>
      <w:r w:rsidR="00A35645" w:rsidRPr="00C1144A">
        <w:rPr>
          <w:rFonts w:ascii="Times New Roman" w:hAnsi="Times New Roman" w:cs="Times New Roman"/>
          <w:sz w:val="24"/>
          <w:szCs w:val="24"/>
        </w:rPr>
        <w:t xml:space="preserve">To sum up, the objective of the experiment to evaluate water hardness and classify water samples according to their hardness </w:t>
      </w:r>
      <w:r w:rsidR="00A35645" w:rsidRPr="00CE740C">
        <w:rPr>
          <w:rFonts w:ascii="Times New Roman" w:hAnsi="Times New Roman" w:cs="Times New Roman"/>
          <w:noProof/>
          <w:sz w:val="24"/>
          <w:szCs w:val="24"/>
        </w:rPr>
        <w:t>was achieved</w:t>
      </w:r>
      <w:r w:rsidR="00A35645" w:rsidRPr="00C1144A">
        <w:rPr>
          <w:rFonts w:ascii="Times New Roman" w:hAnsi="Times New Roman" w:cs="Times New Roman"/>
          <w:sz w:val="24"/>
          <w:szCs w:val="24"/>
        </w:rPr>
        <w:t xml:space="preserve"> successfully. </w:t>
      </w:r>
    </w:p>
    <w:p w:rsidR="0064321A" w:rsidRPr="00C1144A" w:rsidRDefault="0064321A" w:rsidP="000778B2">
      <w:pPr>
        <w:spacing w:line="480" w:lineRule="auto"/>
        <w:rPr>
          <w:rFonts w:ascii="Times New Roman" w:hAnsi="Times New Roman" w:cs="Times New Roman"/>
          <w:sz w:val="24"/>
          <w:szCs w:val="24"/>
        </w:rPr>
      </w:pPr>
    </w:p>
    <w:p w:rsidR="00D03FA4" w:rsidRDefault="00D03FA4" w:rsidP="000778B2">
      <w:pPr>
        <w:spacing w:line="480" w:lineRule="auto"/>
        <w:rPr>
          <w:rFonts w:ascii="Times New Roman" w:hAnsi="Times New Roman" w:cs="Times New Roman"/>
          <w:b/>
          <w:sz w:val="24"/>
          <w:szCs w:val="24"/>
        </w:rPr>
      </w:pPr>
    </w:p>
    <w:p w:rsidR="00D03FA4" w:rsidRDefault="00D03FA4" w:rsidP="000778B2">
      <w:pPr>
        <w:spacing w:line="480" w:lineRule="auto"/>
        <w:rPr>
          <w:rFonts w:ascii="Times New Roman" w:hAnsi="Times New Roman" w:cs="Times New Roman"/>
          <w:b/>
          <w:sz w:val="24"/>
          <w:szCs w:val="24"/>
        </w:rPr>
      </w:pPr>
    </w:p>
    <w:p w:rsidR="00D03FA4" w:rsidRDefault="00D03FA4" w:rsidP="000778B2">
      <w:pPr>
        <w:spacing w:line="480" w:lineRule="auto"/>
        <w:rPr>
          <w:rFonts w:ascii="Times New Roman" w:hAnsi="Times New Roman" w:cs="Times New Roman"/>
          <w:b/>
          <w:sz w:val="24"/>
          <w:szCs w:val="24"/>
        </w:rPr>
      </w:pPr>
    </w:p>
    <w:p w:rsidR="0064321A" w:rsidRPr="004F22BB" w:rsidRDefault="0064321A" w:rsidP="004F22BB">
      <w:pPr>
        <w:tabs>
          <w:tab w:val="left" w:pos="1808"/>
        </w:tabs>
        <w:spacing w:line="480" w:lineRule="auto"/>
        <w:jc w:val="center"/>
        <w:rPr>
          <w:rFonts w:ascii="Times New Roman" w:hAnsi="Times New Roman" w:cs="Times New Roman"/>
          <w:sz w:val="24"/>
          <w:szCs w:val="24"/>
        </w:rPr>
      </w:pPr>
      <w:r w:rsidRPr="004F22BB">
        <w:rPr>
          <w:rFonts w:ascii="Times New Roman" w:hAnsi="Times New Roman" w:cs="Times New Roman"/>
          <w:sz w:val="24"/>
          <w:szCs w:val="24"/>
        </w:rPr>
        <w:lastRenderedPageBreak/>
        <w:t>References</w:t>
      </w:r>
    </w:p>
    <w:p w:rsidR="00C1144A" w:rsidRDefault="00C1144A" w:rsidP="000778B2">
      <w:pPr>
        <w:spacing w:line="480" w:lineRule="auto"/>
        <w:rPr>
          <w:rFonts w:ascii="Times New Roman" w:hAnsi="Times New Roman" w:cs="Times New Roman"/>
          <w:color w:val="222222"/>
          <w:sz w:val="24"/>
          <w:szCs w:val="24"/>
          <w:shd w:val="clear" w:color="auto" w:fill="FFFFFF"/>
        </w:rPr>
      </w:pPr>
      <w:r w:rsidRPr="00C1144A">
        <w:rPr>
          <w:rFonts w:ascii="Times New Roman" w:hAnsi="Times New Roman" w:cs="Times New Roman"/>
          <w:color w:val="222222"/>
          <w:sz w:val="24"/>
          <w:szCs w:val="24"/>
          <w:shd w:val="clear" w:color="auto" w:fill="FFFFFF"/>
        </w:rPr>
        <w:t>Boyd, C. E. (2015). Total Hardness. In</w:t>
      </w:r>
      <w:r w:rsidRPr="00C1144A">
        <w:rPr>
          <w:rStyle w:val="apple-converted-space"/>
          <w:rFonts w:ascii="Times New Roman" w:hAnsi="Times New Roman" w:cs="Times New Roman"/>
          <w:color w:val="222222"/>
          <w:sz w:val="24"/>
          <w:szCs w:val="24"/>
          <w:shd w:val="clear" w:color="auto" w:fill="FFFFFF"/>
        </w:rPr>
        <w:t> </w:t>
      </w:r>
      <w:r w:rsidRPr="00C1144A">
        <w:rPr>
          <w:rFonts w:ascii="Times New Roman" w:hAnsi="Times New Roman" w:cs="Times New Roman"/>
          <w:i/>
          <w:iCs/>
          <w:color w:val="222222"/>
          <w:sz w:val="24"/>
          <w:szCs w:val="24"/>
          <w:shd w:val="clear" w:color="auto" w:fill="FFFFFF"/>
        </w:rPr>
        <w:t>Water Quality</w:t>
      </w:r>
      <w:r w:rsidRPr="00C1144A">
        <w:rPr>
          <w:rStyle w:val="apple-converted-space"/>
          <w:rFonts w:ascii="Times New Roman" w:hAnsi="Times New Roman" w:cs="Times New Roman"/>
          <w:color w:val="222222"/>
          <w:sz w:val="24"/>
          <w:szCs w:val="24"/>
          <w:shd w:val="clear" w:color="auto" w:fill="FFFFFF"/>
        </w:rPr>
        <w:t> </w:t>
      </w:r>
      <w:r w:rsidRPr="00C1144A">
        <w:rPr>
          <w:rFonts w:ascii="Times New Roman" w:hAnsi="Times New Roman" w:cs="Times New Roman"/>
          <w:color w:val="222222"/>
          <w:sz w:val="24"/>
          <w:szCs w:val="24"/>
          <w:shd w:val="clear" w:color="auto" w:fill="FFFFFF"/>
        </w:rPr>
        <w:t xml:space="preserve">(pp. 179-187). Springer International </w:t>
      </w:r>
      <w:r>
        <w:rPr>
          <w:rFonts w:ascii="Times New Roman" w:hAnsi="Times New Roman" w:cs="Times New Roman"/>
          <w:color w:val="222222"/>
          <w:sz w:val="24"/>
          <w:szCs w:val="24"/>
          <w:shd w:val="clear" w:color="auto" w:fill="FFFFFF"/>
        </w:rPr>
        <w:tab/>
      </w:r>
      <w:r w:rsidRPr="00C1144A">
        <w:rPr>
          <w:rFonts w:ascii="Times New Roman" w:hAnsi="Times New Roman" w:cs="Times New Roman"/>
          <w:color w:val="222222"/>
          <w:sz w:val="24"/>
          <w:szCs w:val="24"/>
          <w:shd w:val="clear" w:color="auto" w:fill="FFFFFF"/>
        </w:rPr>
        <w:t>Publishing.</w:t>
      </w:r>
    </w:p>
    <w:p w:rsidR="00B67E1A" w:rsidRPr="00C1144A" w:rsidRDefault="00B67E1A" w:rsidP="00B67E1A">
      <w:pPr>
        <w:spacing w:line="480" w:lineRule="auto"/>
        <w:rPr>
          <w:rFonts w:ascii="Times New Roman" w:hAnsi="Times New Roman" w:cs="Times New Roman"/>
          <w:color w:val="222222"/>
          <w:sz w:val="24"/>
          <w:szCs w:val="24"/>
          <w:shd w:val="clear" w:color="auto" w:fill="FFFFFF"/>
        </w:rPr>
      </w:pPr>
      <w:r w:rsidRPr="00C1144A">
        <w:rPr>
          <w:rFonts w:ascii="Times New Roman" w:hAnsi="Times New Roman" w:cs="Times New Roman"/>
          <w:color w:val="222222"/>
          <w:sz w:val="24"/>
          <w:szCs w:val="24"/>
          <w:shd w:val="clear" w:color="auto" w:fill="FFFFFF"/>
        </w:rPr>
        <w:t xml:space="preserve">Lopez-Molinero, A., Cubero, V. T., Irigoyen, R. D., &amp; Piazuelo, D. S. (2013). Feasibility </w:t>
      </w:r>
      <w:r w:rsidRPr="00492A25">
        <w:rPr>
          <w:rFonts w:ascii="Times New Roman" w:hAnsi="Times New Roman" w:cs="Times New Roman"/>
          <w:noProof/>
          <w:color w:val="222222"/>
          <w:sz w:val="24"/>
          <w:szCs w:val="24"/>
          <w:shd w:val="clear" w:color="auto" w:fill="FFFFFF"/>
        </w:rPr>
        <w:t xml:space="preserve">of </w:t>
      </w:r>
      <w:r w:rsidRPr="00492A25">
        <w:rPr>
          <w:rFonts w:ascii="Times New Roman" w:hAnsi="Times New Roman" w:cs="Times New Roman"/>
          <w:noProof/>
          <w:color w:val="222222"/>
          <w:sz w:val="24"/>
          <w:szCs w:val="24"/>
          <w:shd w:val="clear" w:color="auto" w:fill="FFFFFF"/>
        </w:rPr>
        <w:tab/>
        <w:t>digital</w:t>
      </w:r>
      <w:r w:rsidRPr="00C1144A">
        <w:rPr>
          <w:rFonts w:ascii="Times New Roman" w:hAnsi="Times New Roman" w:cs="Times New Roman"/>
          <w:color w:val="222222"/>
          <w:sz w:val="24"/>
          <w:szCs w:val="24"/>
          <w:shd w:val="clear" w:color="auto" w:fill="FFFFFF"/>
        </w:rPr>
        <w:t xml:space="preserve"> image colorimetry—application for water calcium </w:t>
      </w:r>
      <w:r w:rsidRPr="00492A25">
        <w:rPr>
          <w:rFonts w:ascii="Times New Roman" w:hAnsi="Times New Roman" w:cs="Times New Roman"/>
          <w:noProof/>
          <w:color w:val="222222"/>
          <w:sz w:val="24"/>
          <w:szCs w:val="24"/>
          <w:shd w:val="clear" w:color="auto" w:fill="FFFFFF"/>
        </w:rPr>
        <w:t xml:space="preserve">hardness </w:t>
      </w:r>
      <w:r w:rsidRPr="00492A25">
        <w:rPr>
          <w:rFonts w:ascii="Times New Roman" w:hAnsi="Times New Roman" w:cs="Times New Roman"/>
          <w:noProof/>
          <w:color w:val="222222"/>
          <w:sz w:val="24"/>
          <w:szCs w:val="24"/>
          <w:shd w:val="clear" w:color="auto" w:fill="FFFFFF"/>
        </w:rPr>
        <w:tab/>
        <w:t>determination</w:t>
      </w:r>
      <w:r w:rsidRPr="00C1144A">
        <w:rPr>
          <w:rFonts w:ascii="Times New Roman" w:hAnsi="Times New Roman" w:cs="Times New Roman"/>
          <w:color w:val="222222"/>
          <w:sz w:val="24"/>
          <w:szCs w:val="24"/>
          <w:shd w:val="clear" w:color="auto" w:fill="FFFFFF"/>
        </w:rPr>
        <w:t>.</w:t>
      </w:r>
      <w:r w:rsidRPr="00C1144A">
        <w:rPr>
          <w:rStyle w:val="apple-converted-space"/>
          <w:rFonts w:ascii="Times New Roman" w:hAnsi="Times New Roman" w:cs="Times New Roman"/>
          <w:color w:val="222222"/>
          <w:sz w:val="24"/>
          <w:szCs w:val="24"/>
          <w:shd w:val="clear" w:color="auto" w:fill="FFFFFF"/>
        </w:rPr>
        <w:t> </w:t>
      </w:r>
      <w:r w:rsidRPr="00C1144A">
        <w:rPr>
          <w:rFonts w:ascii="Times New Roman" w:hAnsi="Times New Roman" w:cs="Times New Roman"/>
          <w:i/>
          <w:iCs/>
          <w:color w:val="222222"/>
          <w:sz w:val="24"/>
          <w:szCs w:val="24"/>
          <w:shd w:val="clear" w:color="auto" w:fill="FFFFFF"/>
        </w:rPr>
        <w:t>Talanta</w:t>
      </w:r>
      <w:r w:rsidRPr="00C1144A">
        <w:rPr>
          <w:rFonts w:ascii="Times New Roman" w:hAnsi="Times New Roman" w:cs="Times New Roman"/>
          <w:color w:val="222222"/>
          <w:sz w:val="24"/>
          <w:szCs w:val="24"/>
          <w:shd w:val="clear" w:color="auto" w:fill="FFFFFF"/>
        </w:rPr>
        <w:t>,</w:t>
      </w:r>
      <w:r w:rsidRPr="00C1144A">
        <w:rPr>
          <w:rStyle w:val="apple-converted-space"/>
          <w:rFonts w:ascii="Times New Roman" w:hAnsi="Times New Roman" w:cs="Times New Roman"/>
          <w:color w:val="222222"/>
          <w:sz w:val="24"/>
          <w:szCs w:val="24"/>
          <w:shd w:val="clear" w:color="auto" w:fill="FFFFFF"/>
        </w:rPr>
        <w:t> </w:t>
      </w:r>
      <w:r w:rsidRPr="00C1144A">
        <w:rPr>
          <w:rFonts w:ascii="Times New Roman" w:hAnsi="Times New Roman" w:cs="Times New Roman"/>
          <w:i/>
          <w:iCs/>
          <w:color w:val="222222"/>
          <w:sz w:val="24"/>
          <w:szCs w:val="24"/>
          <w:shd w:val="clear" w:color="auto" w:fill="FFFFFF"/>
        </w:rPr>
        <w:t>103</w:t>
      </w:r>
      <w:r w:rsidRPr="00C1144A">
        <w:rPr>
          <w:rFonts w:ascii="Times New Roman" w:hAnsi="Times New Roman" w:cs="Times New Roman"/>
          <w:color w:val="222222"/>
          <w:sz w:val="24"/>
          <w:szCs w:val="24"/>
          <w:shd w:val="clear" w:color="auto" w:fill="FFFFFF"/>
        </w:rPr>
        <w:t>, 236-244.</w:t>
      </w:r>
    </w:p>
    <w:p w:rsidR="00B67E1A" w:rsidRDefault="00B67E1A" w:rsidP="000778B2">
      <w:pPr>
        <w:spacing w:line="480" w:lineRule="auto"/>
        <w:rPr>
          <w:rFonts w:ascii="Times New Roman" w:hAnsi="Times New Roman" w:cs="Times New Roman"/>
          <w:color w:val="222222"/>
          <w:sz w:val="24"/>
          <w:szCs w:val="24"/>
          <w:shd w:val="clear" w:color="auto" w:fill="FFFFFF"/>
        </w:rPr>
      </w:pPr>
      <w:r w:rsidRPr="00C1144A">
        <w:rPr>
          <w:rFonts w:ascii="Times New Roman" w:hAnsi="Times New Roman" w:cs="Times New Roman"/>
          <w:color w:val="222222"/>
          <w:sz w:val="24"/>
          <w:szCs w:val="24"/>
          <w:shd w:val="clear" w:color="auto" w:fill="FFFFFF"/>
        </w:rPr>
        <w:t>Li, L., Sun, H., Qu, Q., Mehle, M. P., Ault</w:t>
      </w:r>
      <w:bookmarkStart w:id="0" w:name="_GoBack"/>
      <w:bookmarkEnd w:id="0"/>
      <w:r w:rsidRPr="00C1144A">
        <w:rPr>
          <w:rFonts w:ascii="Times New Roman" w:hAnsi="Times New Roman" w:cs="Times New Roman"/>
          <w:color w:val="222222"/>
          <w:sz w:val="24"/>
          <w:szCs w:val="24"/>
          <w:shd w:val="clear" w:color="auto" w:fill="FFFFFF"/>
        </w:rPr>
        <w:t xml:space="preserve">, M. G., Morse, A., ... &amp; Smith, D. D. (2014, </w:t>
      </w:r>
      <w:r>
        <w:rPr>
          <w:rFonts w:ascii="Times New Roman" w:hAnsi="Times New Roman" w:cs="Times New Roman"/>
          <w:color w:val="222222"/>
          <w:sz w:val="24"/>
          <w:szCs w:val="24"/>
          <w:shd w:val="clear" w:color="auto" w:fill="FFFFFF"/>
        </w:rPr>
        <w:tab/>
      </w:r>
      <w:r w:rsidRPr="00C1144A">
        <w:rPr>
          <w:rFonts w:ascii="Times New Roman" w:hAnsi="Times New Roman" w:cs="Times New Roman"/>
          <w:color w:val="222222"/>
          <w:sz w:val="24"/>
          <w:szCs w:val="24"/>
          <w:shd w:val="clear" w:color="auto" w:fill="FFFFFF"/>
        </w:rPr>
        <w:t xml:space="preserve">December). </w:t>
      </w:r>
      <w:r>
        <w:rPr>
          <w:rFonts w:ascii="Times New Roman" w:hAnsi="Times New Roman" w:cs="Times New Roman"/>
          <w:color w:val="222222"/>
          <w:sz w:val="24"/>
          <w:szCs w:val="24"/>
          <w:shd w:val="clear" w:color="auto" w:fill="FFFFFF"/>
        </w:rPr>
        <w:t>H</w:t>
      </w:r>
      <w:r w:rsidRPr="00C1144A">
        <w:rPr>
          <w:rFonts w:ascii="Times New Roman" w:hAnsi="Times New Roman" w:cs="Times New Roman"/>
          <w:color w:val="222222"/>
          <w:sz w:val="24"/>
          <w:szCs w:val="24"/>
          <w:shd w:val="clear" w:color="auto" w:fill="FFFFFF"/>
        </w:rPr>
        <w:t xml:space="preserve">igh-temperature fracturing fluids using produced water with extremely </w:t>
      </w:r>
      <w:r>
        <w:rPr>
          <w:rFonts w:ascii="Times New Roman" w:hAnsi="Times New Roman" w:cs="Times New Roman"/>
          <w:color w:val="222222"/>
          <w:sz w:val="24"/>
          <w:szCs w:val="24"/>
          <w:shd w:val="clear" w:color="auto" w:fill="FFFFFF"/>
        </w:rPr>
        <w:tab/>
      </w:r>
      <w:r w:rsidRPr="00C1144A">
        <w:rPr>
          <w:rFonts w:ascii="Times New Roman" w:hAnsi="Times New Roman" w:cs="Times New Roman"/>
          <w:color w:val="222222"/>
          <w:sz w:val="24"/>
          <w:szCs w:val="24"/>
          <w:shd w:val="clear" w:color="auto" w:fill="FFFFFF"/>
        </w:rPr>
        <w:t>high TDS and hardness</w:t>
      </w:r>
      <w:r w:rsidRPr="00C1144A">
        <w:rPr>
          <w:rFonts w:ascii="Times New Roman" w:hAnsi="Times New Roman" w:cs="Times New Roman"/>
          <w:color w:val="222222"/>
          <w:sz w:val="24"/>
          <w:szCs w:val="24"/>
          <w:shd w:val="clear" w:color="auto" w:fill="FFFFFF"/>
        </w:rPr>
        <w:t>. In</w:t>
      </w:r>
      <w:r w:rsidRPr="00C1144A">
        <w:rPr>
          <w:rStyle w:val="apple-converted-space"/>
          <w:rFonts w:ascii="Times New Roman" w:hAnsi="Times New Roman" w:cs="Times New Roman"/>
          <w:color w:val="222222"/>
          <w:sz w:val="24"/>
          <w:szCs w:val="24"/>
          <w:shd w:val="clear" w:color="auto" w:fill="FFFFFF"/>
        </w:rPr>
        <w:t> </w:t>
      </w:r>
      <w:r w:rsidRPr="00C1144A">
        <w:rPr>
          <w:rFonts w:ascii="Times New Roman" w:hAnsi="Times New Roman" w:cs="Times New Roman"/>
          <w:i/>
          <w:iCs/>
          <w:color w:val="222222"/>
          <w:sz w:val="24"/>
          <w:szCs w:val="24"/>
          <w:shd w:val="clear" w:color="auto" w:fill="FFFFFF"/>
        </w:rPr>
        <w:t>International Petroleum Technology Conference</w:t>
      </w:r>
      <w:r w:rsidRPr="00C1144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C1144A">
        <w:rPr>
          <w:rFonts w:ascii="Times New Roman" w:hAnsi="Times New Roman" w:cs="Times New Roman"/>
          <w:color w:val="222222"/>
          <w:sz w:val="24"/>
          <w:szCs w:val="24"/>
          <w:shd w:val="clear" w:color="auto" w:fill="FFFFFF"/>
        </w:rPr>
        <w:t>International Petroleum Technology Conference.</w:t>
      </w:r>
    </w:p>
    <w:p w:rsidR="00B67E1A" w:rsidRPr="00C1144A" w:rsidRDefault="00B67E1A" w:rsidP="000778B2">
      <w:pPr>
        <w:spacing w:line="480" w:lineRule="auto"/>
        <w:rPr>
          <w:rFonts w:ascii="Times New Roman" w:hAnsi="Times New Roman" w:cs="Times New Roman"/>
          <w:color w:val="222222"/>
          <w:sz w:val="24"/>
          <w:szCs w:val="24"/>
          <w:shd w:val="clear" w:color="auto" w:fill="FFFFFF"/>
        </w:rPr>
      </w:pPr>
      <w:r w:rsidRPr="00C1144A">
        <w:rPr>
          <w:rFonts w:ascii="Times New Roman" w:hAnsi="Times New Roman" w:cs="Times New Roman"/>
          <w:color w:val="222222"/>
          <w:sz w:val="24"/>
          <w:szCs w:val="24"/>
          <w:shd w:val="clear" w:color="auto" w:fill="FFFFFF"/>
        </w:rPr>
        <w:t>Ramya, P., Babu, A. J., Reddy, E. T.</w:t>
      </w:r>
      <w:r>
        <w:rPr>
          <w:rFonts w:ascii="Times New Roman" w:hAnsi="Times New Roman" w:cs="Times New Roman"/>
          <w:color w:val="222222"/>
          <w:sz w:val="24"/>
          <w:szCs w:val="24"/>
          <w:shd w:val="clear" w:color="auto" w:fill="FFFFFF"/>
        </w:rPr>
        <w:t>, &amp; Rao, L. V. (2015).</w:t>
      </w:r>
      <w:r>
        <w:rPr>
          <w:rFonts w:ascii="Times New Roman" w:hAnsi="Times New Roman" w:cs="Times New Roman"/>
          <w:color w:val="222222"/>
          <w:sz w:val="24"/>
          <w:szCs w:val="24"/>
          <w:shd w:val="clear" w:color="auto" w:fill="FFFFFF"/>
        </w:rPr>
        <w:t xml:space="preserve"> A study o</w:t>
      </w:r>
      <w:r w:rsidRPr="00C1144A">
        <w:rPr>
          <w:rFonts w:ascii="Times New Roman" w:hAnsi="Times New Roman" w:cs="Times New Roman"/>
          <w:color w:val="222222"/>
          <w:sz w:val="24"/>
          <w:szCs w:val="24"/>
          <w:shd w:val="clear" w:color="auto" w:fill="FFFFFF"/>
        </w:rPr>
        <w:t>n the estimation of hardness in ground water samples by EDTA tritrimetric method.</w:t>
      </w:r>
    </w:p>
    <w:p w:rsidR="0064321A" w:rsidRPr="00C1144A" w:rsidRDefault="0064321A" w:rsidP="000778B2">
      <w:pPr>
        <w:spacing w:line="480" w:lineRule="auto"/>
        <w:rPr>
          <w:rFonts w:ascii="Times New Roman" w:hAnsi="Times New Roman" w:cs="Times New Roman"/>
          <w:color w:val="222222"/>
          <w:sz w:val="24"/>
          <w:szCs w:val="24"/>
          <w:shd w:val="clear" w:color="auto" w:fill="FFFFFF"/>
        </w:rPr>
      </w:pPr>
      <w:r w:rsidRPr="00C1144A">
        <w:rPr>
          <w:rFonts w:ascii="Times New Roman" w:hAnsi="Times New Roman" w:cs="Times New Roman"/>
          <w:color w:val="222222"/>
          <w:sz w:val="24"/>
          <w:szCs w:val="24"/>
          <w:shd w:val="clear" w:color="auto" w:fill="FFFFFF"/>
        </w:rPr>
        <w:t xml:space="preserve">Serensits, L., Dougher, A., &amp; Smolen, J. M. (2014, March). Determination of water hardness, </w:t>
      </w:r>
      <w:r w:rsidR="00C1144A">
        <w:rPr>
          <w:rFonts w:ascii="Times New Roman" w:hAnsi="Times New Roman" w:cs="Times New Roman"/>
          <w:color w:val="222222"/>
          <w:sz w:val="24"/>
          <w:szCs w:val="24"/>
          <w:shd w:val="clear" w:color="auto" w:fill="FFFFFF"/>
        </w:rPr>
        <w:tab/>
      </w:r>
      <w:r w:rsidRPr="00C1144A">
        <w:rPr>
          <w:rFonts w:ascii="Times New Roman" w:hAnsi="Times New Roman" w:cs="Times New Roman"/>
          <w:color w:val="222222"/>
          <w:sz w:val="24"/>
          <w:szCs w:val="24"/>
          <w:shd w:val="clear" w:color="auto" w:fill="FFFFFF"/>
        </w:rPr>
        <w:t xml:space="preserve">phosphorus, and heavy metal concentrations in the Schuylkill River and surrounding </w:t>
      </w:r>
      <w:r w:rsidR="00C1144A">
        <w:rPr>
          <w:rFonts w:ascii="Times New Roman" w:hAnsi="Times New Roman" w:cs="Times New Roman"/>
          <w:color w:val="222222"/>
          <w:sz w:val="24"/>
          <w:szCs w:val="24"/>
          <w:shd w:val="clear" w:color="auto" w:fill="FFFFFF"/>
        </w:rPr>
        <w:tab/>
      </w:r>
      <w:r w:rsidRPr="00C1144A">
        <w:rPr>
          <w:rFonts w:ascii="Times New Roman" w:hAnsi="Times New Roman" w:cs="Times New Roman"/>
          <w:color w:val="222222"/>
          <w:sz w:val="24"/>
          <w:szCs w:val="24"/>
          <w:shd w:val="clear" w:color="auto" w:fill="FFFFFF"/>
        </w:rPr>
        <w:t xml:space="preserve">tributaries. </w:t>
      </w:r>
      <w:r w:rsidRPr="00B67E1A">
        <w:rPr>
          <w:rFonts w:ascii="Times New Roman" w:hAnsi="Times New Roman" w:cs="Times New Roman"/>
          <w:i/>
          <w:color w:val="222222"/>
          <w:sz w:val="24"/>
          <w:szCs w:val="24"/>
          <w:shd w:val="clear" w:color="auto" w:fill="FFFFFF"/>
        </w:rPr>
        <w:t>In</w:t>
      </w:r>
      <w:r w:rsidRPr="00B67E1A">
        <w:rPr>
          <w:rStyle w:val="apple-converted-space"/>
          <w:rFonts w:ascii="Times New Roman" w:hAnsi="Times New Roman" w:cs="Times New Roman"/>
          <w:i/>
          <w:color w:val="222222"/>
          <w:sz w:val="24"/>
          <w:szCs w:val="24"/>
          <w:shd w:val="clear" w:color="auto" w:fill="FFFFFF"/>
        </w:rPr>
        <w:t> </w:t>
      </w:r>
      <w:r w:rsidR="00B67E1A">
        <w:rPr>
          <w:rFonts w:ascii="Times New Roman" w:hAnsi="Times New Roman" w:cs="Times New Roman"/>
          <w:i/>
          <w:iCs/>
          <w:color w:val="222222"/>
          <w:sz w:val="24"/>
          <w:szCs w:val="24"/>
          <w:shd w:val="clear" w:color="auto" w:fill="FFFFFF"/>
        </w:rPr>
        <w:t>abstracts of papers of the A</w:t>
      </w:r>
      <w:r w:rsidR="00B67E1A" w:rsidRPr="00C1144A">
        <w:rPr>
          <w:rFonts w:ascii="Times New Roman" w:hAnsi="Times New Roman" w:cs="Times New Roman"/>
          <w:i/>
          <w:iCs/>
          <w:color w:val="222222"/>
          <w:sz w:val="24"/>
          <w:szCs w:val="24"/>
          <w:shd w:val="clear" w:color="auto" w:fill="FFFFFF"/>
        </w:rPr>
        <w:t>merican</w:t>
      </w:r>
      <w:r w:rsidR="00B67E1A">
        <w:rPr>
          <w:rFonts w:ascii="Times New Roman" w:hAnsi="Times New Roman" w:cs="Times New Roman"/>
          <w:i/>
          <w:iCs/>
          <w:color w:val="222222"/>
          <w:sz w:val="24"/>
          <w:szCs w:val="24"/>
          <w:shd w:val="clear" w:color="auto" w:fill="FFFFFF"/>
        </w:rPr>
        <w:t xml:space="preserve"> C</w:t>
      </w:r>
      <w:r w:rsidR="00B67E1A" w:rsidRPr="00C1144A">
        <w:rPr>
          <w:rFonts w:ascii="Times New Roman" w:hAnsi="Times New Roman" w:cs="Times New Roman"/>
          <w:i/>
          <w:iCs/>
          <w:color w:val="222222"/>
          <w:sz w:val="24"/>
          <w:szCs w:val="24"/>
          <w:shd w:val="clear" w:color="auto" w:fill="FFFFFF"/>
        </w:rPr>
        <w:t xml:space="preserve">hemical </w:t>
      </w:r>
      <w:r w:rsidR="00B67E1A">
        <w:rPr>
          <w:rFonts w:ascii="Times New Roman" w:hAnsi="Times New Roman" w:cs="Times New Roman"/>
          <w:i/>
          <w:iCs/>
          <w:color w:val="222222"/>
          <w:sz w:val="24"/>
          <w:szCs w:val="24"/>
          <w:shd w:val="clear" w:color="auto" w:fill="FFFFFF"/>
        </w:rPr>
        <w:t>S</w:t>
      </w:r>
      <w:r w:rsidR="00B67E1A" w:rsidRPr="00C1144A">
        <w:rPr>
          <w:rFonts w:ascii="Times New Roman" w:hAnsi="Times New Roman" w:cs="Times New Roman"/>
          <w:i/>
          <w:iCs/>
          <w:color w:val="222222"/>
          <w:sz w:val="24"/>
          <w:szCs w:val="24"/>
          <w:shd w:val="clear" w:color="auto" w:fill="FFFFFF"/>
        </w:rPr>
        <w:t>ociety</w:t>
      </w:r>
      <w:r w:rsidR="00B67E1A" w:rsidRPr="00C1144A">
        <w:rPr>
          <w:rStyle w:val="apple-converted-space"/>
          <w:rFonts w:ascii="Times New Roman" w:hAnsi="Times New Roman" w:cs="Times New Roman"/>
          <w:color w:val="222222"/>
          <w:sz w:val="24"/>
          <w:szCs w:val="24"/>
          <w:shd w:val="clear" w:color="auto" w:fill="FFFFFF"/>
        </w:rPr>
        <w:t> </w:t>
      </w:r>
      <w:r w:rsidR="00B67E1A" w:rsidRPr="00C1144A">
        <w:rPr>
          <w:rFonts w:ascii="Times New Roman" w:hAnsi="Times New Roman" w:cs="Times New Roman"/>
          <w:color w:val="222222"/>
          <w:sz w:val="24"/>
          <w:szCs w:val="24"/>
          <w:shd w:val="clear" w:color="auto" w:fill="FFFFFF"/>
        </w:rPr>
        <w:t xml:space="preserve">(vol. 247). 1155 16th </w:t>
      </w:r>
      <w:r w:rsidR="00B67E1A">
        <w:rPr>
          <w:rFonts w:ascii="Times New Roman" w:hAnsi="Times New Roman" w:cs="Times New Roman"/>
          <w:color w:val="222222"/>
          <w:sz w:val="24"/>
          <w:szCs w:val="24"/>
          <w:shd w:val="clear" w:color="auto" w:fill="FFFFFF"/>
        </w:rPr>
        <w:tab/>
      </w:r>
      <w:r w:rsidR="00B67E1A" w:rsidRPr="00C1144A">
        <w:rPr>
          <w:rFonts w:ascii="Times New Roman" w:hAnsi="Times New Roman" w:cs="Times New Roman"/>
          <w:color w:val="222222"/>
          <w:sz w:val="24"/>
          <w:szCs w:val="24"/>
          <w:shd w:val="clear" w:color="auto" w:fill="FFFFFF"/>
        </w:rPr>
        <w:t xml:space="preserve">st, nw, washington, dc 20036 </w:t>
      </w:r>
      <w:r w:rsidR="00B67E1A">
        <w:rPr>
          <w:rFonts w:ascii="Times New Roman" w:hAnsi="Times New Roman" w:cs="Times New Roman"/>
          <w:color w:val="222222"/>
          <w:sz w:val="24"/>
          <w:szCs w:val="24"/>
          <w:shd w:val="clear" w:color="auto" w:fill="FFFFFF"/>
        </w:rPr>
        <w:t xml:space="preserve">Usa: Amer </w:t>
      </w:r>
      <w:r w:rsidR="00B67E1A" w:rsidRPr="00C1144A">
        <w:rPr>
          <w:rFonts w:ascii="Times New Roman" w:hAnsi="Times New Roman" w:cs="Times New Roman"/>
          <w:color w:val="222222"/>
          <w:sz w:val="24"/>
          <w:szCs w:val="24"/>
          <w:shd w:val="clear" w:color="auto" w:fill="FFFFFF"/>
        </w:rPr>
        <w:t>Chemical Soc.</w:t>
      </w:r>
    </w:p>
    <w:p w:rsidR="0063247C" w:rsidRPr="00C1144A" w:rsidRDefault="0063247C" w:rsidP="000778B2">
      <w:pPr>
        <w:spacing w:line="480" w:lineRule="auto"/>
        <w:rPr>
          <w:rFonts w:ascii="Times New Roman" w:hAnsi="Times New Roman" w:cs="Times New Roman"/>
          <w:sz w:val="24"/>
          <w:szCs w:val="24"/>
        </w:rPr>
      </w:pPr>
    </w:p>
    <w:sectPr w:rsidR="0063247C" w:rsidRPr="00C1144A" w:rsidSect="00DC5042">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573" w:rsidRDefault="00883573" w:rsidP="00313563">
      <w:pPr>
        <w:spacing w:after="0" w:line="240" w:lineRule="auto"/>
      </w:pPr>
      <w:r>
        <w:separator/>
      </w:r>
    </w:p>
  </w:endnote>
  <w:endnote w:type="continuationSeparator" w:id="0">
    <w:p w:rsidR="00883573" w:rsidRDefault="00883573" w:rsidP="0031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573" w:rsidRDefault="00883573" w:rsidP="00313563">
      <w:pPr>
        <w:spacing w:after="0" w:line="240" w:lineRule="auto"/>
      </w:pPr>
      <w:r>
        <w:separator/>
      </w:r>
    </w:p>
  </w:footnote>
  <w:footnote w:type="continuationSeparator" w:id="0">
    <w:p w:rsidR="00883573" w:rsidRDefault="00883573" w:rsidP="00313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00" w:rsidRPr="00B67E1A" w:rsidRDefault="00CF0D00">
    <w:pPr>
      <w:pStyle w:val="Header"/>
      <w:rPr>
        <w:rFonts w:ascii="Times New Roman" w:hAnsi="Times New Roman" w:cs="Times New Roman"/>
        <w:sz w:val="24"/>
      </w:rPr>
    </w:pPr>
    <w:r w:rsidRPr="00B67E1A">
      <w:rPr>
        <w:rFonts w:ascii="Times New Roman" w:hAnsi="Times New Roman" w:cs="Times New Roman"/>
        <w:sz w:val="24"/>
      </w:rPr>
      <w:t>THE CHEMISRTY OF NATURAL WATER</w:t>
    </w:r>
    <w:r w:rsidRPr="00B67E1A">
      <w:rPr>
        <w:rFonts w:ascii="Times New Roman" w:hAnsi="Times New Roman" w:cs="Times New Roman"/>
        <w:sz w:val="24"/>
      </w:rPr>
      <w:tab/>
    </w:r>
    <w:r w:rsidRPr="00B67E1A">
      <w:rPr>
        <w:rFonts w:ascii="Times New Roman" w:hAnsi="Times New Roman" w:cs="Times New Roman"/>
        <w:sz w:val="24"/>
      </w:rPr>
      <w:tab/>
    </w:r>
    <w:sdt>
      <w:sdtPr>
        <w:rPr>
          <w:rFonts w:ascii="Times New Roman" w:hAnsi="Times New Roman" w:cs="Times New Roman"/>
          <w:sz w:val="24"/>
        </w:rPr>
        <w:id w:val="-10071486"/>
        <w:docPartObj>
          <w:docPartGallery w:val="Page Numbers (Top of Page)"/>
          <w:docPartUnique/>
        </w:docPartObj>
      </w:sdtPr>
      <w:sdtEndPr>
        <w:rPr>
          <w:noProof/>
        </w:rPr>
      </w:sdtEndPr>
      <w:sdtContent>
        <w:r w:rsidRPr="00B67E1A">
          <w:rPr>
            <w:rFonts w:ascii="Times New Roman" w:hAnsi="Times New Roman" w:cs="Times New Roman"/>
            <w:sz w:val="24"/>
          </w:rPr>
          <w:fldChar w:fldCharType="begin"/>
        </w:r>
        <w:r w:rsidRPr="00B67E1A">
          <w:rPr>
            <w:rFonts w:ascii="Times New Roman" w:hAnsi="Times New Roman" w:cs="Times New Roman"/>
            <w:sz w:val="24"/>
          </w:rPr>
          <w:instrText xml:space="preserve"> PAGE   \* MERGEFORMAT </w:instrText>
        </w:r>
        <w:r w:rsidRPr="00B67E1A">
          <w:rPr>
            <w:rFonts w:ascii="Times New Roman" w:hAnsi="Times New Roman" w:cs="Times New Roman"/>
            <w:sz w:val="24"/>
          </w:rPr>
          <w:fldChar w:fldCharType="separate"/>
        </w:r>
        <w:r w:rsidR="00492A25">
          <w:rPr>
            <w:rFonts w:ascii="Times New Roman" w:hAnsi="Times New Roman" w:cs="Times New Roman"/>
            <w:noProof/>
            <w:sz w:val="24"/>
          </w:rPr>
          <w:t>16</w:t>
        </w:r>
        <w:r w:rsidRPr="00B67E1A">
          <w:rPr>
            <w:rFonts w:ascii="Times New Roman" w:hAnsi="Times New Roman" w:cs="Times New Roman"/>
            <w:noProof/>
            <w:sz w:val="24"/>
          </w:rPr>
          <w:fldChar w:fldCharType="end"/>
        </w:r>
      </w:sdtContent>
    </w:sdt>
  </w:p>
  <w:p w:rsidR="00CF0D00" w:rsidRDefault="00CF0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00" w:rsidRPr="00B67E1A" w:rsidRDefault="00B67E1A">
    <w:pPr>
      <w:pStyle w:val="Header"/>
      <w:rPr>
        <w:rFonts w:ascii="Times New Roman" w:hAnsi="Times New Roman" w:cs="Times New Roman"/>
        <w:sz w:val="24"/>
      </w:rPr>
    </w:pPr>
    <w:r>
      <w:rPr>
        <w:rFonts w:ascii="Times New Roman" w:hAnsi="Times New Roman" w:cs="Times New Roman"/>
        <w:sz w:val="24"/>
      </w:rPr>
      <w:t>Running h</w:t>
    </w:r>
    <w:r w:rsidR="00CF0D00" w:rsidRPr="00B67E1A">
      <w:rPr>
        <w:rFonts w:ascii="Times New Roman" w:hAnsi="Times New Roman" w:cs="Times New Roman"/>
        <w:sz w:val="24"/>
      </w:rPr>
      <w:t>ead: THE CHEMISTRY OF NATURAL WATER</w:t>
    </w:r>
    <w:r w:rsidR="00CF0D00" w:rsidRPr="00B67E1A">
      <w:rPr>
        <w:rFonts w:ascii="Times New Roman" w:hAnsi="Times New Roman" w:cs="Times New Roman"/>
        <w:sz w:val="24"/>
      </w:rPr>
      <w:tab/>
    </w:r>
    <w:sdt>
      <w:sdtPr>
        <w:rPr>
          <w:rFonts w:ascii="Times New Roman" w:hAnsi="Times New Roman" w:cs="Times New Roman"/>
          <w:sz w:val="24"/>
        </w:rPr>
        <w:id w:val="1571850569"/>
        <w:docPartObj>
          <w:docPartGallery w:val="Page Numbers (Top of Page)"/>
          <w:docPartUnique/>
        </w:docPartObj>
      </w:sdtPr>
      <w:sdtEndPr>
        <w:rPr>
          <w:noProof/>
        </w:rPr>
      </w:sdtEndPr>
      <w:sdtContent>
        <w:r w:rsidR="00CF0D00" w:rsidRPr="00B67E1A">
          <w:rPr>
            <w:rFonts w:ascii="Times New Roman" w:hAnsi="Times New Roman" w:cs="Times New Roman"/>
            <w:sz w:val="24"/>
          </w:rPr>
          <w:fldChar w:fldCharType="begin"/>
        </w:r>
        <w:r w:rsidR="00CF0D00" w:rsidRPr="00B67E1A">
          <w:rPr>
            <w:rFonts w:ascii="Times New Roman" w:hAnsi="Times New Roman" w:cs="Times New Roman"/>
            <w:sz w:val="24"/>
          </w:rPr>
          <w:instrText xml:space="preserve"> PAGE   \* MERGEFORMAT </w:instrText>
        </w:r>
        <w:r w:rsidR="00CF0D00" w:rsidRPr="00B67E1A">
          <w:rPr>
            <w:rFonts w:ascii="Times New Roman" w:hAnsi="Times New Roman" w:cs="Times New Roman"/>
            <w:sz w:val="24"/>
          </w:rPr>
          <w:fldChar w:fldCharType="separate"/>
        </w:r>
        <w:r w:rsidR="00EA59C6">
          <w:rPr>
            <w:rFonts w:ascii="Times New Roman" w:hAnsi="Times New Roman" w:cs="Times New Roman"/>
            <w:noProof/>
            <w:sz w:val="24"/>
          </w:rPr>
          <w:t>1</w:t>
        </w:r>
        <w:r w:rsidR="00CF0D00" w:rsidRPr="00B67E1A">
          <w:rPr>
            <w:rFonts w:ascii="Times New Roman" w:hAnsi="Times New Roman" w:cs="Times New Roman"/>
            <w:noProof/>
            <w:sz w:val="24"/>
          </w:rPr>
          <w:fldChar w:fldCharType="end"/>
        </w:r>
      </w:sdtContent>
    </w:sdt>
  </w:p>
  <w:p w:rsidR="00CF0D00" w:rsidRDefault="00CF0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axMDEwNDc1MTIyNjdQ0lEKTi0uzszPAykwrgUAJRMkcCwAAAA="/>
  </w:docVars>
  <w:rsids>
    <w:rsidRoot w:val="00313563"/>
    <w:rsid w:val="00002F2F"/>
    <w:rsid w:val="0001024C"/>
    <w:rsid w:val="00013EF9"/>
    <w:rsid w:val="0002192D"/>
    <w:rsid w:val="00040C6E"/>
    <w:rsid w:val="00043CB2"/>
    <w:rsid w:val="00047D5E"/>
    <w:rsid w:val="0006125F"/>
    <w:rsid w:val="00070A53"/>
    <w:rsid w:val="00072F5A"/>
    <w:rsid w:val="00075009"/>
    <w:rsid w:val="000778B2"/>
    <w:rsid w:val="000809FA"/>
    <w:rsid w:val="000855A0"/>
    <w:rsid w:val="000B2F42"/>
    <w:rsid w:val="000C1732"/>
    <w:rsid w:val="000C6871"/>
    <w:rsid w:val="000D343C"/>
    <w:rsid w:val="000D5ADA"/>
    <w:rsid w:val="000D7597"/>
    <w:rsid w:val="000E376F"/>
    <w:rsid w:val="000E6C65"/>
    <w:rsid w:val="000F12C8"/>
    <w:rsid w:val="0010113E"/>
    <w:rsid w:val="001110DF"/>
    <w:rsid w:val="00112818"/>
    <w:rsid w:val="001149D0"/>
    <w:rsid w:val="00136357"/>
    <w:rsid w:val="00151452"/>
    <w:rsid w:val="00154CAD"/>
    <w:rsid w:val="001777CF"/>
    <w:rsid w:val="001859BB"/>
    <w:rsid w:val="001A31AD"/>
    <w:rsid w:val="001C673E"/>
    <w:rsid w:val="001D6A55"/>
    <w:rsid w:val="001E6974"/>
    <w:rsid w:val="001F1A72"/>
    <w:rsid w:val="00212DE3"/>
    <w:rsid w:val="00215069"/>
    <w:rsid w:val="002175EB"/>
    <w:rsid w:val="00226651"/>
    <w:rsid w:val="00243E1B"/>
    <w:rsid w:val="00260E53"/>
    <w:rsid w:val="002717DB"/>
    <w:rsid w:val="002826A2"/>
    <w:rsid w:val="0028395B"/>
    <w:rsid w:val="002A2414"/>
    <w:rsid w:val="002B03A7"/>
    <w:rsid w:val="002B1300"/>
    <w:rsid w:val="002B1C0D"/>
    <w:rsid w:val="002C2E1A"/>
    <w:rsid w:val="002E198A"/>
    <w:rsid w:val="002E2037"/>
    <w:rsid w:val="002E6848"/>
    <w:rsid w:val="002F42AC"/>
    <w:rsid w:val="00305201"/>
    <w:rsid w:val="0030638A"/>
    <w:rsid w:val="00312E7D"/>
    <w:rsid w:val="00313563"/>
    <w:rsid w:val="0031613B"/>
    <w:rsid w:val="00323EA4"/>
    <w:rsid w:val="00335CAA"/>
    <w:rsid w:val="00354DC1"/>
    <w:rsid w:val="00356F89"/>
    <w:rsid w:val="00370BC0"/>
    <w:rsid w:val="00375F2B"/>
    <w:rsid w:val="00381B7D"/>
    <w:rsid w:val="00381C01"/>
    <w:rsid w:val="003A29A6"/>
    <w:rsid w:val="003A4C12"/>
    <w:rsid w:val="003B0508"/>
    <w:rsid w:val="003C1064"/>
    <w:rsid w:val="00402EA4"/>
    <w:rsid w:val="0041397D"/>
    <w:rsid w:val="0042357B"/>
    <w:rsid w:val="00424319"/>
    <w:rsid w:val="004243A0"/>
    <w:rsid w:val="0043416D"/>
    <w:rsid w:val="00440942"/>
    <w:rsid w:val="00453B1E"/>
    <w:rsid w:val="00484078"/>
    <w:rsid w:val="00492A25"/>
    <w:rsid w:val="004A18EB"/>
    <w:rsid w:val="004A40CD"/>
    <w:rsid w:val="004A7052"/>
    <w:rsid w:val="004B200B"/>
    <w:rsid w:val="004B3E17"/>
    <w:rsid w:val="004B6947"/>
    <w:rsid w:val="004D33D7"/>
    <w:rsid w:val="004D4999"/>
    <w:rsid w:val="004E13CA"/>
    <w:rsid w:val="004F22BB"/>
    <w:rsid w:val="004F42BD"/>
    <w:rsid w:val="00502084"/>
    <w:rsid w:val="0050365C"/>
    <w:rsid w:val="00507D77"/>
    <w:rsid w:val="00513A25"/>
    <w:rsid w:val="0052161D"/>
    <w:rsid w:val="005304FD"/>
    <w:rsid w:val="00531D48"/>
    <w:rsid w:val="005436D5"/>
    <w:rsid w:val="0055139F"/>
    <w:rsid w:val="005523F6"/>
    <w:rsid w:val="00556BF8"/>
    <w:rsid w:val="00561909"/>
    <w:rsid w:val="00565112"/>
    <w:rsid w:val="00567522"/>
    <w:rsid w:val="00567B6B"/>
    <w:rsid w:val="00581E78"/>
    <w:rsid w:val="00583A72"/>
    <w:rsid w:val="00584C08"/>
    <w:rsid w:val="00597613"/>
    <w:rsid w:val="005A1717"/>
    <w:rsid w:val="005A66C9"/>
    <w:rsid w:val="005B193C"/>
    <w:rsid w:val="005B54AF"/>
    <w:rsid w:val="005B70ED"/>
    <w:rsid w:val="005C6D27"/>
    <w:rsid w:val="005D02A7"/>
    <w:rsid w:val="005E070E"/>
    <w:rsid w:val="005E3449"/>
    <w:rsid w:val="005E6422"/>
    <w:rsid w:val="005F4A9F"/>
    <w:rsid w:val="00600F06"/>
    <w:rsid w:val="006041C1"/>
    <w:rsid w:val="00613A44"/>
    <w:rsid w:val="006228D5"/>
    <w:rsid w:val="0063247C"/>
    <w:rsid w:val="006355B2"/>
    <w:rsid w:val="00637600"/>
    <w:rsid w:val="0064321A"/>
    <w:rsid w:val="006443E6"/>
    <w:rsid w:val="00666801"/>
    <w:rsid w:val="006A1BE1"/>
    <w:rsid w:val="006A43B2"/>
    <w:rsid w:val="006A7A06"/>
    <w:rsid w:val="006B3652"/>
    <w:rsid w:val="006B542B"/>
    <w:rsid w:val="006C675D"/>
    <w:rsid w:val="006D610D"/>
    <w:rsid w:val="006D62A0"/>
    <w:rsid w:val="006E0F65"/>
    <w:rsid w:val="007046B0"/>
    <w:rsid w:val="0071336F"/>
    <w:rsid w:val="007159DA"/>
    <w:rsid w:val="007222F2"/>
    <w:rsid w:val="007223DC"/>
    <w:rsid w:val="0073503D"/>
    <w:rsid w:val="00740C92"/>
    <w:rsid w:val="00747C08"/>
    <w:rsid w:val="00774D56"/>
    <w:rsid w:val="007906AC"/>
    <w:rsid w:val="007A6CD3"/>
    <w:rsid w:val="007C201D"/>
    <w:rsid w:val="007C72F8"/>
    <w:rsid w:val="007D0059"/>
    <w:rsid w:val="007E4A35"/>
    <w:rsid w:val="007E5579"/>
    <w:rsid w:val="007F2E15"/>
    <w:rsid w:val="008012B5"/>
    <w:rsid w:val="00803D28"/>
    <w:rsid w:val="00805EE9"/>
    <w:rsid w:val="00811F47"/>
    <w:rsid w:val="00812FE0"/>
    <w:rsid w:val="008153F9"/>
    <w:rsid w:val="0082304D"/>
    <w:rsid w:val="008418B3"/>
    <w:rsid w:val="00860894"/>
    <w:rsid w:val="00873CC1"/>
    <w:rsid w:val="00883573"/>
    <w:rsid w:val="008838EE"/>
    <w:rsid w:val="0089476E"/>
    <w:rsid w:val="008A2EDE"/>
    <w:rsid w:val="008C291A"/>
    <w:rsid w:val="008C2CB1"/>
    <w:rsid w:val="008E0D73"/>
    <w:rsid w:val="008E4127"/>
    <w:rsid w:val="0090210F"/>
    <w:rsid w:val="009143FE"/>
    <w:rsid w:val="009432C5"/>
    <w:rsid w:val="0095148E"/>
    <w:rsid w:val="009544C3"/>
    <w:rsid w:val="00971E18"/>
    <w:rsid w:val="0098598F"/>
    <w:rsid w:val="0099323C"/>
    <w:rsid w:val="009A1BAD"/>
    <w:rsid w:val="009B285A"/>
    <w:rsid w:val="009C4D2B"/>
    <w:rsid w:val="009D1553"/>
    <w:rsid w:val="009D3857"/>
    <w:rsid w:val="009D4DE5"/>
    <w:rsid w:val="009E02AE"/>
    <w:rsid w:val="009F080F"/>
    <w:rsid w:val="009F359C"/>
    <w:rsid w:val="009F6F54"/>
    <w:rsid w:val="00A029D6"/>
    <w:rsid w:val="00A214C3"/>
    <w:rsid w:val="00A22B73"/>
    <w:rsid w:val="00A31FCD"/>
    <w:rsid w:val="00A35645"/>
    <w:rsid w:val="00A375B6"/>
    <w:rsid w:val="00A83974"/>
    <w:rsid w:val="00A864AB"/>
    <w:rsid w:val="00A86C2E"/>
    <w:rsid w:val="00A93FCA"/>
    <w:rsid w:val="00AA30B2"/>
    <w:rsid w:val="00AA6AA9"/>
    <w:rsid w:val="00AD4DA8"/>
    <w:rsid w:val="00AD6541"/>
    <w:rsid w:val="00AE0570"/>
    <w:rsid w:val="00AF020F"/>
    <w:rsid w:val="00AF5680"/>
    <w:rsid w:val="00AF66C2"/>
    <w:rsid w:val="00B05109"/>
    <w:rsid w:val="00B1088A"/>
    <w:rsid w:val="00B23FB8"/>
    <w:rsid w:val="00B27B18"/>
    <w:rsid w:val="00B30221"/>
    <w:rsid w:val="00B373A4"/>
    <w:rsid w:val="00B41609"/>
    <w:rsid w:val="00B67E1A"/>
    <w:rsid w:val="00B87BA4"/>
    <w:rsid w:val="00B90005"/>
    <w:rsid w:val="00B93B96"/>
    <w:rsid w:val="00BA1620"/>
    <w:rsid w:val="00BB228E"/>
    <w:rsid w:val="00BB78FC"/>
    <w:rsid w:val="00BC734E"/>
    <w:rsid w:val="00BD548B"/>
    <w:rsid w:val="00BE1107"/>
    <w:rsid w:val="00BE12BE"/>
    <w:rsid w:val="00BE6419"/>
    <w:rsid w:val="00C042E7"/>
    <w:rsid w:val="00C061DC"/>
    <w:rsid w:val="00C1144A"/>
    <w:rsid w:val="00C23322"/>
    <w:rsid w:val="00C370D5"/>
    <w:rsid w:val="00C438B1"/>
    <w:rsid w:val="00C468F4"/>
    <w:rsid w:val="00C47F8B"/>
    <w:rsid w:val="00C504B1"/>
    <w:rsid w:val="00C54A80"/>
    <w:rsid w:val="00C6124A"/>
    <w:rsid w:val="00C62BD8"/>
    <w:rsid w:val="00C92021"/>
    <w:rsid w:val="00CA08CE"/>
    <w:rsid w:val="00CA25D0"/>
    <w:rsid w:val="00CC70ED"/>
    <w:rsid w:val="00CD16A8"/>
    <w:rsid w:val="00CD6572"/>
    <w:rsid w:val="00CE3A66"/>
    <w:rsid w:val="00CE46CF"/>
    <w:rsid w:val="00CE740C"/>
    <w:rsid w:val="00CF046E"/>
    <w:rsid w:val="00CF0D00"/>
    <w:rsid w:val="00CF206B"/>
    <w:rsid w:val="00CF551B"/>
    <w:rsid w:val="00D03FA4"/>
    <w:rsid w:val="00D07775"/>
    <w:rsid w:val="00D17030"/>
    <w:rsid w:val="00D32643"/>
    <w:rsid w:val="00D36760"/>
    <w:rsid w:val="00D45D8C"/>
    <w:rsid w:val="00D503FD"/>
    <w:rsid w:val="00D65420"/>
    <w:rsid w:val="00D72A8D"/>
    <w:rsid w:val="00D80C6F"/>
    <w:rsid w:val="00D86103"/>
    <w:rsid w:val="00D90901"/>
    <w:rsid w:val="00DA2ACF"/>
    <w:rsid w:val="00DA793F"/>
    <w:rsid w:val="00DB1D84"/>
    <w:rsid w:val="00DB2093"/>
    <w:rsid w:val="00DB7186"/>
    <w:rsid w:val="00DC5042"/>
    <w:rsid w:val="00DC58EA"/>
    <w:rsid w:val="00DD433E"/>
    <w:rsid w:val="00DD60E6"/>
    <w:rsid w:val="00DD6DC9"/>
    <w:rsid w:val="00DF5971"/>
    <w:rsid w:val="00DF6062"/>
    <w:rsid w:val="00E0527F"/>
    <w:rsid w:val="00E1751F"/>
    <w:rsid w:val="00E240B3"/>
    <w:rsid w:val="00E335E5"/>
    <w:rsid w:val="00E844A6"/>
    <w:rsid w:val="00E85659"/>
    <w:rsid w:val="00E9077F"/>
    <w:rsid w:val="00E93D0E"/>
    <w:rsid w:val="00E93DC6"/>
    <w:rsid w:val="00EA0DA8"/>
    <w:rsid w:val="00EA59C6"/>
    <w:rsid w:val="00EA666E"/>
    <w:rsid w:val="00EB6377"/>
    <w:rsid w:val="00EC2CD3"/>
    <w:rsid w:val="00EF09FF"/>
    <w:rsid w:val="00EF2000"/>
    <w:rsid w:val="00F05047"/>
    <w:rsid w:val="00F1317A"/>
    <w:rsid w:val="00F26727"/>
    <w:rsid w:val="00F45EDF"/>
    <w:rsid w:val="00F466AC"/>
    <w:rsid w:val="00F5012C"/>
    <w:rsid w:val="00F51772"/>
    <w:rsid w:val="00F51FE5"/>
    <w:rsid w:val="00F5406F"/>
    <w:rsid w:val="00F57154"/>
    <w:rsid w:val="00F61C15"/>
    <w:rsid w:val="00F6265A"/>
    <w:rsid w:val="00F62698"/>
    <w:rsid w:val="00F67F45"/>
    <w:rsid w:val="00F76A90"/>
    <w:rsid w:val="00F8434E"/>
    <w:rsid w:val="00F91635"/>
    <w:rsid w:val="00F9742F"/>
    <w:rsid w:val="00FE7274"/>
    <w:rsid w:val="00FF2137"/>
    <w:rsid w:val="00FF2189"/>
    <w:rsid w:val="00FF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563"/>
  </w:style>
  <w:style w:type="paragraph" w:styleId="Footer">
    <w:name w:val="footer"/>
    <w:basedOn w:val="Normal"/>
    <w:link w:val="FooterChar"/>
    <w:uiPriority w:val="99"/>
    <w:unhideWhenUsed/>
    <w:rsid w:val="0031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563"/>
  </w:style>
  <w:style w:type="table" w:styleId="TableGrid">
    <w:name w:val="Table Grid"/>
    <w:basedOn w:val="TableNormal"/>
    <w:uiPriority w:val="59"/>
    <w:rsid w:val="00747C08"/>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08CE"/>
    <w:rPr>
      <w:color w:val="808080"/>
    </w:rPr>
  </w:style>
  <w:style w:type="paragraph" w:styleId="Caption">
    <w:name w:val="caption"/>
    <w:basedOn w:val="Normal"/>
    <w:next w:val="Normal"/>
    <w:uiPriority w:val="35"/>
    <w:unhideWhenUsed/>
    <w:qFormat/>
    <w:rsid w:val="000855A0"/>
    <w:pPr>
      <w:spacing w:after="200" w:line="240" w:lineRule="auto"/>
    </w:pPr>
    <w:rPr>
      <w:i/>
      <w:iCs/>
      <w:color w:val="44546A" w:themeColor="text2"/>
      <w:sz w:val="18"/>
      <w:szCs w:val="18"/>
    </w:rPr>
  </w:style>
  <w:style w:type="character" w:customStyle="1" w:styleId="apple-converted-space">
    <w:name w:val="apple-converted-space"/>
    <w:basedOn w:val="DefaultParagraphFont"/>
    <w:rsid w:val="0064321A"/>
  </w:style>
  <w:style w:type="paragraph" w:styleId="BalloonText">
    <w:name w:val="Balloon Text"/>
    <w:basedOn w:val="Normal"/>
    <w:link w:val="BalloonTextChar"/>
    <w:uiPriority w:val="99"/>
    <w:semiHidden/>
    <w:unhideWhenUsed/>
    <w:rsid w:val="007D0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0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563"/>
  </w:style>
  <w:style w:type="paragraph" w:styleId="Footer">
    <w:name w:val="footer"/>
    <w:basedOn w:val="Normal"/>
    <w:link w:val="FooterChar"/>
    <w:uiPriority w:val="99"/>
    <w:unhideWhenUsed/>
    <w:rsid w:val="0031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563"/>
  </w:style>
  <w:style w:type="table" w:styleId="TableGrid">
    <w:name w:val="Table Grid"/>
    <w:basedOn w:val="TableNormal"/>
    <w:uiPriority w:val="59"/>
    <w:rsid w:val="00747C08"/>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08CE"/>
    <w:rPr>
      <w:color w:val="808080"/>
    </w:rPr>
  </w:style>
  <w:style w:type="paragraph" w:styleId="Caption">
    <w:name w:val="caption"/>
    <w:basedOn w:val="Normal"/>
    <w:next w:val="Normal"/>
    <w:uiPriority w:val="35"/>
    <w:unhideWhenUsed/>
    <w:qFormat/>
    <w:rsid w:val="000855A0"/>
    <w:pPr>
      <w:spacing w:after="200" w:line="240" w:lineRule="auto"/>
    </w:pPr>
    <w:rPr>
      <w:i/>
      <w:iCs/>
      <w:color w:val="44546A" w:themeColor="text2"/>
      <w:sz w:val="18"/>
      <w:szCs w:val="18"/>
    </w:rPr>
  </w:style>
  <w:style w:type="character" w:customStyle="1" w:styleId="apple-converted-space">
    <w:name w:val="apple-converted-space"/>
    <w:basedOn w:val="DefaultParagraphFont"/>
    <w:rsid w:val="0064321A"/>
  </w:style>
  <w:style w:type="paragraph" w:styleId="BalloonText">
    <w:name w:val="Balloon Text"/>
    <w:basedOn w:val="Normal"/>
    <w:link w:val="BalloonTextChar"/>
    <w:uiPriority w:val="99"/>
    <w:semiHidden/>
    <w:unhideWhenUsed/>
    <w:rsid w:val="007D0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0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light absorbance vs. Ca</a:t>
            </a:r>
            <a:r>
              <a:rPr lang="en-US" baseline="0"/>
              <a:t> </a:t>
            </a:r>
            <a:r>
              <a:rPr lang="en-US"/>
              <a:t>concentration</a:t>
            </a:r>
          </a:p>
        </c:rich>
      </c:tx>
      <c:overlay val="0"/>
    </c:title>
    <c:autoTitleDeleted val="0"/>
    <c:plotArea>
      <c:layout/>
      <c:scatterChart>
        <c:scatterStyle val="lineMarker"/>
        <c:varyColors val="0"/>
        <c:ser>
          <c:idx val="0"/>
          <c:order val="0"/>
          <c:tx>
            <c:strRef>
              <c:f>Sheet1!$B$1</c:f>
              <c:strCache>
                <c:ptCount val="1"/>
                <c:pt idx="0">
                  <c:v>light absorbance vs. Ca2+ concentration</c:v>
                </c:pt>
              </c:strCache>
            </c:strRef>
          </c:tx>
          <c:spPr>
            <a:ln w="47625">
              <a:noFill/>
            </a:ln>
          </c:spPr>
          <c:dLbls>
            <c:delete val="1"/>
          </c:dLbls>
          <c:trendline>
            <c:trendlineType val="linear"/>
            <c:dispRSqr val="0"/>
            <c:dispEq val="0"/>
          </c:trendline>
          <c:trendline>
            <c:trendlineType val="linear"/>
            <c:dispRSqr val="0"/>
            <c:dispEq val="1"/>
            <c:trendlineLbl>
              <c:layout>
                <c:manualLayout>
                  <c:x val="-0.25059492563429597"/>
                  <c:y val="4.8400824896887899E-2"/>
                </c:manualLayout>
              </c:layout>
              <c:numFmt formatCode="General" sourceLinked="0"/>
            </c:trendlineLbl>
          </c:trendline>
          <c:trendline>
            <c:trendlineType val="linear"/>
            <c:dispRSqr val="0"/>
            <c:dispEq val="0"/>
          </c:trendline>
          <c:trendline>
            <c:trendlineType val="linear"/>
            <c:dispRSqr val="1"/>
            <c:dispEq val="0"/>
            <c:trendlineLbl>
              <c:layout>
                <c:manualLayout>
                  <c:x val="-0.27956164333625"/>
                  <c:y val="0.115861142357205"/>
                </c:manualLayout>
              </c:layout>
              <c:numFmt formatCode="General" sourceLinked="0"/>
            </c:trendlineLbl>
          </c:trendline>
          <c:xVal>
            <c:numRef>
              <c:f>Sheet1!$A$2:$A$6</c:f>
              <c:numCache>
                <c:formatCode>General</c:formatCode>
                <c:ptCount val="5"/>
                <c:pt idx="0">
                  <c:v>1</c:v>
                </c:pt>
                <c:pt idx="1">
                  <c:v>5</c:v>
                </c:pt>
                <c:pt idx="2">
                  <c:v>10</c:v>
                </c:pt>
                <c:pt idx="3">
                  <c:v>25</c:v>
                </c:pt>
                <c:pt idx="4">
                  <c:v>50</c:v>
                </c:pt>
              </c:numCache>
            </c:numRef>
          </c:xVal>
          <c:yVal>
            <c:numRef>
              <c:f>Sheet1!$B$2:$B$6</c:f>
              <c:numCache>
                <c:formatCode>General</c:formatCode>
                <c:ptCount val="5"/>
                <c:pt idx="0">
                  <c:v>5.8300000000000001E-3</c:v>
                </c:pt>
                <c:pt idx="1">
                  <c:v>3.3930000000000002E-2</c:v>
                </c:pt>
                <c:pt idx="2">
                  <c:v>6.2719999999999998E-2</c:v>
                </c:pt>
                <c:pt idx="3">
                  <c:v>0.14691000000000001</c:v>
                </c:pt>
                <c:pt idx="4">
                  <c:v>0.27617999999999998</c:v>
                </c:pt>
              </c:numCache>
            </c:numRef>
          </c:yVal>
          <c:smooth val="0"/>
        </c:ser>
        <c:dLbls>
          <c:showLegendKey val="0"/>
          <c:showVal val="0"/>
          <c:showCatName val="1"/>
          <c:showSerName val="0"/>
          <c:showPercent val="0"/>
          <c:showBubbleSize val="0"/>
        </c:dLbls>
        <c:axId val="189547264"/>
        <c:axId val="189549184"/>
      </c:scatterChart>
      <c:valAx>
        <c:axId val="189547264"/>
        <c:scaling>
          <c:orientation val="minMax"/>
        </c:scaling>
        <c:delete val="0"/>
        <c:axPos val="b"/>
        <c:majorGridlines/>
        <c:min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fr-FR" sz="1000" b="1" i="0" baseline="0">
                    <a:effectLst/>
                  </a:rPr>
                  <a:t>Ca concentration (ppm)</a:t>
                </a:r>
                <a:endParaRPr lang="fr-FR"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overlay val="0"/>
        </c:title>
        <c:numFmt formatCode="General" sourceLinked="1"/>
        <c:majorTickMark val="out"/>
        <c:minorTickMark val="none"/>
        <c:tickLblPos val="nextTo"/>
        <c:crossAx val="189549184"/>
        <c:crosses val="autoZero"/>
        <c:crossBetween val="midCat"/>
      </c:valAx>
      <c:valAx>
        <c:axId val="189549184"/>
        <c:scaling>
          <c:orientation val="minMax"/>
        </c:scaling>
        <c:delete val="0"/>
        <c:axPos val="l"/>
        <c:majorGridlines/>
        <c:minorGridlines/>
        <c:title>
          <c:tx>
            <c:rich>
              <a:bodyPr rot="-5400000" vert="horz"/>
              <a:lstStyle/>
              <a:p>
                <a:pPr>
                  <a:defRPr/>
                </a:pPr>
                <a:r>
                  <a:rPr lang="fr-FR" sz="1000" b="1" i="0" baseline="0">
                    <a:effectLst/>
                  </a:rPr>
                  <a:t>Absorbance value (at 422.7 nm)</a:t>
                </a:r>
                <a:endParaRPr lang="fr-FR" sz="1000">
                  <a:effectLst/>
                </a:endParaRPr>
              </a:p>
            </c:rich>
          </c:tx>
          <c:overlay val="0"/>
        </c:title>
        <c:numFmt formatCode="General" sourceLinked="1"/>
        <c:majorTickMark val="out"/>
        <c:minorTickMark val="none"/>
        <c:tickLblPos val="nextTo"/>
        <c:crossAx val="18954726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light absorbance vs. Mg</a:t>
            </a:r>
            <a:r>
              <a:rPr lang="en-US" baseline="30000"/>
              <a:t> </a:t>
            </a:r>
            <a:r>
              <a:rPr lang="en-US"/>
              <a:t>concentration</a:t>
            </a:r>
          </a:p>
        </c:rich>
      </c:tx>
      <c:overlay val="0"/>
    </c:title>
    <c:autoTitleDeleted val="0"/>
    <c:plotArea>
      <c:layout/>
      <c:scatterChart>
        <c:scatterStyle val="lineMarker"/>
        <c:varyColors val="0"/>
        <c:ser>
          <c:idx val="0"/>
          <c:order val="0"/>
          <c:tx>
            <c:strRef>
              <c:f>Sheet1!$B$1</c:f>
              <c:strCache>
                <c:ptCount val="1"/>
                <c:pt idx="0">
                  <c:v>light absorbance vs. Ca2+ concentration</c:v>
                </c:pt>
              </c:strCache>
            </c:strRef>
          </c:tx>
          <c:spPr>
            <a:ln w="47625">
              <a:noFill/>
            </a:ln>
          </c:spPr>
          <c:trendline>
            <c:trendlineType val="linear"/>
            <c:dispRSqr val="0"/>
            <c:dispEq val="0"/>
          </c:trendline>
          <c:trendline>
            <c:trendlineType val="linear"/>
            <c:dispRSqr val="0"/>
            <c:dispEq val="1"/>
            <c:trendlineLbl>
              <c:layout>
                <c:manualLayout>
                  <c:x val="-0.27853291776028"/>
                  <c:y val="5.9925321834770597E-2"/>
                </c:manualLayout>
              </c:layout>
              <c:numFmt formatCode="General" sourceLinked="0"/>
            </c:trendlineLbl>
          </c:trendline>
          <c:trendline>
            <c:trendlineType val="linear"/>
            <c:dispRSqr val="0"/>
            <c:dispEq val="0"/>
          </c:trendline>
          <c:trendline>
            <c:trendlineType val="linear"/>
            <c:dispRSqr val="1"/>
            <c:dispEq val="0"/>
            <c:trendlineLbl>
              <c:layout>
                <c:manualLayout>
                  <c:x val="-0.30501239428404803"/>
                  <c:y val="0.11580146231721"/>
                </c:manualLayout>
              </c:layout>
              <c:numFmt formatCode="General" sourceLinked="0"/>
            </c:trendlineLbl>
          </c:trendline>
          <c:xVal>
            <c:numRef>
              <c:f>Sheet1!$A$2:$A$6</c:f>
              <c:numCache>
                <c:formatCode>General</c:formatCode>
                <c:ptCount val="5"/>
                <c:pt idx="0">
                  <c:v>1</c:v>
                </c:pt>
                <c:pt idx="1">
                  <c:v>5</c:v>
                </c:pt>
                <c:pt idx="2">
                  <c:v>10</c:v>
                </c:pt>
                <c:pt idx="3">
                  <c:v>25</c:v>
                </c:pt>
                <c:pt idx="4">
                  <c:v>30</c:v>
                </c:pt>
              </c:numCache>
            </c:numRef>
          </c:xVal>
          <c:yVal>
            <c:numRef>
              <c:f>Sheet1!$B$2:$B$6</c:f>
              <c:numCache>
                <c:formatCode>General</c:formatCode>
                <c:ptCount val="5"/>
                <c:pt idx="0">
                  <c:v>1.6140000000000002E-2</c:v>
                </c:pt>
                <c:pt idx="1">
                  <c:v>7.9039999999999999E-2</c:v>
                </c:pt>
                <c:pt idx="2">
                  <c:v>0.13714000000000001</c:v>
                </c:pt>
                <c:pt idx="3">
                  <c:v>0.31197000000000003</c:v>
                </c:pt>
                <c:pt idx="4">
                  <c:v>0.38868000000000003</c:v>
                </c:pt>
              </c:numCache>
            </c:numRef>
          </c:yVal>
          <c:smooth val="0"/>
        </c:ser>
        <c:dLbls>
          <c:showLegendKey val="0"/>
          <c:showVal val="0"/>
          <c:showCatName val="0"/>
          <c:showSerName val="0"/>
          <c:showPercent val="0"/>
          <c:showBubbleSize val="0"/>
        </c:dLbls>
        <c:axId val="189822848"/>
        <c:axId val="189845504"/>
      </c:scatterChart>
      <c:valAx>
        <c:axId val="189822848"/>
        <c:scaling>
          <c:orientation val="minMax"/>
        </c:scaling>
        <c:delete val="0"/>
        <c:axPos val="b"/>
        <c:majorGridlines/>
        <c:min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Mg concentration (ppm)</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overlay val="0"/>
        </c:title>
        <c:numFmt formatCode="General" sourceLinked="1"/>
        <c:majorTickMark val="out"/>
        <c:minorTickMark val="none"/>
        <c:tickLblPos val="nextTo"/>
        <c:crossAx val="189845504"/>
        <c:crosses val="autoZero"/>
        <c:crossBetween val="midCat"/>
      </c:valAx>
      <c:valAx>
        <c:axId val="189845504"/>
        <c:scaling>
          <c:orientation val="minMax"/>
        </c:scaling>
        <c:delete val="0"/>
        <c:axPos val="l"/>
        <c:majorGridlines/>
        <c:minorGridlines/>
        <c:title>
          <c:tx>
            <c:rich>
              <a:bodyPr rot="-5400000" vert="horz"/>
              <a:lstStyle/>
              <a:p>
                <a:pPr>
                  <a:defRPr/>
                </a:pPr>
                <a:r>
                  <a:rPr lang="fr-FR" sz="1000" b="1" i="0" baseline="0">
                    <a:effectLst/>
                  </a:rPr>
                  <a:t>Absorbance value (at 202.5  nm)</a:t>
                </a:r>
                <a:endParaRPr lang="fr-FR" sz="1000">
                  <a:effectLst/>
                </a:endParaRPr>
              </a:p>
            </c:rich>
          </c:tx>
          <c:overlay val="0"/>
        </c:title>
        <c:numFmt formatCode="General" sourceLinked="1"/>
        <c:majorTickMark val="out"/>
        <c:minorTickMark val="none"/>
        <c:tickLblPos val="nextTo"/>
        <c:crossAx val="18982284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3609-A8CF-47D5-A77A-0C728C1C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Hp</cp:lastModifiedBy>
  <cp:revision>12</cp:revision>
  <dcterms:created xsi:type="dcterms:W3CDTF">2016-03-26T18:39:00Z</dcterms:created>
  <dcterms:modified xsi:type="dcterms:W3CDTF">2016-03-26T19:08:00Z</dcterms:modified>
</cp:coreProperties>
</file>