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906926" w:rsidRDefault="00906926" w:rsidP="0002304D">
      <w:pPr>
        <w:spacing w:line="480" w:lineRule="auto"/>
        <w:jc w:val="center"/>
        <w:rPr>
          <w:rFonts w:ascii="Times New Roman" w:hAnsi="Times New Roman" w:cs="Times New Roman"/>
          <w:sz w:val="24"/>
          <w:szCs w:val="24"/>
        </w:rPr>
      </w:pPr>
      <w:r w:rsidRPr="00906926">
        <w:rPr>
          <w:rFonts w:ascii="Times New Roman" w:hAnsi="Times New Roman" w:cs="Times New Roman"/>
          <w:sz w:val="24"/>
          <w:szCs w:val="24"/>
        </w:rPr>
        <w:t xml:space="preserve">The Asian </w:t>
      </w:r>
      <w:r w:rsidR="0002304D" w:rsidRPr="00906926">
        <w:rPr>
          <w:rFonts w:ascii="Times New Roman" w:hAnsi="Times New Roman" w:cs="Times New Roman"/>
          <w:sz w:val="24"/>
          <w:szCs w:val="24"/>
        </w:rPr>
        <w:t>Currency Crisis</w:t>
      </w:r>
    </w:p>
    <w:p w:rsidR="0002304D" w:rsidRDefault="0002304D" w:rsidP="0002304D">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02304D" w:rsidRDefault="0002304D" w:rsidP="0002304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Pr="00906926"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906926" w:rsidRPr="0002304D" w:rsidRDefault="00906926" w:rsidP="0002304D">
      <w:pPr>
        <w:spacing w:line="480" w:lineRule="auto"/>
        <w:jc w:val="center"/>
        <w:rPr>
          <w:rFonts w:ascii="Times New Roman" w:hAnsi="Times New Roman" w:cs="Times New Roman"/>
          <w:b/>
          <w:sz w:val="24"/>
          <w:szCs w:val="24"/>
        </w:rPr>
      </w:pPr>
      <w:r w:rsidRPr="0002304D">
        <w:rPr>
          <w:rFonts w:ascii="Times New Roman" w:hAnsi="Times New Roman" w:cs="Times New Roman"/>
          <w:b/>
          <w:sz w:val="24"/>
          <w:szCs w:val="24"/>
        </w:rPr>
        <w:lastRenderedPageBreak/>
        <w:t>Introduction</w:t>
      </w:r>
    </w:p>
    <w:p w:rsidR="00906926" w:rsidRPr="00906926" w:rsidRDefault="00906926" w:rsidP="0002304D">
      <w:pPr>
        <w:spacing w:line="480" w:lineRule="auto"/>
        <w:ind w:firstLine="720"/>
        <w:rPr>
          <w:rFonts w:ascii="Times New Roman" w:hAnsi="Times New Roman" w:cs="Times New Roman"/>
          <w:sz w:val="24"/>
          <w:szCs w:val="24"/>
        </w:rPr>
      </w:pPr>
      <w:r w:rsidRPr="00906926">
        <w:rPr>
          <w:rFonts w:ascii="Times New Roman" w:hAnsi="Times New Roman" w:cs="Times New Roman"/>
          <w:sz w:val="24"/>
          <w:szCs w:val="24"/>
        </w:rPr>
        <w:t>The Southeast Asian currency crisis was one of the major financial crises in the world (Montes, 1999). Countries such as Thailand, Indonesia, Malaysia, Singapore, South Korea and Hong Kong had recorded the most impressive growth economically before the currency crisis hit their economies. The countries’ economy was growing by a considerable growth of between six percent and nine percent. However, by the end of the year 1997, the currency markets and the local stock markets experienced a massive downturn, and by the year 1998, various states had experienced a sharp decline in the stock market of over 70%. The first currency that experienced the crisis was Thai Baht. Depreciation of the baht led to speculative pressures to the currencies of the countries with the similar export structure to Thailand (</w:t>
      </w:r>
      <w:proofErr w:type="spellStart"/>
      <w:r w:rsidRPr="00906926">
        <w:rPr>
          <w:rFonts w:ascii="Times New Roman" w:hAnsi="Times New Roman" w:cs="Times New Roman"/>
          <w:sz w:val="24"/>
          <w:szCs w:val="24"/>
        </w:rPr>
        <w:t>Rajan</w:t>
      </w:r>
      <w:proofErr w:type="spellEnd"/>
      <w:r w:rsidRPr="00906926">
        <w:rPr>
          <w:rFonts w:ascii="Times New Roman" w:hAnsi="Times New Roman" w:cs="Times New Roman"/>
          <w:sz w:val="24"/>
          <w:szCs w:val="24"/>
        </w:rPr>
        <w:t xml:space="preserve">, 2009). The countries were Indonesia, Malaysia, and Philippines (Montes, 1999). Further, the countries’ currencies depreciated by the same magnitude against the U.S. dollar. This article explains the source of the crisis, the resolution to the crisis and the intervention given by other governments or institutions such as International Monetary Fund. </w:t>
      </w:r>
    </w:p>
    <w:p w:rsidR="00906926" w:rsidRPr="0002304D" w:rsidRDefault="0002304D" w:rsidP="0002304D">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Currency Crisis a</w:t>
      </w:r>
      <w:r w:rsidRPr="0002304D">
        <w:rPr>
          <w:rFonts w:ascii="Times New Roman" w:hAnsi="Times New Roman" w:cs="Times New Roman"/>
          <w:b/>
          <w:sz w:val="24"/>
          <w:szCs w:val="24"/>
        </w:rPr>
        <w:t>nd Economic Crisis</w:t>
      </w:r>
    </w:p>
    <w:p w:rsidR="00906926" w:rsidRPr="00906926" w:rsidRDefault="00906926" w:rsidP="0002304D">
      <w:pPr>
        <w:spacing w:line="480" w:lineRule="auto"/>
        <w:ind w:firstLine="720"/>
        <w:rPr>
          <w:rFonts w:ascii="Times New Roman" w:hAnsi="Times New Roman" w:cs="Times New Roman"/>
          <w:sz w:val="24"/>
          <w:szCs w:val="24"/>
        </w:rPr>
      </w:pPr>
      <w:r w:rsidRPr="00906926">
        <w:rPr>
          <w:rFonts w:ascii="Times New Roman" w:hAnsi="Times New Roman" w:cs="Times New Roman"/>
          <w:sz w:val="24"/>
          <w:szCs w:val="24"/>
        </w:rPr>
        <w:t xml:space="preserve">A currency crisis is characterized by deficits in the balance of payments due to high debts.  Further, a country’s central bank lacks sufficient foreign exchange reserves to facilitate a fixed exchange rate (Tan, 2000). Thus, a country’s currency depreciates against other foreign currencies significantly. The Southeast Asia financial crisis made the currencies depreciate against major currencies in the world such as U.S dollar. </w:t>
      </w: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906926" w:rsidRPr="0002304D" w:rsidRDefault="00906926" w:rsidP="0002304D">
      <w:pPr>
        <w:spacing w:line="480" w:lineRule="auto"/>
        <w:jc w:val="center"/>
        <w:rPr>
          <w:rFonts w:ascii="Times New Roman" w:hAnsi="Times New Roman" w:cs="Times New Roman"/>
          <w:b/>
          <w:sz w:val="24"/>
          <w:szCs w:val="24"/>
        </w:rPr>
      </w:pPr>
      <w:r w:rsidRPr="0002304D">
        <w:rPr>
          <w:rFonts w:ascii="Times New Roman" w:hAnsi="Times New Roman" w:cs="Times New Roman"/>
          <w:b/>
          <w:sz w:val="24"/>
          <w:szCs w:val="24"/>
        </w:rPr>
        <w:lastRenderedPageBreak/>
        <w:t>Source</w:t>
      </w:r>
      <w:r w:rsidR="0002304D" w:rsidRPr="0002304D">
        <w:rPr>
          <w:rFonts w:ascii="Times New Roman" w:hAnsi="Times New Roman" w:cs="Times New Roman"/>
          <w:b/>
          <w:sz w:val="24"/>
          <w:szCs w:val="24"/>
        </w:rPr>
        <w:t>s</w:t>
      </w:r>
      <w:r w:rsidRPr="0002304D">
        <w:rPr>
          <w:rFonts w:ascii="Times New Roman" w:hAnsi="Times New Roman" w:cs="Times New Roman"/>
          <w:b/>
          <w:sz w:val="24"/>
          <w:szCs w:val="24"/>
        </w:rPr>
        <w:t xml:space="preserve"> </w:t>
      </w:r>
      <w:r w:rsidR="0002304D">
        <w:rPr>
          <w:rFonts w:ascii="Times New Roman" w:hAnsi="Times New Roman" w:cs="Times New Roman"/>
          <w:b/>
          <w:sz w:val="24"/>
          <w:szCs w:val="24"/>
        </w:rPr>
        <w:t>of t</w:t>
      </w:r>
      <w:r w:rsidR="0002304D" w:rsidRPr="0002304D">
        <w:rPr>
          <w:rFonts w:ascii="Times New Roman" w:hAnsi="Times New Roman" w:cs="Times New Roman"/>
          <w:b/>
          <w:sz w:val="24"/>
          <w:szCs w:val="24"/>
        </w:rPr>
        <w:t>he Crisis</w:t>
      </w:r>
    </w:p>
    <w:p w:rsidR="00906926" w:rsidRPr="00906926" w:rsidRDefault="00906926" w:rsidP="0002304D">
      <w:pPr>
        <w:spacing w:line="480" w:lineRule="auto"/>
        <w:ind w:firstLine="720"/>
        <w:rPr>
          <w:rFonts w:ascii="Times New Roman" w:hAnsi="Times New Roman" w:cs="Times New Roman"/>
          <w:sz w:val="24"/>
          <w:szCs w:val="24"/>
        </w:rPr>
      </w:pPr>
      <w:r w:rsidRPr="00906926">
        <w:rPr>
          <w:rFonts w:ascii="Times New Roman" w:hAnsi="Times New Roman" w:cs="Times New Roman"/>
          <w:sz w:val="24"/>
          <w:szCs w:val="24"/>
        </w:rPr>
        <w:t xml:space="preserve">The causes of the Asian crisis can be classified into three dimensions including the international, corporate and financial aspect. </w:t>
      </w:r>
    </w:p>
    <w:p w:rsidR="00906926" w:rsidRPr="0002304D" w:rsidRDefault="00906926" w:rsidP="00906926">
      <w:pPr>
        <w:spacing w:line="480" w:lineRule="auto"/>
        <w:rPr>
          <w:rFonts w:ascii="Times New Roman" w:hAnsi="Times New Roman" w:cs="Times New Roman"/>
          <w:b/>
          <w:sz w:val="24"/>
          <w:szCs w:val="24"/>
        </w:rPr>
      </w:pPr>
      <w:r w:rsidRPr="0002304D">
        <w:rPr>
          <w:rFonts w:ascii="Times New Roman" w:hAnsi="Times New Roman" w:cs="Times New Roman"/>
          <w:b/>
          <w:sz w:val="24"/>
          <w:szCs w:val="24"/>
        </w:rPr>
        <w:t xml:space="preserve">International </w:t>
      </w:r>
      <w:r w:rsidR="0002304D" w:rsidRPr="0002304D">
        <w:rPr>
          <w:rFonts w:ascii="Times New Roman" w:hAnsi="Times New Roman" w:cs="Times New Roman"/>
          <w:b/>
          <w:sz w:val="24"/>
          <w:szCs w:val="24"/>
        </w:rPr>
        <w:t xml:space="preserve">Moral Hazard </w:t>
      </w:r>
    </w:p>
    <w:p w:rsidR="00906926" w:rsidRPr="00906926" w:rsidRDefault="00906926" w:rsidP="0002304D">
      <w:pPr>
        <w:spacing w:line="480" w:lineRule="auto"/>
        <w:ind w:firstLine="720"/>
        <w:rPr>
          <w:rFonts w:ascii="Times New Roman" w:hAnsi="Times New Roman" w:cs="Times New Roman"/>
          <w:sz w:val="24"/>
          <w:szCs w:val="24"/>
        </w:rPr>
      </w:pPr>
      <w:r w:rsidRPr="00906926">
        <w:rPr>
          <w:rFonts w:ascii="Times New Roman" w:hAnsi="Times New Roman" w:cs="Times New Roman"/>
          <w:sz w:val="24"/>
          <w:szCs w:val="24"/>
        </w:rPr>
        <w:t xml:space="preserve">The international dimension was created by the foreign banks’ massive lending to the region especially to the region’s domestic intermediaries (Montes, 1999). The dimension cites the neglect of risk assessment on the possible consequences of over lending. External borrowing has a significant impact on the stability of a country’s balance of payment. A significant component of the foreign debt accumulation in the Southeast Asia countries was comprised of bank-related, unhedged, short-term liabilities that were denominated in foreign currency (Tan, 2000). The short-term obligations comprised of a more than one-half of the total liabilities. Besides, the ratio of short-term foreign liabilities to the foreign reserves was above 100 percent in countries such as Indonesia, Thailand, and Korea. </w:t>
      </w:r>
    </w:p>
    <w:p w:rsidR="00906926" w:rsidRPr="0002304D" w:rsidRDefault="00906926" w:rsidP="00906926">
      <w:pPr>
        <w:spacing w:line="480" w:lineRule="auto"/>
        <w:rPr>
          <w:rFonts w:ascii="Times New Roman" w:hAnsi="Times New Roman" w:cs="Times New Roman"/>
          <w:b/>
          <w:sz w:val="24"/>
          <w:szCs w:val="24"/>
        </w:rPr>
      </w:pPr>
      <w:r w:rsidRPr="0002304D">
        <w:rPr>
          <w:rFonts w:ascii="Times New Roman" w:hAnsi="Times New Roman" w:cs="Times New Roman"/>
          <w:b/>
          <w:sz w:val="24"/>
          <w:szCs w:val="24"/>
        </w:rPr>
        <w:t xml:space="preserve">Corporate </w:t>
      </w:r>
      <w:r w:rsidR="0002304D" w:rsidRPr="0002304D">
        <w:rPr>
          <w:rFonts w:ascii="Times New Roman" w:hAnsi="Times New Roman" w:cs="Times New Roman"/>
          <w:b/>
          <w:sz w:val="24"/>
          <w:szCs w:val="24"/>
        </w:rPr>
        <w:t xml:space="preserve">Moral Hazard </w:t>
      </w:r>
    </w:p>
    <w:p w:rsidR="00906926" w:rsidRPr="00906926" w:rsidRDefault="00906926" w:rsidP="0002304D">
      <w:pPr>
        <w:spacing w:line="480" w:lineRule="auto"/>
        <w:ind w:firstLine="720"/>
        <w:rPr>
          <w:rFonts w:ascii="Times New Roman" w:hAnsi="Times New Roman" w:cs="Times New Roman"/>
          <w:sz w:val="24"/>
          <w:szCs w:val="24"/>
        </w:rPr>
      </w:pPr>
      <w:r w:rsidRPr="00906926">
        <w:rPr>
          <w:rFonts w:ascii="Times New Roman" w:hAnsi="Times New Roman" w:cs="Times New Roman"/>
          <w:sz w:val="24"/>
          <w:szCs w:val="24"/>
        </w:rPr>
        <w:t xml:space="preserve">The organizational dimension of moral hazard involved political pressures that focused on high rates of economic growth that entailed public guarantees to the private projects that some were carried out under the government control, supported by policies or directly subsidized depreciation (Tan, 2000). In other words, the government’s favored some private firms and developed policies that gave credit to such companies or industries. The political favoritism and network of personal bias made the companies operate as if they were hedged against adverse shocks. Overlooking the riskiness and costs that were involved in these projects was a cause of the crisis. </w:t>
      </w:r>
    </w:p>
    <w:p w:rsidR="00906926" w:rsidRPr="0002304D" w:rsidRDefault="00906926" w:rsidP="00906926">
      <w:pPr>
        <w:spacing w:line="480" w:lineRule="auto"/>
        <w:rPr>
          <w:rFonts w:ascii="Times New Roman" w:hAnsi="Times New Roman" w:cs="Times New Roman"/>
          <w:b/>
          <w:sz w:val="24"/>
          <w:szCs w:val="24"/>
        </w:rPr>
      </w:pPr>
      <w:r w:rsidRPr="0002304D">
        <w:rPr>
          <w:rFonts w:ascii="Times New Roman" w:hAnsi="Times New Roman" w:cs="Times New Roman"/>
          <w:b/>
          <w:sz w:val="24"/>
          <w:szCs w:val="24"/>
        </w:rPr>
        <w:lastRenderedPageBreak/>
        <w:t xml:space="preserve">Fragile </w:t>
      </w:r>
      <w:r w:rsidR="0002304D" w:rsidRPr="0002304D">
        <w:rPr>
          <w:rFonts w:ascii="Times New Roman" w:hAnsi="Times New Roman" w:cs="Times New Roman"/>
          <w:b/>
          <w:sz w:val="24"/>
          <w:szCs w:val="24"/>
        </w:rPr>
        <w:t xml:space="preserve">Financial Systems </w:t>
      </w:r>
    </w:p>
    <w:p w:rsidR="00906926" w:rsidRPr="00906926" w:rsidRDefault="00906926" w:rsidP="0002304D">
      <w:pPr>
        <w:spacing w:line="480" w:lineRule="auto"/>
        <w:ind w:firstLine="720"/>
        <w:rPr>
          <w:rFonts w:ascii="Times New Roman" w:hAnsi="Times New Roman" w:cs="Times New Roman"/>
          <w:sz w:val="24"/>
          <w:szCs w:val="24"/>
        </w:rPr>
      </w:pPr>
      <w:r w:rsidRPr="00906926">
        <w:rPr>
          <w:rFonts w:ascii="Times New Roman" w:hAnsi="Times New Roman" w:cs="Times New Roman"/>
          <w:sz w:val="24"/>
          <w:szCs w:val="24"/>
        </w:rPr>
        <w:t xml:space="preserve">The financial dimension relates to the role that the financial intermediation played at that time before the crisis. The financial intermediation channeled funds to unprofitable projects from the social point of view. Weak regulations and supervisions resulted in the development of fragile financial systems (Montes, 1999). For instance, the control of the commercial banks in Thailand limited their credit expansion. However, financial liberation before the crisis resulted in the emergence of various unregulated non-bank intermediaries that circumvented credit limits. </w:t>
      </w:r>
    </w:p>
    <w:p w:rsidR="00906926" w:rsidRPr="00906926" w:rsidRDefault="00906926" w:rsidP="0002304D">
      <w:pPr>
        <w:spacing w:line="480" w:lineRule="auto"/>
        <w:ind w:firstLine="720"/>
        <w:rPr>
          <w:rFonts w:ascii="Times New Roman" w:hAnsi="Times New Roman" w:cs="Times New Roman"/>
          <w:sz w:val="24"/>
          <w:szCs w:val="24"/>
        </w:rPr>
      </w:pPr>
      <w:r w:rsidRPr="00906926">
        <w:rPr>
          <w:rFonts w:ascii="Times New Roman" w:hAnsi="Times New Roman" w:cs="Times New Roman"/>
          <w:sz w:val="24"/>
          <w:szCs w:val="24"/>
        </w:rPr>
        <w:t xml:space="preserve">Japan experienced a prolonged period of economic stagnation resulted to a significant reduction of the export from the Asian countries. Further, sector-specific economic shocks such as the decrease in the demand for semiconductors in the year 1996 resulted in worsening of the trade balances in the region (Tan, 2000). The U.S dollar and European currencies appreciation against the Japanese Yen resulted in negative cost competitiveness among the Asian nations whose currencies were pegged to the dollar (Montes, 1999). The cumulative effects discussed relating to the real and financial imbalances made the Southeast Asian countries vulnerable to currency and economic crisis. </w:t>
      </w:r>
    </w:p>
    <w:p w:rsidR="00906926" w:rsidRPr="0002304D" w:rsidRDefault="00906926" w:rsidP="00906926">
      <w:pPr>
        <w:spacing w:line="480" w:lineRule="auto"/>
        <w:rPr>
          <w:rFonts w:ascii="Times New Roman" w:hAnsi="Times New Roman" w:cs="Times New Roman"/>
          <w:b/>
          <w:sz w:val="24"/>
          <w:szCs w:val="24"/>
        </w:rPr>
      </w:pPr>
      <w:r w:rsidRPr="0002304D">
        <w:rPr>
          <w:rFonts w:ascii="Times New Roman" w:hAnsi="Times New Roman" w:cs="Times New Roman"/>
          <w:b/>
          <w:sz w:val="24"/>
          <w:szCs w:val="24"/>
        </w:rPr>
        <w:t xml:space="preserve">Policy </w:t>
      </w:r>
      <w:r w:rsidR="0002304D">
        <w:rPr>
          <w:rFonts w:ascii="Times New Roman" w:hAnsi="Times New Roman" w:cs="Times New Roman"/>
          <w:b/>
          <w:sz w:val="24"/>
          <w:szCs w:val="24"/>
        </w:rPr>
        <w:t>Uncertainty a</w:t>
      </w:r>
      <w:r w:rsidR="0002304D" w:rsidRPr="0002304D">
        <w:rPr>
          <w:rFonts w:ascii="Times New Roman" w:hAnsi="Times New Roman" w:cs="Times New Roman"/>
          <w:b/>
          <w:sz w:val="24"/>
          <w:szCs w:val="24"/>
        </w:rPr>
        <w:t xml:space="preserve">nd Political Instability </w:t>
      </w:r>
    </w:p>
    <w:p w:rsidR="00906926" w:rsidRPr="00906926" w:rsidRDefault="00906926" w:rsidP="0002304D">
      <w:pPr>
        <w:spacing w:line="480" w:lineRule="auto"/>
        <w:ind w:firstLine="720"/>
        <w:rPr>
          <w:rFonts w:ascii="Times New Roman" w:hAnsi="Times New Roman" w:cs="Times New Roman"/>
          <w:sz w:val="24"/>
          <w:szCs w:val="24"/>
        </w:rPr>
      </w:pPr>
      <w:r w:rsidRPr="00906926">
        <w:rPr>
          <w:rFonts w:ascii="Times New Roman" w:hAnsi="Times New Roman" w:cs="Times New Roman"/>
          <w:sz w:val="24"/>
          <w:szCs w:val="24"/>
        </w:rPr>
        <w:t xml:space="preserve">The state of the political environment determines the commitment by the international financial community in financing current accounts of countries. Speculation of both financial and political situation is also sighted to be the cause of the Asian currency crisis (Tan, 2000). During the onset of financial cirri, Asia experienced political instability that promoted the crisis. For instance, the collapse of Thailand government, cabinet reshuffles created an atmosphere of political unrest, and the international financial community found it risky to finance the current </w:t>
      </w:r>
      <w:r w:rsidRPr="00906926">
        <w:rPr>
          <w:rFonts w:ascii="Times New Roman" w:hAnsi="Times New Roman" w:cs="Times New Roman"/>
          <w:sz w:val="24"/>
          <w:szCs w:val="24"/>
        </w:rPr>
        <w:lastRenderedPageBreak/>
        <w:t xml:space="preserve">country account. Further, Indonesia and Korea were facing election tensions that promoted the crisis and triggered both foreign and domestic investors to divest in the Southeast Asian economy. </w:t>
      </w:r>
    </w:p>
    <w:p w:rsidR="00906926" w:rsidRPr="0002304D" w:rsidRDefault="00906926" w:rsidP="0002304D">
      <w:pPr>
        <w:spacing w:line="480" w:lineRule="auto"/>
        <w:jc w:val="center"/>
        <w:rPr>
          <w:rFonts w:ascii="Times New Roman" w:hAnsi="Times New Roman" w:cs="Times New Roman"/>
          <w:b/>
          <w:sz w:val="24"/>
          <w:szCs w:val="24"/>
        </w:rPr>
      </w:pPr>
      <w:r w:rsidRPr="0002304D">
        <w:rPr>
          <w:rFonts w:ascii="Times New Roman" w:hAnsi="Times New Roman" w:cs="Times New Roman"/>
          <w:b/>
          <w:sz w:val="24"/>
          <w:szCs w:val="24"/>
        </w:rPr>
        <w:t xml:space="preserve">Resolution </w:t>
      </w:r>
      <w:r w:rsidR="0002304D">
        <w:rPr>
          <w:rFonts w:ascii="Times New Roman" w:hAnsi="Times New Roman" w:cs="Times New Roman"/>
          <w:b/>
          <w:sz w:val="24"/>
          <w:szCs w:val="24"/>
        </w:rPr>
        <w:t>to t</w:t>
      </w:r>
      <w:r w:rsidR="0002304D" w:rsidRPr="0002304D">
        <w:rPr>
          <w:rFonts w:ascii="Times New Roman" w:hAnsi="Times New Roman" w:cs="Times New Roman"/>
          <w:b/>
          <w:sz w:val="24"/>
          <w:szCs w:val="24"/>
        </w:rPr>
        <w:t>he Crisis</w:t>
      </w:r>
    </w:p>
    <w:p w:rsidR="00906926" w:rsidRPr="00906926" w:rsidRDefault="00906926" w:rsidP="0002304D">
      <w:pPr>
        <w:spacing w:line="480" w:lineRule="auto"/>
        <w:ind w:firstLine="720"/>
        <w:rPr>
          <w:rFonts w:ascii="Times New Roman" w:hAnsi="Times New Roman" w:cs="Times New Roman"/>
          <w:sz w:val="24"/>
          <w:szCs w:val="24"/>
        </w:rPr>
      </w:pPr>
      <w:r w:rsidRPr="00906926">
        <w:rPr>
          <w:rFonts w:ascii="Times New Roman" w:hAnsi="Times New Roman" w:cs="Times New Roman"/>
          <w:sz w:val="24"/>
          <w:szCs w:val="24"/>
        </w:rPr>
        <w:t>The monetary policies did not yield any positive results to the condition that crippled the region (</w:t>
      </w:r>
      <w:proofErr w:type="spellStart"/>
      <w:r w:rsidRPr="00906926">
        <w:rPr>
          <w:rFonts w:ascii="Times New Roman" w:hAnsi="Times New Roman" w:cs="Times New Roman"/>
          <w:sz w:val="24"/>
          <w:szCs w:val="24"/>
        </w:rPr>
        <w:t>Rajan</w:t>
      </w:r>
      <w:proofErr w:type="spellEnd"/>
      <w:r w:rsidRPr="00906926">
        <w:rPr>
          <w:rFonts w:ascii="Times New Roman" w:hAnsi="Times New Roman" w:cs="Times New Roman"/>
          <w:sz w:val="24"/>
          <w:szCs w:val="24"/>
        </w:rPr>
        <w:t xml:space="preserve">, 2009). However, International Monetary Fund moved in to cope with the financial crisis. Initially, the countries resorted to a hike on the interest rate. However, the strategy did not work for the depreciating currency in every state. The increase in the level of interest rates resulted in widespread corporate and banking bankruptcies. However, economist perceived the move to hike the level of interest rate among the Southeast Asia countries. </w:t>
      </w:r>
    </w:p>
    <w:p w:rsidR="00906926" w:rsidRPr="0002304D" w:rsidRDefault="00906926" w:rsidP="0002304D">
      <w:pPr>
        <w:spacing w:line="480" w:lineRule="auto"/>
        <w:jc w:val="center"/>
        <w:rPr>
          <w:rFonts w:ascii="Times New Roman" w:hAnsi="Times New Roman" w:cs="Times New Roman"/>
          <w:b/>
          <w:sz w:val="24"/>
          <w:szCs w:val="24"/>
        </w:rPr>
      </w:pPr>
      <w:r w:rsidRPr="0002304D">
        <w:rPr>
          <w:rFonts w:ascii="Times New Roman" w:hAnsi="Times New Roman" w:cs="Times New Roman"/>
          <w:b/>
          <w:sz w:val="24"/>
          <w:szCs w:val="24"/>
        </w:rPr>
        <w:t>Intervention</w:t>
      </w:r>
    </w:p>
    <w:p w:rsidR="00906926" w:rsidRPr="00906926" w:rsidRDefault="00906926" w:rsidP="0002304D">
      <w:pPr>
        <w:spacing w:line="480" w:lineRule="auto"/>
        <w:ind w:firstLine="720"/>
        <w:rPr>
          <w:rFonts w:ascii="Times New Roman" w:hAnsi="Times New Roman" w:cs="Times New Roman"/>
          <w:sz w:val="24"/>
          <w:szCs w:val="24"/>
        </w:rPr>
      </w:pPr>
      <w:r w:rsidRPr="00906926">
        <w:rPr>
          <w:rFonts w:ascii="Times New Roman" w:hAnsi="Times New Roman" w:cs="Times New Roman"/>
          <w:sz w:val="24"/>
          <w:szCs w:val="24"/>
        </w:rPr>
        <w:t>The international monetary fund intervened throughout the crisis. The institution developed plans with the Asian countries hit by the crisis such as structural reformation and implementation nation of policies. However, IMF initial plans were not taken seriously by the governments, and they failed to implement them. For instance, Indonesia which was characterized by the authoritarian and corrupt regime was unable to apply most of the agreed plans with the IMF until a sharp deterioration of countries macro conditions that resulted to collapse and fall of the rupiah (</w:t>
      </w:r>
      <w:proofErr w:type="spellStart"/>
      <w:r w:rsidRPr="00906926">
        <w:rPr>
          <w:rFonts w:ascii="Times New Roman" w:hAnsi="Times New Roman" w:cs="Times New Roman"/>
          <w:sz w:val="24"/>
          <w:szCs w:val="24"/>
        </w:rPr>
        <w:t>Rajan</w:t>
      </w:r>
      <w:proofErr w:type="spellEnd"/>
      <w:r w:rsidRPr="00906926">
        <w:rPr>
          <w:rFonts w:ascii="Times New Roman" w:hAnsi="Times New Roman" w:cs="Times New Roman"/>
          <w:sz w:val="24"/>
          <w:szCs w:val="24"/>
        </w:rPr>
        <w:t>, 2009). The Korean government was having elections in during the year, and it failed to implement the plans with the international monetary fund. However, Thailand government was committed to implementing the plans, and the country experienced a stabilized baht that later appreciated against other currencies in the region (</w:t>
      </w:r>
      <w:proofErr w:type="spellStart"/>
      <w:r w:rsidRPr="00906926">
        <w:rPr>
          <w:rFonts w:ascii="Times New Roman" w:hAnsi="Times New Roman" w:cs="Times New Roman"/>
          <w:sz w:val="24"/>
          <w:szCs w:val="24"/>
        </w:rPr>
        <w:t>Rajan</w:t>
      </w:r>
      <w:proofErr w:type="spellEnd"/>
      <w:r w:rsidRPr="00906926">
        <w:rPr>
          <w:rFonts w:ascii="Times New Roman" w:hAnsi="Times New Roman" w:cs="Times New Roman"/>
          <w:sz w:val="24"/>
          <w:szCs w:val="24"/>
        </w:rPr>
        <w:t xml:space="preserve">, 2009). </w:t>
      </w:r>
    </w:p>
    <w:p w:rsidR="00906926" w:rsidRPr="00906926" w:rsidRDefault="00906926" w:rsidP="0002304D">
      <w:pPr>
        <w:spacing w:line="480" w:lineRule="auto"/>
        <w:ind w:firstLine="720"/>
        <w:rPr>
          <w:rFonts w:ascii="Times New Roman" w:hAnsi="Times New Roman" w:cs="Times New Roman"/>
          <w:sz w:val="24"/>
          <w:szCs w:val="24"/>
        </w:rPr>
      </w:pPr>
      <w:r w:rsidRPr="00906926">
        <w:rPr>
          <w:rFonts w:ascii="Times New Roman" w:hAnsi="Times New Roman" w:cs="Times New Roman"/>
          <w:sz w:val="24"/>
          <w:szCs w:val="24"/>
        </w:rPr>
        <w:lastRenderedPageBreak/>
        <w:t xml:space="preserve">The subsequent plans between the governments and the international monetary fund saw the countries’ currencies stabilizing and appreciating against other major currencies in the world such as U.S Dollar and European pound. International monetary fund offered support concerning finances, macroeconomic policies, and structural reforms. </w:t>
      </w:r>
    </w:p>
    <w:p w:rsidR="00906926" w:rsidRPr="0002304D" w:rsidRDefault="00906926" w:rsidP="0002304D">
      <w:pPr>
        <w:spacing w:line="480" w:lineRule="auto"/>
        <w:jc w:val="center"/>
        <w:rPr>
          <w:rFonts w:ascii="Times New Roman" w:hAnsi="Times New Roman" w:cs="Times New Roman"/>
          <w:b/>
          <w:sz w:val="24"/>
          <w:szCs w:val="24"/>
        </w:rPr>
      </w:pPr>
      <w:r w:rsidRPr="0002304D">
        <w:rPr>
          <w:rFonts w:ascii="Times New Roman" w:hAnsi="Times New Roman" w:cs="Times New Roman"/>
          <w:b/>
          <w:sz w:val="24"/>
          <w:szCs w:val="24"/>
        </w:rPr>
        <w:t xml:space="preserve">Current </w:t>
      </w:r>
      <w:r w:rsidR="0002304D" w:rsidRPr="0002304D">
        <w:rPr>
          <w:rFonts w:ascii="Times New Roman" w:hAnsi="Times New Roman" w:cs="Times New Roman"/>
          <w:b/>
          <w:sz w:val="24"/>
          <w:szCs w:val="24"/>
        </w:rPr>
        <w:t>State</w:t>
      </w:r>
    </w:p>
    <w:p w:rsidR="00906926" w:rsidRPr="00906926" w:rsidRDefault="00906926" w:rsidP="0002304D">
      <w:pPr>
        <w:spacing w:line="480" w:lineRule="auto"/>
        <w:ind w:firstLine="720"/>
        <w:rPr>
          <w:rFonts w:ascii="Times New Roman" w:hAnsi="Times New Roman" w:cs="Times New Roman"/>
          <w:sz w:val="24"/>
          <w:szCs w:val="24"/>
        </w:rPr>
      </w:pPr>
      <w:r w:rsidRPr="00906926">
        <w:rPr>
          <w:rFonts w:ascii="Times New Roman" w:hAnsi="Times New Roman" w:cs="Times New Roman"/>
          <w:sz w:val="24"/>
          <w:szCs w:val="24"/>
        </w:rPr>
        <w:t>The economies have recovered strongly attributable to steadfast policy implementation, financial assistance and structural reforms among the affected countries in South East Asia. For instance, Thailand’s GDP is projected to grow by 3.7% by the end of the year 2017 ("Thailand and the IMF", 2017) while that of Korean Republic is expected to grow by 3% ("Republic of Korea and the IMF", 2017). In general, the countries’ economies have recovered since the conclusion of the crisis.</w:t>
      </w: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02304D" w:rsidRDefault="0002304D" w:rsidP="00906926">
      <w:pPr>
        <w:spacing w:line="480" w:lineRule="auto"/>
        <w:rPr>
          <w:rFonts w:ascii="Times New Roman" w:hAnsi="Times New Roman" w:cs="Times New Roman"/>
          <w:sz w:val="24"/>
          <w:szCs w:val="24"/>
        </w:rPr>
      </w:pPr>
    </w:p>
    <w:p w:rsidR="008F5D7F" w:rsidRPr="0002304D" w:rsidRDefault="008F5D7F" w:rsidP="0002304D">
      <w:pPr>
        <w:spacing w:line="480" w:lineRule="auto"/>
        <w:jc w:val="center"/>
        <w:rPr>
          <w:rFonts w:ascii="Times New Roman" w:hAnsi="Times New Roman" w:cs="Times New Roman"/>
          <w:b/>
          <w:sz w:val="24"/>
          <w:szCs w:val="24"/>
        </w:rPr>
      </w:pPr>
      <w:r w:rsidRPr="0002304D">
        <w:rPr>
          <w:rFonts w:ascii="Times New Roman" w:hAnsi="Times New Roman" w:cs="Times New Roman"/>
          <w:b/>
          <w:sz w:val="24"/>
          <w:szCs w:val="24"/>
        </w:rPr>
        <w:lastRenderedPageBreak/>
        <w:t>References</w:t>
      </w:r>
    </w:p>
    <w:p w:rsidR="008F5D7F" w:rsidRPr="0002304D" w:rsidRDefault="008F5D7F" w:rsidP="008F1CEE">
      <w:pPr>
        <w:spacing w:line="480" w:lineRule="auto"/>
        <w:rPr>
          <w:rFonts w:ascii="Times New Roman" w:hAnsi="Times New Roman" w:cs="Times New Roman"/>
          <w:sz w:val="24"/>
          <w:szCs w:val="24"/>
        </w:rPr>
      </w:pPr>
      <w:proofErr w:type="gramStart"/>
      <w:r w:rsidRPr="0002304D">
        <w:rPr>
          <w:rFonts w:ascii="Times New Roman" w:hAnsi="Times New Roman" w:cs="Times New Roman"/>
          <w:sz w:val="24"/>
          <w:szCs w:val="24"/>
        </w:rPr>
        <w:t>Montes, M. (1999).</w:t>
      </w:r>
      <w:proofErr w:type="gramEnd"/>
      <w:r w:rsidRPr="0002304D">
        <w:rPr>
          <w:rFonts w:ascii="Times New Roman" w:hAnsi="Times New Roman" w:cs="Times New Roman"/>
          <w:sz w:val="24"/>
          <w:szCs w:val="24"/>
        </w:rPr>
        <w:t> </w:t>
      </w:r>
      <w:proofErr w:type="gramStart"/>
      <w:r w:rsidRPr="008F1CEE">
        <w:rPr>
          <w:rFonts w:ascii="Times New Roman" w:hAnsi="Times New Roman" w:cs="Times New Roman"/>
          <w:i/>
          <w:sz w:val="24"/>
          <w:szCs w:val="24"/>
        </w:rPr>
        <w:t>The currency crisis in Southeast Asia.</w:t>
      </w:r>
      <w:proofErr w:type="gramEnd"/>
      <w:r w:rsidRPr="008F1CEE">
        <w:rPr>
          <w:rFonts w:ascii="Times New Roman" w:hAnsi="Times New Roman" w:cs="Times New Roman"/>
          <w:i/>
          <w:sz w:val="24"/>
          <w:szCs w:val="24"/>
        </w:rPr>
        <w:t xml:space="preserve"> Singapore</w:t>
      </w:r>
      <w:r w:rsidR="008F1CEE">
        <w:rPr>
          <w:rFonts w:ascii="Times New Roman" w:hAnsi="Times New Roman" w:cs="Times New Roman"/>
          <w:sz w:val="24"/>
          <w:szCs w:val="24"/>
        </w:rPr>
        <w:t>: Institute of Southeast</w:t>
      </w:r>
      <w:r w:rsidR="008F1CEE">
        <w:rPr>
          <w:rFonts w:ascii="Times New Roman" w:hAnsi="Times New Roman" w:cs="Times New Roman"/>
          <w:sz w:val="24"/>
          <w:szCs w:val="24"/>
        </w:rPr>
        <w:tab/>
      </w:r>
      <w:r w:rsidRPr="0002304D">
        <w:rPr>
          <w:rFonts w:ascii="Times New Roman" w:hAnsi="Times New Roman" w:cs="Times New Roman"/>
          <w:sz w:val="24"/>
          <w:szCs w:val="24"/>
        </w:rPr>
        <w:t>Asian Studies.</w:t>
      </w:r>
    </w:p>
    <w:p w:rsidR="008F5D7F" w:rsidRPr="0002304D" w:rsidRDefault="008F5D7F" w:rsidP="008F1CEE">
      <w:pPr>
        <w:spacing w:line="480" w:lineRule="auto"/>
        <w:rPr>
          <w:rFonts w:ascii="Times New Roman" w:hAnsi="Times New Roman" w:cs="Times New Roman"/>
          <w:sz w:val="24"/>
          <w:szCs w:val="24"/>
        </w:rPr>
      </w:pPr>
      <w:proofErr w:type="spellStart"/>
      <w:proofErr w:type="gramStart"/>
      <w:r w:rsidRPr="0002304D">
        <w:rPr>
          <w:rFonts w:ascii="Times New Roman" w:hAnsi="Times New Roman" w:cs="Times New Roman"/>
          <w:sz w:val="24"/>
          <w:szCs w:val="24"/>
        </w:rPr>
        <w:t>Rajan</w:t>
      </w:r>
      <w:proofErr w:type="spellEnd"/>
      <w:r w:rsidRPr="0002304D">
        <w:rPr>
          <w:rFonts w:ascii="Times New Roman" w:hAnsi="Times New Roman" w:cs="Times New Roman"/>
          <w:sz w:val="24"/>
          <w:szCs w:val="24"/>
        </w:rPr>
        <w:t>, R. (2009).</w:t>
      </w:r>
      <w:proofErr w:type="gramEnd"/>
      <w:r w:rsidRPr="0002304D">
        <w:rPr>
          <w:rFonts w:ascii="Times New Roman" w:hAnsi="Times New Roman" w:cs="Times New Roman"/>
          <w:sz w:val="24"/>
          <w:szCs w:val="24"/>
        </w:rPr>
        <w:t> </w:t>
      </w:r>
      <w:r w:rsidRPr="008F1CEE">
        <w:rPr>
          <w:rFonts w:ascii="Times New Roman" w:hAnsi="Times New Roman" w:cs="Times New Roman"/>
          <w:i/>
          <w:sz w:val="24"/>
          <w:szCs w:val="24"/>
        </w:rPr>
        <w:t>Exchange rates, currency crisis and monetary cooperation in Asia</w:t>
      </w:r>
      <w:r w:rsidR="008F1CEE">
        <w:rPr>
          <w:rFonts w:ascii="Times New Roman" w:hAnsi="Times New Roman" w:cs="Times New Roman"/>
          <w:sz w:val="24"/>
          <w:szCs w:val="24"/>
        </w:rPr>
        <w:t>.</w:t>
      </w:r>
      <w:r w:rsidR="008F1CEE">
        <w:rPr>
          <w:rFonts w:ascii="Times New Roman" w:hAnsi="Times New Roman" w:cs="Times New Roman"/>
          <w:sz w:val="24"/>
          <w:szCs w:val="24"/>
        </w:rPr>
        <w:tab/>
      </w:r>
      <w:proofErr w:type="spellStart"/>
      <w:r w:rsidRPr="0002304D">
        <w:rPr>
          <w:rFonts w:ascii="Times New Roman" w:hAnsi="Times New Roman" w:cs="Times New Roman"/>
          <w:sz w:val="24"/>
          <w:szCs w:val="24"/>
        </w:rPr>
        <w:t>Houndmills</w:t>
      </w:r>
      <w:proofErr w:type="spellEnd"/>
      <w:r w:rsidRPr="0002304D">
        <w:rPr>
          <w:rFonts w:ascii="Times New Roman" w:hAnsi="Times New Roman" w:cs="Times New Roman"/>
          <w:sz w:val="24"/>
          <w:szCs w:val="24"/>
        </w:rPr>
        <w:t>, Basingstoke, Hampshire: Palgrave Macmillan.</w:t>
      </w:r>
    </w:p>
    <w:p w:rsidR="00907036" w:rsidRPr="0002304D" w:rsidRDefault="00907036" w:rsidP="008F1CEE">
      <w:pPr>
        <w:spacing w:line="480" w:lineRule="auto"/>
        <w:rPr>
          <w:rFonts w:ascii="Times New Roman" w:hAnsi="Times New Roman" w:cs="Times New Roman"/>
          <w:sz w:val="24"/>
          <w:szCs w:val="24"/>
        </w:rPr>
      </w:pPr>
      <w:proofErr w:type="gramStart"/>
      <w:r w:rsidRPr="008F1CEE">
        <w:rPr>
          <w:rFonts w:ascii="Times New Roman" w:hAnsi="Times New Roman" w:cs="Times New Roman"/>
          <w:i/>
          <w:sz w:val="24"/>
          <w:szCs w:val="24"/>
        </w:rPr>
        <w:t>Republic of Korea and the IMF.</w:t>
      </w:r>
      <w:proofErr w:type="gramEnd"/>
      <w:r w:rsidRPr="0002304D">
        <w:rPr>
          <w:rFonts w:ascii="Times New Roman" w:hAnsi="Times New Roman" w:cs="Times New Roman"/>
          <w:sz w:val="24"/>
          <w:szCs w:val="24"/>
        </w:rPr>
        <w:t xml:space="preserve"> </w:t>
      </w:r>
      <w:proofErr w:type="gramStart"/>
      <w:r w:rsidRPr="0002304D">
        <w:rPr>
          <w:rFonts w:ascii="Times New Roman" w:hAnsi="Times New Roman" w:cs="Times New Roman"/>
          <w:sz w:val="24"/>
          <w:szCs w:val="24"/>
        </w:rPr>
        <w:t>(2017). </w:t>
      </w:r>
      <w:r w:rsidRPr="008F1CEE">
        <w:rPr>
          <w:rFonts w:ascii="Times New Roman" w:hAnsi="Times New Roman" w:cs="Times New Roman"/>
          <w:i/>
          <w:sz w:val="24"/>
          <w:szCs w:val="24"/>
        </w:rPr>
        <w:t>IMF</w:t>
      </w:r>
      <w:r w:rsidRPr="0002304D">
        <w:rPr>
          <w:rFonts w:ascii="Times New Roman" w:hAnsi="Times New Roman" w:cs="Times New Roman"/>
          <w:sz w:val="24"/>
          <w:szCs w:val="24"/>
        </w:rPr>
        <w:t>.</w:t>
      </w:r>
      <w:proofErr w:type="gramEnd"/>
      <w:r w:rsidRPr="0002304D">
        <w:rPr>
          <w:rFonts w:ascii="Times New Roman" w:hAnsi="Times New Roman" w:cs="Times New Roman"/>
          <w:sz w:val="24"/>
          <w:szCs w:val="24"/>
        </w:rPr>
        <w:t xml:space="preserve"> Retrieved 13 December 2017, from</w:t>
      </w:r>
      <w:r w:rsidR="008F1CEE">
        <w:rPr>
          <w:rFonts w:ascii="Times New Roman" w:hAnsi="Times New Roman" w:cs="Times New Roman"/>
          <w:sz w:val="24"/>
          <w:szCs w:val="24"/>
        </w:rPr>
        <w:tab/>
      </w:r>
      <w:hyperlink r:id="rId6" w:history="1">
        <w:r w:rsidRPr="0002304D">
          <w:rPr>
            <w:rStyle w:val="Hyperlink"/>
            <w:rFonts w:ascii="Times New Roman" w:hAnsi="Times New Roman" w:cs="Times New Roman"/>
            <w:sz w:val="24"/>
            <w:szCs w:val="24"/>
          </w:rPr>
          <w:t>http://www.imf.org/en/Countries/KOR</w:t>
        </w:r>
      </w:hyperlink>
    </w:p>
    <w:p w:rsidR="005C7BBD" w:rsidRPr="0002304D" w:rsidRDefault="005C7BBD" w:rsidP="008F1CEE">
      <w:pPr>
        <w:spacing w:line="480" w:lineRule="auto"/>
        <w:rPr>
          <w:rFonts w:ascii="Times New Roman" w:hAnsi="Times New Roman" w:cs="Times New Roman"/>
          <w:sz w:val="24"/>
          <w:szCs w:val="24"/>
        </w:rPr>
      </w:pPr>
      <w:r w:rsidRPr="0002304D">
        <w:rPr>
          <w:rFonts w:ascii="Times New Roman" w:hAnsi="Times New Roman" w:cs="Times New Roman"/>
          <w:sz w:val="24"/>
          <w:szCs w:val="24"/>
        </w:rPr>
        <w:t>Tan, G. (2000). </w:t>
      </w:r>
      <w:proofErr w:type="gramStart"/>
      <w:r w:rsidRPr="008F1CEE">
        <w:rPr>
          <w:rFonts w:ascii="Times New Roman" w:hAnsi="Times New Roman" w:cs="Times New Roman"/>
          <w:i/>
          <w:sz w:val="24"/>
          <w:szCs w:val="24"/>
        </w:rPr>
        <w:t>The Asian currency crisis.</w:t>
      </w:r>
      <w:proofErr w:type="gramEnd"/>
      <w:r w:rsidRPr="008F1CEE">
        <w:rPr>
          <w:rFonts w:ascii="Times New Roman" w:hAnsi="Times New Roman" w:cs="Times New Roman"/>
          <w:i/>
          <w:sz w:val="24"/>
          <w:szCs w:val="24"/>
        </w:rPr>
        <w:t xml:space="preserve"> Singapore</w:t>
      </w:r>
      <w:r w:rsidRPr="0002304D">
        <w:rPr>
          <w:rFonts w:ascii="Times New Roman" w:hAnsi="Times New Roman" w:cs="Times New Roman"/>
          <w:sz w:val="24"/>
          <w:szCs w:val="24"/>
        </w:rPr>
        <w:t>: Times Academic Press.</w:t>
      </w:r>
    </w:p>
    <w:p w:rsidR="00907036" w:rsidRPr="0002304D" w:rsidRDefault="00907036" w:rsidP="008F1CEE">
      <w:pPr>
        <w:spacing w:line="480" w:lineRule="auto"/>
        <w:rPr>
          <w:rFonts w:ascii="Times New Roman" w:hAnsi="Times New Roman" w:cs="Times New Roman"/>
          <w:sz w:val="24"/>
          <w:szCs w:val="24"/>
        </w:rPr>
      </w:pPr>
      <w:proofErr w:type="gramStart"/>
      <w:r w:rsidRPr="008F1CEE">
        <w:rPr>
          <w:rFonts w:ascii="Times New Roman" w:hAnsi="Times New Roman" w:cs="Times New Roman"/>
          <w:i/>
          <w:sz w:val="24"/>
          <w:szCs w:val="24"/>
        </w:rPr>
        <w:t>Thailand and the IMF</w:t>
      </w:r>
      <w:r w:rsidRPr="0002304D">
        <w:rPr>
          <w:rFonts w:ascii="Times New Roman" w:hAnsi="Times New Roman" w:cs="Times New Roman"/>
          <w:sz w:val="24"/>
          <w:szCs w:val="24"/>
        </w:rPr>
        <w:t>.</w:t>
      </w:r>
      <w:proofErr w:type="gramEnd"/>
      <w:r w:rsidRPr="0002304D">
        <w:rPr>
          <w:rFonts w:ascii="Times New Roman" w:hAnsi="Times New Roman" w:cs="Times New Roman"/>
          <w:sz w:val="24"/>
          <w:szCs w:val="24"/>
        </w:rPr>
        <w:t xml:space="preserve"> </w:t>
      </w:r>
      <w:proofErr w:type="gramStart"/>
      <w:r w:rsidRPr="0002304D">
        <w:rPr>
          <w:rFonts w:ascii="Times New Roman" w:hAnsi="Times New Roman" w:cs="Times New Roman"/>
          <w:sz w:val="24"/>
          <w:szCs w:val="24"/>
        </w:rPr>
        <w:t>(2017).</w:t>
      </w:r>
      <w:r w:rsidRPr="008F1CEE">
        <w:rPr>
          <w:rFonts w:ascii="Times New Roman" w:hAnsi="Times New Roman" w:cs="Times New Roman"/>
          <w:i/>
          <w:sz w:val="24"/>
          <w:szCs w:val="24"/>
        </w:rPr>
        <w:t> IMF</w:t>
      </w:r>
      <w:r w:rsidRPr="0002304D">
        <w:rPr>
          <w:rFonts w:ascii="Times New Roman" w:hAnsi="Times New Roman" w:cs="Times New Roman"/>
          <w:sz w:val="24"/>
          <w:szCs w:val="24"/>
        </w:rPr>
        <w:t>.</w:t>
      </w:r>
      <w:proofErr w:type="gramEnd"/>
      <w:r w:rsidRPr="0002304D">
        <w:rPr>
          <w:rFonts w:ascii="Times New Roman" w:hAnsi="Times New Roman" w:cs="Times New Roman"/>
          <w:sz w:val="24"/>
          <w:szCs w:val="24"/>
        </w:rPr>
        <w:t xml:space="preserve"> Retrieved 13 December 2017, from</w:t>
      </w:r>
      <w:r w:rsidR="008F1CEE">
        <w:rPr>
          <w:rFonts w:ascii="Times New Roman" w:hAnsi="Times New Roman" w:cs="Times New Roman"/>
          <w:sz w:val="24"/>
          <w:szCs w:val="24"/>
        </w:rPr>
        <w:tab/>
      </w:r>
      <w:hyperlink r:id="rId7" w:history="1">
        <w:r w:rsidRPr="0002304D">
          <w:rPr>
            <w:rStyle w:val="Hyperlink"/>
            <w:rFonts w:ascii="Times New Roman" w:hAnsi="Times New Roman" w:cs="Times New Roman"/>
            <w:sz w:val="24"/>
            <w:szCs w:val="24"/>
          </w:rPr>
          <w:t>http://www.imf.org/en/Countries/THA#</w:t>
        </w:r>
      </w:hyperlink>
    </w:p>
    <w:sectPr w:rsidR="00907036" w:rsidRPr="0002304D" w:rsidSect="00906926">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2AE6" w:rsidRDefault="00272AE6" w:rsidP="00906926">
      <w:pPr>
        <w:spacing w:after="0" w:line="240" w:lineRule="auto"/>
      </w:pPr>
      <w:r>
        <w:separator/>
      </w:r>
    </w:p>
  </w:endnote>
  <w:endnote w:type="continuationSeparator" w:id="0">
    <w:p w:rsidR="00272AE6" w:rsidRDefault="00272AE6" w:rsidP="009069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2AE6" w:rsidRDefault="00272AE6" w:rsidP="00906926">
      <w:pPr>
        <w:spacing w:after="0" w:line="240" w:lineRule="auto"/>
      </w:pPr>
      <w:r>
        <w:separator/>
      </w:r>
    </w:p>
  </w:footnote>
  <w:footnote w:type="continuationSeparator" w:id="0">
    <w:p w:rsidR="00272AE6" w:rsidRDefault="00272AE6" w:rsidP="009069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926" w:rsidRPr="00906926" w:rsidRDefault="00906926" w:rsidP="00906926">
    <w:pPr>
      <w:spacing w:line="480" w:lineRule="auto"/>
      <w:rPr>
        <w:rFonts w:ascii="Times New Roman" w:hAnsi="Times New Roman" w:cs="Times New Roman"/>
        <w:sz w:val="24"/>
        <w:szCs w:val="24"/>
      </w:rPr>
    </w:pPr>
    <w:r w:rsidRPr="00906926">
      <w:rPr>
        <w:rFonts w:ascii="Times New Roman" w:hAnsi="Times New Roman" w:cs="Times New Roman"/>
        <w:sz w:val="24"/>
        <w:szCs w:val="24"/>
      </w:rPr>
      <w:t xml:space="preserve">THE ASIAN CURRENCY CRISIS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2304D">
      <w:rPr>
        <w:rFonts w:ascii="Times New Roman" w:hAnsi="Times New Roman" w:cs="Times New Roman"/>
        <w:sz w:val="24"/>
        <w:szCs w:val="24"/>
      </w:rPr>
      <w:tab/>
    </w:r>
    <w:r w:rsidR="0002304D">
      <w:rPr>
        <w:rFonts w:ascii="Times New Roman" w:hAnsi="Times New Roman" w:cs="Times New Roman"/>
        <w:sz w:val="24"/>
        <w:szCs w:val="24"/>
      </w:rPr>
      <w:tab/>
    </w:r>
    <w:r w:rsidRPr="00906926">
      <w:rPr>
        <w:rFonts w:ascii="Times New Roman" w:hAnsi="Times New Roman" w:cs="Times New Roman"/>
        <w:sz w:val="24"/>
        <w:szCs w:val="24"/>
      </w:rPr>
      <w:fldChar w:fldCharType="begin"/>
    </w:r>
    <w:r w:rsidRPr="00906926">
      <w:rPr>
        <w:rFonts w:ascii="Times New Roman" w:hAnsi="Times New Roman" w:cs="Times New Roman"/>
        <w:sz w:val="24"/>
        <w:szCs w:val="24"/>
      </w:rPr>
      <w:instrText xml:space="preserve"> PAGE   \* MERGEFORMAT </w:instrText>
    </w:r>
    <w:r w:rsidRPr="00906926">
      <w:rPr>
        <w:rFonts w:ascii="Times New Roman" w:hAnsi="Times New Roman" w:cs="Times New Roman"/>
        <w:sz w:val="24"/>
        <w:szCs w:val="24"/>
      </w:rPr>
      <w:fldChar w:fldCharType="separate"/>
    </w:r>
    <w:r w:rsidR="008F1CEE">
      <w:rPr>
        <w:rFonts w:ascii="Times New Roman" w:hAnsi="Times New Roman" w:cs="Times New Roman"/>
        <w:noProof/>
        <w:sz w:val="24"/>
        <w:szCs w:val="24"/>
      </w:rPr>
      <w:t>5</w:t>
    </w:r>
    <w:r w:rsidRPr="00906926">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926" w:rsidRPr="00906926" w:rsidRDefault="00906926" w:rsidP="00906926">
    <w:pPr>
      <w:spacing w:line="480" w:lineRule="auto"/>
      <w:rPr>
        <w:rFonts w:ascii="Times New Roman" w:hAnsi="Times New Roman" w:cs="Times New Roman"/>
        <w:sz w:val="24"/>
        <w:szCs w:val="24"/>
      </w:rPr>
    </w:pPr>
    <w:r w:rsidRPr="00906926">
      <w:rPr>
        <w:rFonts w:ascii="Times New Roman" w:hAnsi="Times New Roman" w:cs="Times New Roman"/>
        <w:sz w:val="24"/>
        <w:szCs w:val="24"/>
      </w:rPr>
      <w:t xml:space="preserve">Running head: THE ASIAN CURRENCY CRISIS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06926">
      <w:rPr>
        <w:rFonts w:ascii="Times New Roman" w:hAnsi="Times New Roman" w:cs="Times New Roman"/>
        <w:sz w:val="24"/>
        <w:szCs w:val="24"/>
      </w:rPr>
      <w:fldChar w:fldCharType="begin"/>
    </w:r>
    <w:r w:rsidRPr="00906926">
      <w:rPr>
        <w:rFonts w:ascii="Times New Roman" w:hAnsi="Times New Roman" w:cs="Times New Roman"/>
        <w:sz w:val="24"/>
        <w:szCs w:val="24"/>
      </w:rPr>
      <w:instrText xml:space="preserve"> PAGE   \* MERGEFORMAT </w:instrText>
    </w:r>
    <w:r w:rsidRPr="00906926">
      <w:rPr>
        <w:rFonts w:ascii="Times New Roman" w:hAnsi="Times New Roman" w:cs="Times New Roman"/>
        <w:sz w:val="24"/>
        <w:szCs w:val="24"/>
      </w:rPr>
      <w:fldChar w:fldCharType="separate"/>
    </w:r>
    <w:r w:rsidR="008F1CEE">
      <w:rPr>
        <w:rFonts w:ascii="Times New Roman" w:hAnsi="Times New Roman" w:cs="Times New Roman"/>
        <w:noProof/>
        <w:sz w:val="24"/>
        <w:szCs w:val="24"/>
      </w:rPr>
      <w:t>1</w:t>
    </w:r>
    <w:r w:rsidRPr="00906926">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817C20"/>
    <w:rsid w:val="0002304D"/>
    <w:rsid w:val="00045D86"/>
    <w:rsid w:val="000A580C"/>
    <w:rsid w:val="00144EEB"/>
    <w:rsid w:val="00155931"/>
    <w:rsid w:val="001815B9"/>
    <w:rsid w:val="00190693"/>
    <w:rsid w:val="001A5581"/>
    <w:rsid w:val="001A696F"/>
    <w:rsid w:val="001F7B5E"/>
    <w:rsid w:val="00255E68"/>
    <w:rsid w:val="00272AE6"/>
    <w:rsid w:val="00296051"/>
    <w:rsid w:val="002A6973"/>
    <w:rsid w:val="00345521"/>
    <w:rsid w:val="00350DC8"/>
    <w:rsid w:val="003E3648"/>
    <w:rsid w:val="003E3B59"/>
    <w:rsid w:val="005558FF"/>
    <w:rsid w:val="005C7BBD"/>
    <w:rsid w:val="005D5BD7"/>
    <w:rsid w:val="006277D7"/>
    <w:rsid w:val="0067089D"/>
    <w:rsid w:val="006C179B"/>
    <w:rsid w:val="00713F39"/>
    <w:rsid w:val="00763CA3"/>
    <w:rsid w:val="007915C6"/>
    <w:rsid w:val="00817C20"/>
    <w:rsid w:val="00870E4E"/>
    <w:rsid w:val="008756E5"/>
    <w:rsid w:val="008B1CE0"/>
    <w:rsid w:val="008C36B8"/>
    <w:rsid w:val="008E4028"/>
    <w:rsid w:val="008F1CEE"/>
    <w:rsid w:val="008F5D7F"/>
    <w:rsid w:val="00906926"/>
    <w:rsid w:val="00907036"/>
    <w:rsid w:val="00911C45"/>
    <w:rsid w:val="00917150"/>
    <w:rsid w:val="0093081D"/>
    <w:rsid w:val="00931792"/>
    <w:rsid w:val="00941C90"/>
    <w:rsid w:val="009E1A47"/>
    <w:rsid w:val="00A70D11"/>
    <w:rsid w:val="00A75109"/>
    <w:rsid w:val="00A96FB4"/>
    <w:rsid w:val="00B65889"/>
    <w:rsid w:val="00BF2CE0"/>
    <w:rsid w:val="00C24DDD"/>
    <w:rsid w:val="00C7387A"/>
    <w:rsid w:val="00C81D18"/>
    <w:rsid w:val="00C855A9"/>
    <w:rsid w:val="00CB5ECE"/>
    <w:rsid w:val="00D34A50"/>
    <w:rsid w:val="00D50F54"/>
    <w:rsid w:val="00DB36D7"/>
    <w:rsid w:val="00DB5D79"/>
    <w:rsid w:val="00DC31D6"/>
    <w:rsid w:val="00DC3CEF"/>
    <w:rsid w:val="00E52679"/>
    <w:rsid w:val="00EE741D"/>
    <w:rsid w:val="00F10DD8"/>
    <w:rsid w:val="00F335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CEF"/>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7036"/>
    <w:rPr>
      <w:color w:val="0000FF" w:themeColor="hyperlink"/>
      <w:u w:val="single"/>
    </w:rPr>
  </w:style>
  <w:style w:type="paragraph" w:styleId="Header">
    <w:name w:val="header"/>
    <w:basedOn w:val="Normal"/>
    <w:link w:val="HeaderChar"/>
    <w:uiPriority w:val="99"/>
    <w:semiHidden/>
    <w:unhideWhenUsed/>
    <w:rsid w:val="009069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06926"/>
  </w:style>
  <w:style w:type="paragraph" w:styleId="Footer">
    <w:name w:val="footer"/>
    <w:basedOn w:val="Normal"/>
    <w:link w:val="FooterChar"/>
    <w:uiPriority w:val="99"/>
    <w:semiHidden/>
    <w:unhideWhenUsed/>
    <w:rsid w:val="009069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0692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imf.org/en/Countries/TH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mf.org/en/Countries/KOR"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1178</Words>
  <Characters>7330</Characters>
  <Application>Microsoft Office Word</Application>
  <DocSecurity>0</DocSecurity>
  <Lines>140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2017-12-13T06:17:00Z</dcterms:created>
  <dcterms:modified xsi:type="dcterms:W3CDTF">2017-12-13T06:17:00Z</dcterms:modified>
</cp:coreProperties>
</file>