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3F" w:rsidRPr="003E413F" w:rsidRDefault="003E413F" w:rsidP="003E413F">
      <w:pPr>
        <w:spacing w:line="480" w:lineRule="auto"/>
        <w:jc w:val="center"/>
        <w:rPr>
          <w:rFonts w:ascii="Times New Roman" w:hAnsi="Times New Roman" w:cs="Times New Roman"/>
          <w:b/>
          <w:sz w:val="24"/>
          <w:szCs w:val="24"/>
        </w:rPr>
      </w:pPr>
      <w:r w:rsidRPr="003E413F">
        <w:rPr>
          <w:rFonts w:ascii="Times New Roman" w:hAnsi="Times New Roman" w:cs="Times New Roman"/>
          <w:b/>
          <w:sz w:val="24"/>
          <w:szCs w:val="24"/>
        </w:rPr>
        <w:t>The National C</w:t>
      </w:r>
      <w:r w:rsidRPr="003E413F">
        <w:rPr>
          <w:rFonts w:ascii="Times New Roman" w:hAnsi="Times New Roman" w:cs="Times New Roman"/>
          <w:b/>
          <w:sz w:val="24"/>
          <w:szCs w:val="24"/>
        </w:rPr>
        <w:t>ommission</w:t>
      </w:r>
      <w:r w:rsidRPr="003E413F">
        <w:rPr>
          <w:rFonts w:ascii="Times New Roman" w:hAnsi="Times New Roman" w:cs="Times New Roman"/>
          <w:b/>
          <w:sz w:val="24"/>
          <w:szCs w:val="24"/>
        </w:rPr>
        <w:t>’s Strategies to Improve Bipartisan Relations and Public Cooperation across Diverse G</w:t>
      </w:r>
      <w:r w:rsidRPr="003E413F">
        <w:rPr>
          <w:rFonts w:ascii="Times New Roman" w:hAnsi="Times New Roman" w:cs="Times New Roman"/>
          <w:b/>
          <w:sz w:val="24"/>
          <w:szCs w:val="24"/>
        </w:rPr>
        <w:t>roups in the United States</w:t>
      </w:r>
    </w:p>
    <w:p w:rsidR="003E413F"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 xml:space="preserve">Following the establishment of the cross-party national commission, strategic policies should be established to facilitate the enhancing of the monetary situation and achieve economic sustainability in the nation. The commission is entitled to many responsibilities and should, therefore propose sanctions that facilitate the balance of the budget, without including the interests accrued from the debts. The commission is also responsible for improving the financial outlook in the long-run and regulate government spending in order to bridge the gap between the expected revenues and expenses of the federal government. Therefore, several strategies should be recommended and established so as to facilitate the improvement of bipartisan relations and increase public cooperation across the diverse groups in the United States. Through cross-functional cooperation, effective communications will be facilitated during the commission meetings, leading to the incorporation of new systems and practices among the different groups. This will improve the nation’s functionality by ensuring economic stability, thus promoting growth and development. </w:t>
      </w:r>
    </w:p>
    <w:p w:rsidR="003E413F" w:rsidRPr="003E413F" w:rsidRDefault="003E413F" w:rsidP="003E413F">
      <w:pPr>
        <w:spacing w:line="480" w:lineRule="auto"/>
        <w:rPr>
          <w:rFonts w:ascii="Times New Roman" w:hAnsi="Times New Roman" w:cs="Times New Roman"/>
          <w:sz w:val="24"/>
          <w:szCs w:val="24"/>
        </w:rPr>
      </w:pPr>
      <w:r w:rsidRPr="003E413F">
        <w:rPr>
          <w:rFonts w:ascii="Times New Roman" w:hAnsi="Times New Roman" w:cs="Times New Roman"/>
          <w:sz w:val="24"/>
          <w:szCs w:val="24"/>
        </w:rPr>
        <w:t xml:space="preserve"> </w:t>
      </w:r>
      <w:r>
        <w:rPr>
          <w:rFonts w:ascii="Times New Roman" w:hAnsi="Times New Roman" w:cs="Times New Roman"/>
          <w:sz w:val="24"/>
          <w:szCs w:val="24"/>
        </w:rPr>
        <w:tab/>
      </w:r>
      <w:r w:rsidRPr="003E413F">
        <w:rPr>
          <w:rFonts w:ascii="Times New Roman" w:hAnsi="Times New Roman" w:cs="Times New Roman"/>
          <w:sz w:val="24"/>
          <w:szCs w:val="24"/>
        </w:rPr>
        <w:t xml:space="preserve">In order to improve the cross-party relations, great emphasis should be put on superordinate goals. These are the goals that surpass the group boundaries and encourage teamwork between the groups. The goals should aim to promote a budget balance, increase the nation’s revenues while reducing consumption spending and maintain financial stability. Therefore, members of the commission should establish the strategies, projects, and policies that will lead to the accomplishment of the set objectives. Having target goals will also reduce the intergroup hostility ensuring that the projects assigned are accomplished. Upon attainment of these goals, as the leader of the state commission, I would ensure that all the members of the </w:t>
      </w:r>
      <w:r w:rsidRPr="003E413F">
        <w:rPr>
          <w:rFonts w:ascii="Times New Roman" w:hAnsi="Times New Roman" w:cs="Times New Roman"/>
          <w:sz w:val="24"/>
          <w:szCs w:val="24"/>
        </w:rPr>
        <w:lastRenderedPageBreak/>
        <w:t>commission are acknowledged for their contributions by citing the particular instances that led to success. This, therefore, promotes public collaboration and increases the bipartisan relations, hence promoting economic stability in the nation.</w:t>
      </w:r>
    </w:p>
    <w:p w:rsidR="003E413F"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Moreover, there should be more emphasis on equality and shared humanity. As the leader of the national commission, I would ensure the promotion of the sense that all members of the commission share the simple human features and desires which will enhance intergroup collaborations. The commission members should mobilize their teams to understand that other individuals from the other teams are similar human beings just like them. With this sense of humanity, there will be a reduction in hostility among the team groups thus promoting peaceful methods of resolving the intergroup disputes. Therefore, with equality among all individuals, most of the unfair practices in the country, such as corruption, will be eradicated thus promoting economic stability hence development.</w:t>
      </w:r>
    </w:p>
    <w:p w:rsidR="003E413F"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 xml:space="preserve">Furthermore, effective communications are necessary for promoting intergroup cooperation. The commission members should ensure that all teams are well updated with the plans and procedures to be handled in order to promote progress. The main focus should be on the achievement of the set targets. Therefore, members should effectively air their views and opinions during the commission meetings. With this, the ideas from the various members will be heard and can be implemented to facilitate the achievement of the set goals. </w:t>
      </w:r>
    </w:p>
    <w:p w:rsidR="00422961"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 xml:space="preserve">In conclusion, for the federal government to achieve its set objectives, the commission members should follow and implement the strategies to the letter. Moreover, through focusing on the superordinate goals, ensuring equality and effective communications among the commission members will improve the cross-party relations and increase public collaboration across the </w:t>
      </w:r>
      <w:r w:rsidRPr="003E413F">
        <w:rPr>
          <w:rFonts w:ascii="Times New Roman" w:hAnsi="Times New Roman" w:cs="Times New Roman"/>
          <w:sz w:val="24"/>
          <w:szCs w:val="24"/>
        </w:rPr>
        <w:lastRenderedPageBreak/>
        <w:t>diverse groups in the United States. This will, therefore, promote economic stability hence the development of the nation.</w:t>
      </w:r>
      <w:bookmarkStart w:id="0" w:name="_GoBack"/>
      <w:bookmarkEnd w:id="0"/>
    </w:p>
    <w:sectPr w:rsidR="00422961" w:rsidRPr="003E41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D6" w:rsidRDefault="004166D6" w:rsidP="003E413F">
      <w:pPr>
        <w:spacing w:after="0" w:line="240" w:lineRule="auto"/>
      </w:pPr>
      <w:r>
        <w:separator/>
      </w:r>
    </w:p>
  </w:endnote>
  <w:endnote w:type="continuationSeparator" w:id="0">
    <w:p w:rsidR="004166D6" w:rsidRDefault="004166D6" w:rsidP="003E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D6" w:rsidRDefault="004166D6" w:rsidP="003E413F">
      <w:pPr>
        <w:spacing w:after="0" w:line="240" w:lineRule="auto"/>
      </w:pPr>
      <w:r>
        <w:separator/>
      </w:r>
    </w:p>
  </w:footnote>
  <w:footnote w:type="continuationSeparator" w:id="0">
    <w:p w:rsidR="004166D6" w:rsidRDefault="004166D6" w:rsidP="003E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443550"/>
      <w:docPartObj>
        <w:docPartGallery w:val="Page Numbers (Top of Page)"/>
        <w:docPartUnique/>
      </w:docPartObj>
    </w:sdtPr>
    <w:sdtEndPr>
      <w:rPr>
        <w:rFonts w:ascii="Times New Roman" w:hAnsi="Times New Roman" w:cs="Times New Roman"/>
        <w:noProof/>
        <w:sz w:val="24"/>
        <w:szCs w:val="24"/>
      </w:rPr>
    </w:sdtEndPr>
    <w:sdtContent>
      <w:p w:rsidR="003E413F" w:rsidRPr="003E413F" w:rsidRDefault="003E413F">
        <w:pPr>
          <w:pStyle w:val="Header"/>
          <w:jc w:val="right"/>
          <w:rPr>
            <w:rFonts w:ascii="Times New Roman" w:hAnsi="Times New Roman" w:cs="Times New Roman"/>
            <w:sz w:val="24"/>
            <w:szCs w:val="24"/>
          </w:rPr>
        </w:pPr>
        <w:r w:rsidRPr="003E413F">
          <w:rPr>
            <w:rFonts w:ascii="Times New Roman" w:hAnsi="Times New Roman" w:cs="Times New Roman"/>
            <w:sz w:val="24"/>
            <w:szCs w:val="24"/>
          </w:rPr>
          <w:fldChar w:fldCharType="begin"/>
        </w:r>
        <w:r w:rsidRPr="003E413F">
          <w:rPr>
            <w:rFonts w:ascii="Times New Roman" w:hAnsi="Times New Roman" w:cs="Times New Roman"/>
            <w:sz w:val="24"/>
            <w:szCs w:val="24"/>
          </w:rPr>
          <w:instrText xml:space="preserve"> PAGE   \* MERGEFORMAT </w:instrText>
        </w:r>
        <w:r w:rsidRPr="003E413F">
          <w:rPr>
            <w:rFonts w:ascii="Times New Roman" w:hAnsi="Times New Roman" w:cs="Times New Roman"/>
            <w:sz w:val="24"/>
            <w:szCs w:val="24"/>
          </w:rPr>
          <w:fldChar w:fldCharType="separate"/>
        </w:r>
        <w:r>
          <w:rPr>
            <w:rFonts w:ascii="Times New Roman" w:hAnsi="Times New Roman" w:cs="Times New Roman"/>
            <w:noProof/>
            <w:sz w:val="24"/>
            <w:szCs w:val="24"/>
          </w:rPr>
          <w:t>3</w:t>
        </w:r>
        <w:r w:rsidRPr="003E413F">
          <w:rPr>
            <w:rFonts w:ascii="Times New Roman" w:hAnsi="Times New Roman" w:cs="Times New Roman"/>
            <w:noProof/>
            <w:sz w:val="24"/>
            <w:szCs w:val="24"/>
          </w:rPr>
          <w:fldChar w:fldCharType="end"/>
        </w:r>
      </w:p>
    </w:sdtContent>
  </w:sdt>
  <w:p w:rsidR="003E413F" w:rsidRDefault="003E4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3F"/>
    <w:rsid w:val="003E413F"/>
    <w:rsid w:val="004166D6"/>
    <w:rsid w:val="0042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1AFC7-987F-4C2C-8B31-614D3750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3F"/>
  </w:style>
  <w:style w:type="paragraph" w:styleId="Footer">
    <w:name w:val="footer"/>
    <w:basedOn w:val="Normal"/>
    <w:link w:val="FooterChar"/>
    <w:uiPriority w:val="99"/>
    <w:unhideWhenUsed/>
    <w:rsid w:val="003E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2017-02-01T05:48:00Z</dcterms:created>
  <dcterms:modified xsi:type="dcterms:W3CDTF">2017-02-01T05:56:00Z</dcterms:modified>
</cp:coreProperties>
</file>