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CB" w:rsidRDefault="007D08CB" w:rsidP="007D08CB">
      <w:pPr>
        <w:spacing w:line="480" w:lineRule="auto"/>
        <w:rPr>
          <w:rFonts w:ascii="Times New Roman" w:hAnsi="Times New Roman" w:cs="Times New Roman"/>
          <w:sz w:val="24"/>
          <w:szCs w:val="24"/>
        </w:rPr>
      </w:pPr>
      <w:r>
        <w:rPr>
          <w:rFonts w:ascii="Times New Roman" w:hAnsi="Times New Roman" w:cs="Times New Roman"/>
          <w:sz w:val="24"/>
          <w:szCs w:val="24"/>
        </w:rPr>
        <w:t>Student’s Name</w:t>
      </w:r>
      <w:bookmarkStart w:id="0" w:name="_GoBack"/>
      <w:bookmarkEnd w:id="0"/>
    </w:p>
    <w:p w:rsidR="007D08CB" w:rsidRDefault="007D08CB" w:rsidP="007D08CB">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7D08CB" w:rsidRDefault="007D08CB" w:rsidP="007D08CB">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7D08CB" w:rsidRDefault="007D08CB" w:rsidP="007D08CB">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7D08CB" w:rsidRPr="007D08CB" w:rsidRDefault="007D08CB" w:rsidP="007D08CB">
      <w:pPr>
        <w:spacing w:line="480" w:lineRule="auto"/>
        <w:jc w:val="center"/>
        <w:rPr>
          <w:rFonts w:ascii="Times New Roman" w:hAnsi="Times New Roman" w:cs="Times New Roman"/>
          <w:sz w:val="24"/>
          <w:szCs w:val="24"/>
        </w:rPr>
      </w:pPr>
      <w:r w:rsidRPr="007D08CB">
        <w:rPr>
          <w:rFonts w:ascii="Times New Roman" w:hAnsi="Times New Roman" w:cs="Times New Roman"/>
          <w:sz w:val="24"/>
          <w:szCs w:val="24"/>
        </w:rPr>
        <w:t>The chemistry and energy of life.</w:t>
      </w:r>
    </w:p>
    <w:p w:rsidR="007D08CB" w:rsidRPr="007D08CB" w:rsidRDefault="007D08CB" w:rsidP="007D08CB">
      <w:pPr>
        <w:spacing w:line="480" w:lineRule="auto"/>
        <w:ind w:firstLine="720"/>
        <w:rPr>
          <w:rFonts w:ascii="Times New Roman" w:hAnsi="Times New Roman" w:cs="Times New Roman"/>
          <w:sz w:val="24"/>
          <w:szCs w:val="24"/>
        </w:rPr>
      </w:pPr>
      <w:r w:rsidRPr="007D08CB">
        <w:rPr>
          <w:rFonts w:ascii="Times New Roman" w:hAnsi="Times New Roman" w:cs="Times New Roman"/>
          <w:sz w:val="24"/>
          <w:szCs w:val="24"/>
        </w:rPr>
        <w:t>The article defines the chemical development theorist which holds that there are three constituents that are essential for every individual living cell. These components include the metabolism, the RNA, and the embryonic cell wall that divides the first two constituents from the external world. When droplets are predisposed to an energy source, they are able to grow through the absorption of the moistness from their environments, where they separate after reaching their critical extent. If any of the droplets contains DNA in its system, it is, therefore, able to trigger life.</w:t>
      </w:r>
    </w:p>
    <w:p w:rsidR="007D08CB" w:rsidRPr="007D08CB" w:rsidRDefault="007D08CB" w:rsidP="007D08CB">
      <w:pPr>
        <w:spacing w:line="480" w:lineRule="auto"/>
        <w:ind w:firstLine="720"/>
        <w:rPr>
          <w:rFonts w:ascii="Times New Roman" w:hAnsi="Times New Roman" w:cs="Times New Roman"/>
          <w:sz w:val="24"/>
          <w:szCs w:val="24"/>
        </w:rPr>
      </w:pPr>
      <w:r w:rsidRPr="007D08CB">
        <w:rPr>
          <w:rFonts w:ascii="Times New Roman" w:hAnsi="Times New Roman" w:cs="Times New Roman"/>
          <w:sz w:val="24"/>
          <w:szCs w:val="24"/>
        </w:rPr>
        <w:t>According to William Martin, a biologist at the Heinrich Heine University of Düsseldorf holds that life originated from the pores in the hydrothermal outlets. Therefore, if the hydrothermal pores consist of a structure of living micro-sections which have gathered hydrophobic, there is a high chance that there were elements of the droplets in the aqueous stage within the hydrophobic stage which were significant.</w:t>
      </w:r>
    </w:p>
    <w:p w:rsidR="007D08CB" w:rsidRPr="007D08CB" w:rsidRDefault="007D08CB" w:rsidP="007D08CB">
      <w:pPr>
        <w:spacing w:line="480" w:lineRule="auto"/>
        <w:ind w:firstLine="720"/>
        <w:rPr>
          <w:rFonts w:ascii="Times New Roman" w:hAnsi="Times New Roman" w:cs="Times New Roman"/>
          <w:sz w:val="24"/>
          <w:szCs w:val="24"/>
        </w:rPr>
      </w:pPr>
      <w:r w:rsidRPr="007D08CB">
        <w:rPr>
          <w:rFonts w:ascii="Times New Roman" w:hAnsi="Times New Roman" w:cs="Times New Roman"/>
          <w:sz w:val="24"/>
          <w:szCs w:val="24"/>
        </w:rPr>
        <w:t xml:space="preserve">The chemical-filled droplets and the practical cell membrane have multiple differences. For example, the cell membrane must differentiate the fuel from the waste to allow the proper molecules to pass into and out of the cell. From various calculations, it is clear that it is less likely for the droplets to coalesce with the required properties around a DNA particle. On the </w:t>
      </w:r>
      <w:r w:rsidRPr="007D08CB">
        <w:rPr>
          <w:rFonts w:ascii="Times New Roman" w:hAnsi="Times New Roman" w:cs="Times New Roman"/>
          <w:sz w:val="24"/>
          <w:szCs w:val="24"/>
        </w:rPr>
        <w:lastRenderedPageBreak/>
        <w:t>other hand, a functional objective should be set to determine the cause of distinctive signs of intellectual design. This is a day to day experience that is determined by the appearance of an extremely unlikely set of molecules that are carefully organized together. The strategy does not require vigorous workout in imagination as in the case of the chemical processes.</w:t>
      </w:r>
    </w:p>
    <w:p w:rsidR="007D08CB" w:rsidRPr="007D08CB" w:rsidRDefault="007D08CB" w:rsidP="007D08CB">
      <w:pPr>
        <w:spacing w:line="480" w:lineRule="auto"/>
        <w:jc w:val="center"/>
        <w:rPr>
          <w:rFonts w:ascii="Times New Roman" w:hAnsi="Times New Roman" w:cs="Times New Roman"/>
          <w:sz w:val="24"/>
          <w:szCs w:val="24"/>
        </w:rPr>
      </w:pPr>
      <w:r w:rsidRPr="007D08CB">
        <w:rPr>
          <w:rFonts w:ascii="Times New Roman" w:hAnsi="Times New Roman" w:cs="Times New Roman"/>
          <w:sz w:val="24"/>
          <w:szCs w:val="24"/>
        </w:rPr>
        <w:t>List of vocabularies</w:t>
      </w:r>
    </w:p>
    <w:p w:rsidR="007D08CB" w:rsidRPr="007D08CB" w:rsidRDefault="007D08CB" w:rsidP="007D08CB">
      <w:pPr>
        <w:spacing w:line="480" w:lineRule="auto"/>
        <w:rPr>
          <w:rFonts w:ascii="Times New Roman" w:hAnsi="Times New Roman" w:cs="Times New Roman"/>
          <w:sz w:val="24"/>
          <w:szCs w:val="24"/>
        </w:rPr>
      </w:pPr>
      <w:r w:rsidRPr="007D08CB">
        <w:rPr>
          <w:rFonts w:ascii="Times New Roman" w:hAnsi="Times New Roman" w:cs="Times New Roman"/>
          <w:b/>
          <w:sz w:val="24"/>
          <w:szCs w:val="24"/>
        </w:rPr>
        <w:t>Coalesce</w:t>
      </w:r>
      <w:r w:rsidRPr="007D08CB">
        <w:rPr>
          <w:rFonts w:ascii="Times New Roman" w:hAnsi="Times New Roman" w:cs="Times New Roman"/>
          <w:sz w:val="24"/>
          <w:szCs w:val="24"/>
        </w:rPr>
        <w:t>: to unite forming one mass</w:t>
      </w:r>
    </w:p>
    <w:p w:rsidR="007D08CB" w:rsidRPr="007D08CB" w:rsidRDefault="007D08CB" w:rsidP="007D08CB">
      <w:pPr>
        <w:spacing w:line="480" w:lineRule="auto"/>
        <w:rPr>
          <w:rFonts w:ascii="Times New Roman" w:hAnsi="Times New Roman" w:cs="Times New Roman"/>
          <w:sz w:val="24"/>
          <w:szCs w:val="24"/>
        </w:rPr>
      </w:pPr>
      <w:r w:rsidRPr="007D08CB">
        <w:rPr>
          <w:rFonts w:ascii="Times New Roman" w:hAnsi="Times New Roman" w:cs="Times New Roman"/>
          <w:b/>
          <w:sz w:val="24"/>
          <w:szCs w:val="24"/>
        </w:rPr>
        <w:t>Hydrophobic</w:t>
      </w:r>
      <w:r w:rsidRPr="007D08CB">
        <w:rPr>
          <w:rFonts w:ascii="Times New Roman" w:hAnsi="Times New Roman" w:cs="Times New Roman"/>
          <w:sz w:val="24"/>
          <w:szCs w:val="24"/>
        </w:rPr>
        <w:t>: the tendency to repel or failure to mix with water</w:t>
      </w:r>
    </w:p>
    <w:p w:rsidR="00AA6A12" w:rsidRDefault="007D08CB" w:rsidP="007D08CB">
      <w:pPr>
        <w:spacing w:line="480" w:lineRule="auto"/>
        <w:ind w:firstLine="720"/>
        <w:rPr>
          <w:rFonts w:ascii="Times New Roman" w:hAnsi="Times New Roman" w:cs="Times New Roman"/>
          <w:sz w:val="24"/>
          <w:szCs w:val="24"/>
        </w:rPr>
      </w:pPr>
      <w:r w:rsidRPr="007D08CB">
        <w:rPr>
          <w:rFonts w:ascii="Times New Roman" w:hAnsi="Times New Roman" w:cs="Times New Roman"/>
          <w:sz w:val="24"/>
          <w:szCs w:val="24"/>
        </w:rPr>
        <w:t>The article is necessary for understanding the chemical procedure in the origin of life. It explains the components that make up a living cell and how it develops to form a living organism. Through this article, a better understanding is established on the functionality of the living cells.</w:t>
      </w: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Default="00B77B45" w:rsidP="007D08CB">
      <w:pPr>
        <w:spacing w:line="480" w:lineRule="auto"/>
        <w:ind w:firstLine="720"/>
        <w:rPr>
          <w:rFonts w:ascii="Times New Roman" w:hAnsi="Times New Roman" w:cs="Times New Roman"/>
          <w:sz w:val="24"/>
          <w:szCs w:val="24"/>
        </w:rPr>
      </w:pPr>
    </w:p>
    <w:p w:rsidR="00B77B45" w:rsidRPr="00B77B45" w:rsidRDefault="00B77B45" w:rsidP="00B77B45">
      <w:pPr>
        <w:spacing w:line="480" w:lineRule="auto"/>
        <w:jc w:val="center"/>
        <w:rPr>
          <w:rFonts w:ascii="Times New Roman" w:hAnsi="Times New Roman" w:cs="Times New Roman"/>
          <w:sz w:val="24"/>
          <w:szCs w:val="24"/>
        </w:rPr>
      </w:pPr>
      <w:r w:rsidRPr="00B77B45">
        <w:rPr>
          <w:rFonts w:ascii="Times New Roman" w:hAnsi="Times New Roman" w:cs="Times New Roman"/>
          <w:sz w:val="24"/>
          <w:szCs w:val="24"/>
        </w:rPr>
        <w:lastRenderedPageBreak/>
        <w:t>Work Cited</w:t>
      </w:r>
    </w:p>
    <w:p w:rsidR="00B77B45" w:rsidRPr="00B77B45" w:rsidRDefault="00B77B45" w:rsidP="00B77B45">
      <w:pPr>
        <w:spacing w:line="480" w:lineRule="auto"/>
        <w:rPr>
          <w:rFonts w:ascii="Times New Roman" w:hAnsi="Times New Roman" w:cs="Times New Roman"/>
          <w:sz w:val="24"/>
          <w:szCs w:val="24"/>
        </w:rPr>
      </w:pPr>
      <w:hyperlink r:id="rId6" w:tgtFrame="_blank" w:history="1">
        <w:r w:rsidRPr="00B77B45">
          <w:rPr>
            <w:rStyle w:val="Hyperlink"/>
            <w:rFonts w:ascii="Times New Roman" w:hAnsi="Times New Roman" w:cs="Times New Roman"/>
            <w:color w:val="auto"/>
            <w:sz w:val="24"/>
            <w:szCs w:val="24"/>
          </w:rPr>
          <w:t>http://www.evolutionnews.org/2017/01/self-replicatin103416.html</w:t>
        </w:r>
      </w:hyperlink>
    </w:p>
    <w:sectPr w:rsidR="00B77B45" w:rsidRPr="00B77B45" w:rsidSect="007D08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7DC" w:rsidRDefault="009127DC" w:rsidP="007D08CB">
      <w:pPr>
        <w:spacing w:after="0" w:line="240" w:lineRule="auto"/>
      </w:pPr>
      <w:r>
        <w:separator/>
      </w:r>
    </w:p>
  </w:endnote>
  <w:endnote w:type="continuationSeparator" w:id="0">
    <w:p w:rsidR="009127DC" w:rsidRDefault="009127DC" w:rsidP="007D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7DC" w:rsidRDefault="009127DC" w:rsidP="007D08CB">
      <w:pPr>
        <w:spacing w:after="0" w:line="240" w:lineRule="auto"/>
      </w:pPr>
      <w:r>
        <w:separator/>
      </w:r>
    </w:p>
  </w:footnote>
  <w:footnote w:type="continuationSeparator" w:id="0">
    <w:p w:rsidR="009127DC" w:rsidRDefault="009127DC" w:rsidP="007D0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8CB" w:rsidRPr="007D08CB" w:rsidRDefault="007D08CB" w:rsidP="007D08CB">
    <w:pPr>
      <w:pStyle w:val="Header"/>
      <w:spacing w:line="480" w:lineRule="auto"/>
      <w:jc w:val="right"/>
      <w:rPr>
        <w:rFonts w:ascii="Times New Roman" w:hAnsi="Times New Roman" w:cs="Times New Roman"/>
        <w:sz w:val="24"/>
        <w:szCs w:val="24"/>
      </w:rPr>
    </w:pPr>
    <w:r w:rsidRPr="007D08CB">
      <w:rPr>
        <w:rFonts w:ascii="Times New Roman" w:hAnsi="Times New Roman" w:cs="Times New Roman"/>
        <w:sz w:val="24"/>
        <w:szCs w:val="24"/>
      </w:rPr>
      <w:t xml:space="preserve">Surname </w:t>
    </w:r>
    <w:sdt>
      <w:sdtPr>
        <w:rPr>
          <w:rFonts w:ascii="Times New Roman" w:hAnsi="Times New Roman" w:cs="Times New Roman"/>
          <w:sz w:val="24"/>
          <w:szCs w:val="24"/>
        </w:rPr>
        <w:id w:val="-56551505"/>
        <w:docPartObj>
          <w:docPartGallery w:val="Page Numbers (Top of Page)"/>
          <w:docPartUnique/>
        </w:docPartObj>
      </w:sdtPr>
      <w:sdtEndPr>
        <w:rPr>
          <w:noProof/>
        </w:rPr>
      </w:sdtEndPr>
      <w:sdtContent>
        <w:r w:rsidRPr="007D08CB">
          <w:rPr>
            <w:rFonts w:ascii="Times New Roman" w:hAnsi="Times New Roman" w:cs="Times New Roman"/>
            <w:sz w:val="24"/>
            <w:szCs w:val="24"/>
          </w:rPr>
          <w:fldChar w:fldCharType="begin"/>
        </w:r>
        <w:r w:rsidRPr="007D08CB">
          <w:rPr>
            <w:rFonts w:ascii="Times New Roman" w:hAnsi="Times New Roman" w:cs="Times New Roman"/>
            <w:sz w:val="24"/>
            <w:szCs w:val="24"/>
          </w:rPr>
          <w:instrText xml:space="preserve"> PAGE   \* MERGEFORMAT </w:instrText>
        </w:r>
        <w:r w:rsidRPr="007D08CB">
          <w:rPr>
            <w:rFonts w:ascii="Times New Roman" w:hAnsi="Times New Roman" w:cs="Times New Roman"/>
            <w:sz w:val="24"/>
            <w:szCs w:val="24"/>
          </w:rPr>
          <w:fldChar w:fldCharType="separate"/>
        </w:r>
        <w:r w:rsidR="00B77B45">
          <w:rPr>
            <w:rFonts w:ascii="Times New Roman" w:hAnsi="Times New Roman" w:cs="Times New Roman"/>
            <w:noProof/>
            <w:sz w:val="24"/>
            <w:szCs w:val="24"/>
          </w:rPr>
          <w:t>2</w:t>
        </w:r>
        <w:r w:rsidRPr="007D08CB">
          <w:rPr>
            <w:rFonts w:ascii="Times New Roman" w:hAnsi="Times New Roman" w:cs="Times New Roman"/>
            <w:noProof/>
            <w:sz w:val="24"/>
            <w:szCs w:val="24"/>
          </w:rPr>
          <w:fldChar w:fldCharType="end"/>
        </w:r>
      </w:sdtContent>
    </w:sdt>
  </w:p>
  <w:p w:rsidR="007D08CB" w:rsidRDefault="007D0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8CB" w:rsidRPr="007D08CB" w:rsidRDefault="007D08CB" w:rsidP="007D08CB">
    <w:pPr>
      <w:pStyle w:val="Header"/>
      <w:spacing w:line="480" w:lineRule="auto"/>
      <w:jc w:val="right"/>
      <w:rPr>
        <w:rFonts w:ascii="Times New Roman" w:hAnsi="Times New Roman" w:cs="Times New Roman"/>
        <w:sz w:val="24"/>
        <w:szCs w:val="24"/>
      </w:rPr>
    </w:pPr>
    <w:r w:rsidRPr="007D08CB">
      <w:rPr>
        <w:rFonts w:ascii="Times New Roman" w:hAnsi="Times New Roman" w:cs="Times New Roman"/>
        <w:sz w:val="24"/>
        <w:szCs w:val="24"/>
      </w:rPr>
      <w:t xml:space="preserve">Surname </w:t>
    </w:r>
    <w:sdt>
      <w:sdtPr>
        <w:rPr>
          <w:rFonts w:ascii="Times New Roman" w:hAnsi="Times New Roman" w:cs="Times New Roman"/>
          <w:sz w:val="24"/>
          <w:szCs w:val="24"/>
        </w:rPr>
        <w:id w:val="-600417564"/>
        <w:docPartObj>
          <w:docPartGallery w:val="Page Numbers (Top of Page)"/>
          <w:docPartUnique/>
        </w:docPartObj>
      </w:sdtPr>
      <w:sdtEndPr>
        <w:rPr>
          <w:noProof/>
        </w:rPr>
      </w:sdtEndPr>
      <w:sdtContent>
        <w:r w:rsidRPr="007D08CB">
          <w:rPr>
            <w:rFonts w:ascii="Times New Roman" w:hAnsi="Times New Roman" w:cs="Times New Roman"/>
            <w:sz w:val="24"/>
            <w:szCs w:val="24"/>
          </w:rPr>
          <w:fldChar w:fldCharType="begin"/>
        </w:r>
        <w:r w:rsidRPr="007D08CB">
          <w:rPr>
            <w:rFonts w:ascii="Times New Roman" w:hAnsi="Times New Roman" w:cs="Times New Roman"/>
            <w:sz w:val="24"/>
            <w:szCs w:val="24"/>
          </w:rPr>
          <w:instrText xml:space="preserve"> PAGE   \* MERGEFORMAT </w:instrText>
        </w:r>
        <w:r w:rsidRPr="007D08CB">
          <w:rPr>
            <w:rFonts w:ascii="Times New Roman" w:hAnsi="Times New Roman" w:cs="Times New Roman"/>
            <w:sz w:val="24"/>
            <w:szCs w:val="24"/>
          </w:rPr>
          <w:fldChar w:fldCharType="separate"/>
        </w:r>
        <w:r w:rsidR="00B77B45">
          <w:rPr>
            <w:rFonts w:ascii="Times New Roman" w:hAnsi="Times New Roman" w:cs="Times New Roman"/>
            <w:noProof/>
            <w:sz w:val="24"/>
            <w:szCs w:val="24"/>
          </w:rPr>
          <w:t>1</w:t>
        </w:r>
        <w:r w:rsidRPr="007D08CB">
          <w:rPr>
            <w:rFonts w:ascii="Times New Roman" w:hAnsi="Times New Roman" w:cs="Times New Roman"/>
            <w:noProof/>
            <w:sz w:val="24"/>
            <w:szCs w:val="24"/>
          </w:rPr>
          <w:fldChar w:fldCharType="end"/>
        </w:r>
      </w:sdtContent>
    </w:sdt>
  </w:p>
  <w:p w:rsidR="007D08CB" w:rsidRDefault="007D0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CB"/>
    <w:rsid w:val="007D08CB"/>
    <w:rsid w:val="009127DC"/>
    <w:rsid w:val="00AA6A12"/>
    <w:rsid w:val="00B7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A1090-B1E8-4CE3-8FC9-65216CEC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CB"/>
  </w:style>
  <w:style w:type="paragraph" w:styleId="Footer">
    <w:name w:val="footer"/>
    <w:basedOn w:val="Normal"/>
    <w:link w:val="FooterChar"/>
    <w:uiPriority w:val="99"/>
    <w:unhideWhenUsed/>
    <w:rsid w:val="007D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8CB"/>
  </w:style>
  <w:style w:type="character" w:customStyle="1" w:styleId="tl8wme">
    <w:name w:val="tl8wme"/>
    <w:basedOn w:val="DefaultParagraphFont"/>
    <w:rsid w:val="00B77B45"/>
  </w:style>
  <w:style w:type="character" w:styleId="Hyperlink">
    <w:name w:val="Hyperlink"/>
    <w:basedOn w:val="DefaultParagraphFont"/>
    <w:uiPriority w:val="99"/>
    <w:semiHidden/>
    <w:unhideWhenUsed/>
    <w:rsid w:val="00B77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q=http%3A%2F%2Fwww.evolutionnews.org%2F2017%2F01%2Fself-replicatin103416.html&amp;sa=D&amp;sntz=1&amp;usg=AFQjCNEsR7HnA-uD8_iZ-F3I6TNyfN_zc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6B"/>
    <w:rsid w:val="000061AE"/>
    <w:rsid w:val="0040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6C195AA4E74152B9AC9B624EBB87E3">
    <w:name w:val="206C195AA4E74152B9AC9B624EBB87E3"/>
    <w:rsid w:val="0040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2017-02-03T22:47:00Z</dcterms:created>
  <dcterms:modified xsi:type="dcterms:W3CDTF">2017-02-03T22:54:00Z</dcterms:modified>
</cp:coreProperties>
</file>