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5D7" w:rsidRDefault="00FD4A26" w:rsidP="00FD4A26">
      <w:pPr>
        <w:spacing w:line="480" w:lineRule="auto"/>
        <w:rPr>
          <w:rFonts w:ascii="Times New Roman" w:hAnsi="Times New Roman" w:cs="Times New Roman"/>
          <w:sz w:val="24"/>
          <w:szCs w:val="24"/>
        </w:rPr>
      </w:pPr>
      <w:r>
        <w:rPr>
          <w:rFonts w:ascii="Times New Roman" w:hAnsi="Times New Roman" w:cs="Times New Roman"/>
          <w:sz w:val="24"/>
          <w:szCs w:val="24"/>
        </w:rPr>
        <w:t>Name of student</w:t>
      </w:r>
    </w:p>
    <w:p w:rsidR="00FD4A26" w:rsidRDefault="00FD4A26" w:rsidP="00FD4A26">
      <w:pPr>
        <w:spacing w:line="480" w:lineRule="auto"/>
        <w:rPr>
          <w:rFonts w:ascii="Times New Roman" w:hAnsi="Times New Roman" w:cs="Times New Roman"/>
          <w:sz w:val="24"/>
          <w:szCs w:val="24"/>
        </w:rPr>
      </w:pPr>
      <w:r>
        <w:rPr>
          <w:rFonts w:ascii="Times New Roman" w:hAnsi="Times New Roman" w:cs="Times New Roman"/>
          <w:sz w:val="24"/>
          <w:szCs w:val="24"/>
        </w:rPr>
        <w:t>Name of tutor</w:t>
      </w:r>
    </w:p>
    <w:p w:rsidR="00FD4A26" w:rsidRDefault="00FD4A26" w:rsidP="00FD4A26">
      <w:pPr>
        <w:spacing w:line="480" w:lineRule="auto"/>
        <w:rPr>
          <w:rFonts w:ascii="Times New Roman" w:hAnsi="Times New Roman" w:cs="Times New Roman"/>
          <w:sz w:val="24"/>
          <w:szCs w:val="24"/>
        </w:rPr>
      </w:pPr>
      <w:r>
        <w:rPr>
          <w:rFonts w:ascii="Times New Roman" w:hAnsi="Times New Roman" w:cs="Times New Roman"/>
          <w:sz w:val="24"/>
          <w:szCs w:val="24"/>
        </w:rPr>
        <w:t>American History</w:t>
      </w:r>
    </w:p>
    <w:p w:rsidR="00FD4A26" w:rsidRDefault="00FD4A26" w:rsidP="00FD4A26">
      <w:pPr>
        <w:spacing w:line="480" w:lineRule="auto"/>
        <w:rPr>
          <w:rFonts w:ascii="Times New Roman" w:hAnsi="Times New Roman" w:cs="Times New Roman"/>
          <w:sz w:val="24"/>
          <w:szCs w:val="24"/>
        </w:rPr>
      </w:pPr>
      <w:r>
        <w:rPr>
          <w:rFonts w:ascii="Times New Roman" w:hAnsi="Times New Roman" w:cs="Times New Roman"/>
          <w:sz w:val="24"/>
          <w:szCs w:val="24"/>
        </w:rPr>
        <w:t>8 February 2017</w:t>
      </w:r>
    </w:p>
    <w:p w:rsidR="00FD4A26" w:rsidRDefault="00C47E88" w:rsidP="00FD4A26">
      <w:pPr>
        <w:spacing w:line="480" w:lineRule="auto"/>
        <w:jc w:val="center"/>
        <w:rPr>
          <w:rFonts w:ascii="Times New Roman" w:hAnsi="Times New Roman" w:cs="Times New Roman"/>
          <w:sz w:val="24"/>
          <w:szCs w:val="24"/>
        </w:rPr>
      </w:pPr>
      <w:r>
        <w:rPr>
          <w:rFonts w:ascii="Times New Roman" w:hAnsi="Times New Roman" w:cs="Times New Roman"/>
          <w:sz w:val="24"/>
          <w:szCs w:val="24"/>
        </w:rPr>
        <w:t>North Korea VS South Korea</w:t>
      </w:r>
    </w:p>
    <w:p w:rsidR="00B67F40" w:rsidRPr="00B67F40" w:rsidRDefault="00B67F40" w:rsidP="0034460C">
      <w:pPr>
        <w:spacing w:line="480" w:lineRule="auto"/>
        <w:ind w:firstLine="720"/>
        <w:jc w:val="both"/>
        <w:rPr>
          <w:rFonts w:ascii="Times New Roman" w:hAnsi="Times New Roman" w:cs="Times New Roman"/>
          <w:sz w:val="24"/>
          <w:szCs w:val="24"/>
        </w:rPr>
      </w:pPr>
      <w:r w:rsidRPr="00B67F40">
        <w:rPr>
          <w:rFonts w:ascii="Times New Roman" w:hAnsi="Times New Roman" w:cs="Times New Roman"/>
          <w:sz w:val="24"/>
          <w:szCs w:val="24"/>
        </w:rPr>
        <w:t>The rich culture and deep history shared between North, and South Korea have always drawn worldwide interest in the form of criticism and admiration alike. For almost five decades now, the two nations which were once one country have been caught up in a quagmire of bitter rivalries and strained relationships. In fact, to this day the two Asian countries technically remain at war after an armistice that was reached following the end of the Korean War that was sparked by political as well as ideological differences following the end of the Second World War. As such, North and South Korea tend to share quite some similarities and differences almost in equal shares. This essay attempts to shed light on these comparisons by focusing mainly on infrastructure and architecture found in the largest cities of these nations which are Pyongyang for the North and Seoul for South Korea.</w:t>
      </w:r>
    </w:p>
    <w:p w:rsidR="00B32AAA" w:rsidRDefault="00B67F40" w:rsidP="0034460C">
      <w:pPr>
        <w:spacing w:line="480" w:lineRule="auto"/>
        <w:jc w:val="center"/>
        <w:rPr>
          <w:rFonts w:ascii="Times New Roman" w:hAnsi="Times New Roman" w:cs="Times New Roman"/>
          <w:sz w:val="24"/>
          <w:szCs w:val="24"/>
        </w:rPr>
      </w:pPr>
      <w:r w:rsidRPr="00B67F40">
        <w:rPr>
          <w:rFonts w:ascii="Times New Roman" w:hAnsi="Times New Roman" w:cs="Times New Roman"/>
          <w:sz w:val="24"/>
          <w:szCs w:val="24"/>
        </w:rPr>
        <w:t xml:space="preserve">Whereas Pyongyang is a city established on socialist political ideologies, Seoul has its foundations rooted in capitalism. As a result, the two cities have stark differences that can be seen in their architectural design. Of these differences, perhaps the most distinct is the </w:t>
      </w:r>
      <w:r w:rsidR="00145C6C" w:rsidRPr="00B67F40">
        <w:rPr>
          <w:rFonts w:ascii="Times New Roman" w:hAnsi="Times New Roman" w:cs="Times New Roman"/>
          <w:sz w:val="24"/>
          <w:szCs w:val="24"/>
        </w:rPr>
        <w:t>facts that whereas Pyongyang is characterized by old buildings and designs that reflect</w:t>
      </w:r>
      <w:r w:rsidRPr="00B67F40">
        <w:rPr>
          <w:rFonts w:ascii="Times New Roman" w:hAnsi="Times New Roman" w:cs="Times New Roman"/>
          <w:sz w:val="24"/>
          <w:szCs w:val="24"/>
        </w:rPr>
        <w:t xml:space="preserve"> on their communist culture and decades of authoritarian regimes, the city of Seoul is shaped up by modern buildings with numerous skyscrapers and commercial hubs that show the profound western influence on </w:t>
      </w:r>
      <w:r w:rsidRPr="00B67F40">
        <w:rPr>
          <w:rFonts w:ascii="Times New Roman" w:hAnsi="Times New Roman" w:cs="Times New Roman"/>
          <w:sz w:val="24"/>
          <w:szCs w:val="24"/>
        </w:rPr>
        <w:lastRenderedPageBreak/>
        <w:t xml:space="preserve">the city. An example of such a construction in the North is the Grand Monument on </w:t>
      </w:r>
      <w:proofErr w:type="spellStart"/>
      <w:r w:rsidRPr="00B67F40">
        <w:rPr>
          <w:rFonts w:ascii="Times New Roman" w:hAnsi="Times New Roman" w:cs="Times New Roman"/>
          <w:sz w:val="24"/>
          <w:szCs w:val="24"/>
        </w:rPr>
        <w:t>Mansu</w:t>
      </w:r>
      <w:proofErr w:type="spellEnd"/>
      <w:r w:rsidRPr="00B67F40">
        <w:rPr>
          <w:rFonts w:ascii="Times New Roman" w:hAnsi="Times New Roman" w:cs="Times New Roman"/>
          <w:sz w:val="24"/>
          <w:szCs w:val="24"/>
        </w:rPr>
        <w:t xml:space="preserve"> Hill which is dominated by soviet style architecture (</w:t>
      </w:r>
      <w:proofErr w:type="spellStart"/>
      <w:r w:rsidRPr="00B67F40">
        <w:rPr>
          <w:rFonts w:ascii="Times New Roman" w:hAnsi="Times New Roman" w:cs="Times New Roman"/>
          <w:sz w:val="24"/>
          <w:szCs w:val="24"/>
        </w:rPr>
        <w:t>Ahn</w:t>
      </w:r>
      <w:proofErr w:type="spellEnd"/>
      <w:r w:rsidRPr="00B67F40">
        <w:rPr>
          <w:rFonts w:ascii="Times New Roman" w:hAnsi="Times New Roman" w:cs="Times New Roman"/>
          <w:sz w:val="24"/>
          <w:szCs w:val="24"/>
        </w:rPr>
        <w:t xml:space="preserve">, 38). In Seoul, on the other hand, there are quite a number of tall modern buildings such as the </w:t>
      </w:r>
      <w:proofErr w:type="spellStart"/>
      <w:r w:rsidRPr="00B67F40">
        <w:rPr>
          <w:rFonts w:ascii="Times New Roman" w:hAnsi="Times New Roman" w:cs="Times New Roman"/>
          <w:sz w:val="24"/>
          <w:szCs w:val="24"/>
        </w:rPr>
        <w:t>Samseong</w:t>
      </w:r>
      <w:proofErr w:type="spellEnd"/>
      <w:r w:rsidRPr="00B67F40">
        <w:rPr>
          <w:rFonts w:ascii="Times New Roman" w:hAnsi="Times New Roman" w:cs="Times New Roman"/>
          <w:sz w:val="24"/>
          <w:szCs w:val="24"/>
        </w:rPr>
        <w:t>-dong Korea world trade center (</w:t>
      </w:r>
      <w:proofErr w:type="spellStart"/>
      <w:r w:rsidRPr="00B67F40">
        <w:rPr>
          <w:rFonts w:ascii="Times New Roman" w:hAnsi="Times New Roman" w:cs="Times New Roman"/>
          <w:sz w:val="24"/>
          <w:szCs w:val="24"/>
        </w:rPr>
        <w:t>Jeong</w:t>
      </w:r>
      <w:proofErr w:type="spellEnd"/>
      <w:r w:rsidRPr="00B67F40">
        <w:rPr>
          <w:rFonts w:ascii="Times New Roman" w:hAnsi="Times New Roman" w:cs="Times New Roman"/>
          <w:sz w:val="24"/>
          <w:szCs w:val="24"/>
        </w:rPr>
        <w:t xml:space="preserve">, 273). The two buildings are shown below: </w:t>
      </w:r>
      <w:r w:rsidR="00B32AAA">
        <w:rPr>
          <w:noProof/>
        </w:rPr>
        <w:drawing>
          <wp:inline distT="0" distB="0" distL="0" distR="0" wp14:anchorId="03208DB8" wp14:editId="12E96E2A">
            <wp:extent cx="4505325" cy="177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7532" t="25371" r="17949" b="48404"/>
                    <a:stretch/>
                  </pic:blipFill>
                  <pic:spPr bwMode="auto">
                    <a:xfrm>
                      <a:off x="0" y="0"/>
                      <a:ext cx="4505589" cy="1771754"/>
                    </a:xfrm>
                    <a:prstGeom prst="rect">
                      <a:avLst/>
                    </a:prstGeom>
                    <a:ln>
                      <a:noFill/>
                    </a:ln>
                    <a:extLst>
                      <a:ext uri="{53640926-AAD7-44D8-BBD7-CCE9431645EC}">
                        <a14:shadowObscured xmlns:a14="http://schemas.microsoft.com/office/drawing/2010/main"/>
                      </a:ext>
                    </a:extLst>
                  </pic:spPr>
                </pic:pic>
              </a:graphicData>
            </a:graphic>
          </wp:inline>
        </w:drawing>
      </w:r>
    </w:p>
    <w:p w:rsidR="00B32AAA" w:rsidRDefault="00B32AAA" w:rsidP="00BE57AA">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Grand monument on </w:t>
      </w:r>
      <w:proofErr w:type="spellStart"/>
      <w:r>
        <w:rPr>
          <w:rFonts w:ascii="Times New Roman" w:hAnsi="Times New Roman" w:cs="Times New Roman"/>
          <w:sz w:val="24"/>
          <w:szCs w:val="24"/>
        </w:rPr>
        <w:t>Mansu</w:t>
      </w:r>
      <w:proofErr w:type="spellEnd"/>
      <w:r>
        <w:rPr>
          <w:rFonts w:ascii="Times New Roman" w:hAnsi="Times New Roman" w:cs="Times New Roman"/>
          <w:sz w:val="24"/>
          <w:szCs w:val="24"/>
        </w:rPr>
        <w:t xml:space="preserve"> Hill, Pyongyang, Korea pictorial, 2007</w:t>
      </w:r>
    </w:p>
    <w:p w:rsidR="00B32AAA" w:rsidRDefault="00B32AAA" w:rsidP="00BE57AA">
      <w:pPr>
        <w:spacing w:line="480" w:lineRule="auto"/>
        <w:jc w:val="center"/>
        <w:rPr>
          <w:rFonts w:ascii="Times New Roman" w:hAnsi="Times New Roman" w:cs="Times New Roman"/>
          <w:sz w:val="24"/>
          <w:szCs w:val="24"/>
        </w:rPr>
      </w:pPr>
      <w:r>
        <w:rPr>
          <w:noProof/>
        </w:rPr>
        <w:drawing>
          <wp:inline distT="0" distB="0" distL="0" distR="0" wp14:anchorId="1592B749" wp14:editId="3E259B5F">
            <wp:extent cx="2524125" cy="21810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5962" t="44185" r="9615" b="21037"/>
                    <a:stretch/>
                  </pic:blipFill>
                  <pic:spPr bwMode="auto">
                    <a:xfrm>
                      <a:off x="0" y="0"/>
                      <a:ext cx="2524125" cy="2181078"/>
                    </a:xfrm>
                    <a:prstGeom prst="rect">
                      <a:avLst/>
                    </a:prstGeom>
                    <a:ln>
                      <a:noFill/>
                    </a:ln>
                    <a:extLst>
                      <a:ext uri="{53640926-AAD7-44D8-BBD7-CCE9431645EC}">
                        <a14:shadowObscured xmlns:a14="http://schemas.microsoft.com/office/drawing/2010/main"/>
                      </a:ext>
                    </a:extLst>
                  </pic:spPr>
                </pic:pic>
              </a:graphicData>
            </a:graphic>
          </wp:inline>
        </w:drawing>
      </w:r>
    </w:p>
    <w:p w:rsidR="00BE57AA" w:rsidRDefault="00BE57AA" w:rsidP="00BE57AA">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Samseong</w:t>
      </w:r>
      <w:proofErr w:type="spellEnd"/>
      <w:r>
        <w:rPr>
          <w:rFonts w:ascii="Times New Roman" w:hAnsi="Times New Roman" w:cs="Times New Roman"/>
          <w:sz w:val="24"/>
          <w:szCs w:val="24"/>
        </w:rPr>
        <w:t>-dong Korea world trade center</w:t>
      </w:r>
      <w:r>
        <w:rPr>
          <w:rFonts w:ascii="Times New Roman" w:hAnsi="Times New Roman" w:cs="Times New Roman"/>
          <w:sz w:val="24"/>
          <w:szCs w:val="24"/>
        </w:rPr>
        <w:t>, 1988</w:t>
      </w:r>
    </w:p>
    <w:p w:rsidR="00B67F40" w:rsidRDefault="00B67F40" w:rsidP="00B67F40">
      <w:pPr>
        <w:spacing w:line="480" w:lineRule="auto"/>
        <w:ind w:firstLine="720"/>
        <w:jc w:val="both"/>
        <w:rPr>
          <w:rFonts w:ascii="Times New Roman" w:hAnsi="Times New Roman" w:cs="Times New Roman"/>
          <w:sz w:val="24"/>
          <w:szCs w:val="24"/>
        </w:rPr>
      </w:pPr>
      <w:r w:rsidRPr="00B67F40">
        <w:rPr>
          <w:rFonts w:ascii="Times New Roman" w:hAnsi="Times New Roman" w:cs="Times New Roman"/>
          <w:sz w:val="24"/>
          <w:szCs w:val="24"/>
        </w:rPr>
        <w:t xml:space="preserve">Another difference is that while the city of Pyongyang has numerous imposing nationalistic monuments that tend to provide an incentive to the residents on their political affiliations, Seoul is mainly lacking in these monuments and instead only has culturally significant buildings or monuments that symbolize the city’s heritage. An example which reflects </w:t>
      </w:r>
      <w:r w:rsidRPr="00B67F40">
        <w:rPr>
          <w:rFonts w:ascii="Times New Roman" w:hAnsi="Times New Roman" w:cs="Times New Roman"/>
          <w:sz w:val="24"/>
          <w:szCs w:val="24"/>
        </w:rPr>
        <w:lastRenderedPageBreak/>
        <w:t>on this contrast is the party foundation monument in Pyongyang which is a classic socialist symbol (</w:t>
      </w:r>
      <w:proofErr w:type="spellStart"/>
      <w:r w:rsidRPr="00B67F40">
        <w:rPr>
          <w:rFonts w:ascii="Times New Roman" w:hAnsi="Times New Roman" w:cs="Times New Roman"/>
          <w:sz w:val="24"/>
          <w:szCs w:val="24"/>
        </w:rPr>
        <w:t>Meuser</w:t>
      </w:r>
      <w:proofErr w:type="spellEnd"/>
      <w:r w:rsidRPr="00B67F40">
        <w:rPr>
          <w:rFonts w:ascii="Times New Roman" w:hAnsi="Times New Roman" w:cs="Times New Roman"/>
          <w:sz w:val="24"/>
          <w:szCs w:val="24"/>
        </w:rPr>
        <w:t xml:space="preserve">, 40) and the monument of King </w:t>
      </w:r>
      <w:proofErr w:type="spellStart"/>
      <w:r w:rsidRPr="00B67F40">
        <w:rPr>
          <w:rFonts w:ascii="Times New Roman" w:hAnsi="Times New Roman" w:cs="Times New Roman"/>
          <w:sz w:val="24"/>
          <w:szCs w:val="24"/>
        </w:rPr>
        <w:t>Sejong</w:t>
      </w:r>
      <w:proofErr w:type="spellEnd"/>
      <w:r w:rsidRPr="00B67F40">
        <w:rPr>
          <w:rFonts w:ascii="Times New Roman" w:hAnsi="Times New Roman" w:cs="Times New Roman"/>
          <w:sz w:val="24"/>
          <w:szCs w:val="24"/>
        </w:rPr>
        <w:t xml:space="preserve"> in Seoul in comparison. The photos below show this contrast in detail. </w:t>
      </w:r>
    </w:p>
    <w:p w:rsidR="0034460C" w:rsidRDefault="0034460C" w:rsidP="0034460C">
      <w:pPr>
        <w:spacing w:line="480" w:lineRule="auto"/>
        <w:ind w:firstLine="720"/>
        <w:jc w:val="center"/>
        <w:rPr>
          <w:rFonts w:ascii="Times New Roman" w:hAnsi="Times New Roman" w:cs="Times New Roman"/>
          <w:sz w:val="24"/>
          <w:szCs w:val="24"/>
        </w:rPr>
      </w:pPr>
      <w:r>
        <w:rPr>
          <w:noProof/>
        </w:rPr>
        <w:drawing>
          <wp:inline distT="0" distB="0" distL="0" distR="0" wp14:anchorId="65CD60AA" wp14:editId="5C44E3E9">
            <wp:extent cx="2535669"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083" t="31071" r="48558" b="22179"/>
                    <a:stretch/>
                  </pic:blipFill>
                  <pic:spPr bwMode="auto">
                    <a:xfrm>
                      <a:off x="0" y="0"/>
                      <a:ext cx="2535669" cy="2647950"/>
                    </a:xfrm>
                    <a:prstGeom prst="rect">
                      <a:avLst/>
                    </a:prstGeom>
                    <a:ln>
                      <a:noFill/>
                    </a:ln>
                    <a:extLst>
                      <a:ext uri="{53640926-AAD7-44D8-BBD7-CCE9431645EC}">
                        <a14:shadowObscured xmlns:a14="http://schemas.microsoft.com/office/drawing/2010/main"/>
                      </a:ext>
                    </a:extLst>
                  </pic:spPr>
                </pic:pic>
              </a:graphicData>
            </a:graphic>
          </wp:inline>
        </w:drawing>
      </w:r>
    </w:p>
    <w:p w:rsidR="0034460C" w:rsidRDefault="0034460C" w:rsidP="0034460C">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The party monument features the three pillars of society; workers (hammer), peasants (sickle) and intellectuals (calligraphy brush)</w:t>
      </w:r>
    </w:p>
    <w:p w:rsidR="0034460C" w:rsidRDefault="0034460C" w:rsidP="0034460C">
      <w:pPr>
        <w:spacing w:line="480" w:lineRule="auto"/>
        <w:ind w:firstLine="720"/>
        <w:jc w:val="center"/>
        <w:rPr>
          <w:rFonts w:ascii="Times New Roman" w:hAnsi="Times New Roman" w:cs="Times New Roman"/>
          <w:sz w:val="24"/>
          <w:szCs w:val="24"/>
        </w:rPr>
      </w:pPr>
      <w:r>
        <w:rPr>
          <w:noProof/>
        </w:rPr>
        <w:drawing>
          <wp:inline distT="0" distB="0" distL="0" distR="0" wp14:anchorId="19E27D05" wp14:editId="20E2E9DB">
            <wp:extent cx="2552700"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417" t="30784" r="41346" b="26169"/>
                    <a:stretch/>
                  </pic:blipFill>
                  <pic:spPr bwMode="auto">
                    <a:xfrm>
                      <a:off x="0" y="0"/>
                      <a:ext cx="2556994" cy="2499748"/>
                    </a:xfrm>
                    <a:prstGeom prst="rect">
                      <a:avLst/>
                    </a:prstGeom>
                    <a:ln>
                      <a:noFill/>
                    </a:ln>
                    <a:extLst>
                      <a:ext uri="{53640926-AAD7-44D8-BBD7-CCE9431645EC}">
                        <a14:shadowObscured xmlns:a14="http://schemas.microsoft.com/office/drawing/2010/main"/>
                      </a:ext>
                    </a:extLst>
                  </pic:spPr>
                </pic:pic>
              </a:graphicData>
            </a:graphic>
          </wp:inline>
        </w:drawing>
      </w:r>
    </w:p>
    <w:p w:rsidR="0034460C" w:rsidRPr="00B67F40" w:rsidRDefault="0034460C" w:rsidP="0034460C">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King </w:t>
      </w:r>
      <w:proofErr w:type="spellStart"/>
      <w:r>
        <w:rPr>
          <w:rFonts w:ascii="Times New Roman" w:hAnsi="Times New Roman" w:cs="Times New Roman"/>
          <w:sz w:val="24"/>
          <w:szCs w:val="24"/>
        </w:rPr>
        <w:t>Sejong</w:t>
      </w:r>
      <w:proofErr w:type="spellEnd"/>
      <w:r>
        <w:rPr>
          <w:rFonts w:ascii="Times New Roman" w:hAnsi="Times New Roman" w:cs="Times New Roman"/>
          <w:sz w:val="24"/>
          <w:szCs w:val="24"/>
        </w:rPr>
        <w:t xml:space="preserve"> the Great of Joseon</w:t>
      </w:r>
    </w:p>
    <w:p w:rsidR="00B67F40" w:rsidRDefault="00B67F40" w:rsidP="00B67F40">
      <w:pPr>
        <w:spacing w:line="480" w:lineRule="auto"/>
        <w:ind w:firstLine="720"/>
        <w:jc w:val="both"/>
        <w:rPr>
          <w:rFonts w:ascii="Times New Roman" w:hAnsi="Times New Roman" w:cs="Times New Roman"/>
          <w:sz w:val="24"/>
          <w:szCs w:val="24"/>
        </w:rPr>
      </w:pPr>
      <w:r w:rsidRPr="00B67F40">
        <w:rPr>
          <w:rFonts w:ascii="Times New Roman" w:hAnsi="Times New Roman" w:cs="Times New Roman"/>
          <w:sz w:val="24"/>
          <w:szCs w:val="24"/>
        </w:rPr>
        <w:lastRenderedPageBreak/>
        <w:t xml:space="preserve">The architecture of Seoul is also characterized by religious buildings such as churches which is in direct contrast to Pyongyang where religion is not exactly encouraged and instead the population is urged to look up to political figures such as the founding fathers. This contradiction is clearly depicted by numerous monuments of the first leader of North Korea lining the streets of Pyongyang whereas in Seoul there are a number of churches including the ancient </w:t>
      </w:r>
      <w:proofErr w:type="spellStart"/>
      <w:r w:rsidRPr="00B67F40">
        <w:rPr>
          <w:rFonts w:ascii="Times New Roman" w:hAnsi="Times New Roman" w:cs="Times New Roman"/>
          <w:sz w:val="24"/>
          <w:szCs w:val="24"/>
        </w:rPr>
        <w:t>Myeongdong</w:t>
      </w:r>
      <w:proofErr w:type="spellEnd"/>
      <w:r w:rsidRPr="00B67F40">
        <w:rPr>
          <w:rFonts w:ascii="Times New Roman" w:hAnsi="Times New Roman" w:cs="Times New Roman"/>
          <w:sz w:val="24"/>
          <w:szCs w:val="24"/>
        </w:rPr>
        <w:t xml:space="preserve"> Cathedral built in 1898 which has been modernized. </w:t>
      </w:r>
    </w:p>
    <w:p w:rsidR="00540CA1" w:rsidRDefault="00540CA1" w:rsidP="00540CA1">
      <w:pPr>
        <w:spacing w:line="480" w:lineRule="auto"/>
        <w:ind w:firstLine="720"/>
        <w:jc w:val="center"/>
        <w:rPr>
          <w:rFonts w:ascii="Times New Roman" w:hAnsi="Times New Roman" w:cs="Times New Roman"/>
          <w:sz w:val="24"/>
          <w:szCs w:val="24"/>
        </w:rPr>
      </w:pPr>
      <w:r>
        <w:rPr>
          <w:noProof/>
        </w:rPr>
        <w:drawing>
          <wp:inline distT="0" distB="0" distL="0" distR="0" wp14:anchorId="46E130D2" wp14:editId="47200BF1">
            <wp:extent cx="2933700"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641" t="37058" r="25000" b="8780"/>
                    <a:stretch/>
                  </pic:blipFill>
                  <pic:spPr bwMode="auto">
                    <a:xfrm>
                      <a:off x="0" y="0"/>
                      <a:ext cx="2933700" cy="2095500"/>
                    </a:xfrm>
                    <a:prstGeom prst="rect">
                      <a:avLst/>
                    </a:prstGeom>
                    <a:ln>
                      <a:noFill/>
                    </a:ln>
                    <a:extLst>
                      <a:ext uri="{53640926-AAD7-44D8-BBD7-CCE9431645EC}">
                        <a14:shadowObscured xmlns:a14="http://schemas.microsoft.com/office/drawing/2010/main"/>
                      </a:ext>
                    </a:extLst>
                  </pic:spPr>
                </pic:pic>
              </a:graphicData>
            </a:graphic>
          </wp:inline>
        </w:drawing>
      </w:r>
    </w:p>
    <w:p w:rsidR="00540CA1" w:rsidRDefault="00540CA1" w:rsidP="00540CA1">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Wall Mosaic in a parking lot with the caption; “Our great leader Kim Il- Sung is with us as our comrade forever.”</w:t>
      </w:r>
    </w:p>
    <w:p w:rsidR="00540CA1" w:rsidRDefault="00540CA1" w:rsidP="00540CA1">
      <w:pPr>
        <w:spacing w:line="480" w:lineRule="auto"/>
        <w:ind w:firstLine="720"/>
        <w:jc w:val="center"/>
        <w:rPr>
          <w:rFonts w:ascii="Times New Roman" w:hAnsi="Times New Roman" w:cs="Times New Roman"/>
          <w:sz w:val="24"/>
          <w:szCs w:val="24"/>
        </w:rPr>
      </w:pPr>
      <w:r>
        <w:rPr>
          <w:noProof/>
        </w:rPr>
        <w:drawing>
          <wp:inline distT="0" distB="0" distL="0" distR="0" wp14:anchorId="193B491B" wp14:editId="7B317112">
            <wp:extent cx="2833739" cy="20288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083" t="31927" r="31731" b="15621"/>
                    <a:stretch/>
                  </pic:blipFill>
                  <pic:spPr bwMode="auto">
                    <a:xfrm>
                      <a:off x="0" y="0"/>
                      <a:ext cx="2833739" cy="2028825"/>
                    </a:xfrm>
                    <a:prstGeom prst="rect">
                      <a:avLst/>
                    </a:prstGeom>
                    <a:ln>
                      <a:noFill/>
                    </a:ln>
                    <a:extLst>
                      <a:ext uri="{53640926-AAD7-44D8-BBD7-CCE9431645EC}">
                        <a14:shadowObscured xmlns:a14="http://schemas.microsoft.com/office/drawing/2010/main"/>
                      </a:ext>
                    </a:extLst>
                  </pic:spPr>
                </pic:pic>
              </a:graphicData>
            </a:graphic>
          </wp:inline>
        </w:drawing>
      </w:r>
    </w:p>
    <w:p w:rsidR="00540CA1" w:rsidRPr="00B67F40" w:rsidRDefault="00540CA1" w:rsidP="00540CA1">
      <w:pPr>
        <w:spacing w:line="480" w:lineRule="auto"/>
        <w:ind w:firstLine="720"/>
        <w:jc w:val="center"/>
        <w:rPr>
          <w:rFonts w:ascii="Times New Roman" w:hAnsi="Times New Roman" w:cs="Times New Roman"/>
          <w:sz w:val="24"/>
          <w:szCs w:val="24"/>
        </w:rPr>
      </w:pPr>
      <w:proofErr w:type="spellStart"/>
      <w:proofErr w:type="gramStart"/>
      <w:r w:rsidRPr="00B67F40">
        <w:rPr>
          <w:rFonts w:ascii="Times New Roman" w:hAnsi="Times New Roman" w:cs="Times New Roman"/>
          <w:sz w:val="24"/>
          <w:szCs w:val="24"/>
        </w:rPr>
        <w:t>Myeongdong</w:t>
      </w:r>
      <w:proofErr w:type="spellEnd"/>
      <w:r w:rsidRPr="00B67F40">
        <w:rPr>
          <w:rFonts w:ascii="Times New Roman" w:hAnsi="Times New Roman" w:cs="Times New Roman"/>
          <w:sz w:val="24"/>
          <w:szCs w:val="24"/>
        </w:rPr>
        <w:t xml:space="preserve"> Cathedral</w:t>
      </w:r>
      <w:r>
        <w:rPr>
          <w:rFonts w:ascii="Times New Roman" w:hAnsi="Times New Roman" w:cs="Times New Roman"/>
          <w:sz w:val="24"/>
          <w:szCs w:val="24"/>
        </w:rPr>
        <w:t>, today.</w:t>
      </w:r>
      <w:proofErr w:type="gramEnd"/>
    </w:p>
    <w:p w:rsidR="00B67F40" w:rsidRDefault="00B67F40" w:rsidP="00B67F40">
      <w:pPr>
        <w:spacing w:line="480" w:lineRule="auto"/>
        <w:jc w:val="both"/>
        <w:rPr>
          <w:rFonts w:ascii="Times New Roman" w:hAnsi="Times New Roman" w:cs="Times New Roman"/>
          <w:sz w:val="24"/>
          <w:szCs w:val="24"/>
        </w:rPr>
      </w:pPr>
      <w:r w:rsidRPr="00B67F40">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B67F40">
        <w:rPr>
          <w:rFonts w:ascii="Times New Roman" w:hAnsi="Times New Roman" w:cs="Times New Roman"/>
          <w:sz w:val="24"/>
          <w:szCs w:val="24"/>
        </w:rPr>
        <w:t xml:space="preserve">Despite all these differences between these, some similarities that characterize the landscape, as well as the architecture of Seoul and Pyongyang, are also evident. This is mainly due to geographical, historical as well as political factors. An example of a similarity that is as a direct result of the geographic location of the two cities is the fact that there are major rivers that flow through both cities. The city of Pyongyang is graced by the </w:t>
      </w:r>
      <w:proofErr w:type="spellStart"/>
      <w:r w:rsidRPr="00B67F40">
        <w:rPr>
          <w:rFonts w:ascii="Times New Roman" w:hAnsi="Times New Roman" w:cs="Times New Roman"/>
          <w:sz w:val="24"/>
          <w:szCs w:val="24"/>
        </w:rPr>
        <w:t>Taedong</w:t>
      </w:r>
      <w:proofErr w:type="spellEnd"/>
      <w:r w:rsidRPr="00B67F40">
        <w:rPr>
          <w:rFonts w:ascii="Times New Roman" w:hAnsi="Times New Roman" w:cs="Times New Roman"/>
          <w:sz w:val="24"/>
          <w:szCs w:val="24"/>
        </w:rPr>
        <w:t xml:space="preserve"> River (</w:t>
      </w:r>
      <w:proofErr w:type="spellStart"/>
      <w:r w:rsidRPr="00B67F40">
        <w:rPr>
          <w:rFonts w:ascii="Times New Roman" w:hAnsi="Times New Roman" w:cs="Times New Roman"/>
          <w:sz w:val="24"/>
          <w:szCs w:val="24"/>
        </w:rPr>
        <w:t>Ahn</w:t>
      </w:r>
      <w:proofErr w:type="spellEnd"/>
      <w:r w:rsidRPr="00B67F40">
        <w:rPr>
          <w:rFonts w:ascii="Times New Roman" w:hAnsi="Times New Roman" w:cs="Times New Roman"/>
          <w:sz w:val="24"/>
          <w:szCs w:val="24"/>
        </w:rPr>
        <w:t xml:space="preserve">, 43) whereas in Seoul there is the </w:t>
      </w:r>
      <w:proofErr w:type="spellStart"/>
      <w:r w:rsidRPr="00B67F40">
        <w:rPr>
          <w:rFonts w:ascii="Times New Roman" w:hAnsi="Times New Roman" w:cs="Times New Roman"/>
          <w:sz w:val="24"/>
          <w:szCs w:val="24"/>
        </w:rPr>
        <w:t>Hangang</w:t>
      </w:r>
      <w:proofErr w:type="spellEnd"/>
      <w:r w:rsidRPr="00B67F40">
        <w:rPr>
          <w:rFonts w:ascii="Times New Roman" w:hAnsi="Times New Roman" w:cs="Times New Roman"/>
          <w:sz w:val="24"/>
          <w:szCs w:val="24"/>
        </w:rPr>
        <w:t xml:space="preserve"> River (Kyung-Koo, 32). These rivers have proven to be a source of economic growth for both cities with their developments revolving around the water bodies. In both Seoul and Pyongyang, numerous development projects have been undertaken along the shores of these rivers to change the faces of the cities. </w:t>
      </w:r>
      <w:proofErr w:type="gramStart"/>
      <w:r w:rsidRPr="00B67F40">
        <w:rPr>
          <w:rFonts w:ascii="Times New Roman" w:hAnsi="Times New Roman" w:cs="Times New Roman"/>
          <w:sz w:val="24"/>
          <w:szCs w:val="24"/>
        </w:rPr>
        <w:t>For instance in Seoul, there i</w:t>
      </w:r>
      <w:r w:rsidR="00540CA1">
        <w:rPr>
          <w:rFonts w:ascii="Times New Roman" w:hAnsi="Times New Roman" w:cs="Times New Roman"/>
          <w:sz w:val="24"/>
          <w:szCs w:val="24"/>
        </w:rPr>
        <w:t xml:space="preserve">s the </w:t>
      </w:r>
      <w:proofErr w:type="spellStart"/>
      <w:r w:rsidR="00540CA1">
        <w:rPr>
          <w:rFonts w:ascii="Times New Roman" w:hAnsi="Times New Roman" w:cs="Times New Roman"/>
          <w:sz w:val="24"/>
          <w:szCs w:val="24"/>
        </w:rPr>
        <w:t>Hangang</w:t>
      </w:r>
      <w:proofErr w:type="spellEnd"/>
      <w:r w:rsidR="00540CA1">
        <w:rPr>
          <w:rFonts w:ascii="Times New Roman" w:hAnsi="Times New Roman" w:cs="Times New Roman"/>
          <w:sz w:val="24"/>
          <w:szCs w:val="24"/>
        </w:rPr>
        <w:t xml:space="preserve"> Park (</w:t>
      </w:r>
      <w:proofErr w:type="spellStart"/>
      <w:r w:rsidR="00540CA1">
        <w:rPr>
          <w:rFonts w:ascii="Times New Roman" w:hAnsi="Times New Roman" w:cs="Times New Roman"/>
          <w:sz w:val="24"/>
          <w:szCs w:val="24"/>
        </w:rPr>
        <w:t>Jeong</w:t>
      </w:r>
      <w:proofErr w:type="spellEnd"/>
      <w:r w:rsidR="00540CA1">
        <w:rPr>
          <w:rFonts w:ascii="Times New Roman" w:hAnsi="Times New Roman" w:cs="Times New Roman"/>
          <w:sz w:val="24"/>
          <w:szCs w:val="24"/>
        </w:rPr>
        <w:t xml:space="preserve">, 275); </w:t>
      </w:r>
      <w:r w:rsidRPr="00B67F40">
        <w:rPr>
          <w:rFonts w:ascii="Times New Roman" w:hAnsi="Times New Roman" w:cs="Times New Roman"/>
          <w:sz w:val="24"/>
          <w:szCs w:val="24"/>
        </w:rPr>
        <w:t>whereas in the North there is the Juche Tower (</w:t>
      </w:r>
      <w:proofErr w:type="spellStart"/>
      <w:r w:rsidRPr="00B67F40">
        <w:rPr>
          <w:rFonts w:ascii="Times New Roman" w:hAnsi="Times New Roman" w:cs="Times New Roman"/>
          <w:sz w:val="24"/>
          <w:szCs w:val="24"/>
        </w:rPr>
        <w:t>Ahn</w:t>
      </w:r>
      <w:proofErr w:type="spellEnd"/>
      <w:r w:rsidRPr="00B67F40">
        <w:rPr>
          <w:rFonts w:ascii="Times New Roman" w:hAnsi="Times New Roman" w:cs="Times New Roman"/>
          <w:sz w:val="24"/>
          <w:szCs w:val="24"/>
        </w:rPr>
        <w:t>, 43).</w:t>
      </w:r>
      <w:proofErr w:type="gramEnd"/>
    </w:p>
    <w:p w:rsidR="00540CA1" w:rsidRDefault="00540CA1" w:rsidP="00540CA1">
      <w:pPr>
        <w:spacing w:line="480" w:lineRule="auto"/>
        <w:jc w:val="center"/>
        <w:rPr>
          <w:rFonts w:ascii="Times New Roman" w:hAnsi="Times New Roman" w:cs="Times New Roman"/>
          <w:sz w:val="24"/>
          <w:szCs w:val="24"/>
        </w:rPr>
      </w:pPr>
      <w:r>
        <w:rPr>
          <w:noProof/>
        </w:rPr>
        <w:drawing>
          <wp:inline distT="0" distB="0" distL="0" distR="0" wp14:anchorId="71C840C3" wp14:editId="27A976F6">
            <wp:extent cx="2486025" cy="1457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238" t="37049" r="53682" b="45827"/>
                    <a:stretch/>
                  </pic:blipFill>
                  <pic:spPr bwMode="auto">
                    <a:xfrm>
                      <a:off x="0" y="0"/>
                      <a:ext cx="2487904" cy="1458426"/>
                    </a:xfrm>
                    <a:prstGeom prst="rect">
                      <a:avLst/>
                    </a:prstGeom>
                    <a:ln>
                      <a:noFill/>
                    </a:ln>
                    <a:extLst>
                      <a:ext uri="{53640926-AAD7-44D8-BBD7-CCE9431645EC}">
                        <a14:shadowObscured xmlns:a14="http://schemas.microsoft.com/office/drawing/2010/main"/>
                      </a:ext>
                    </a:extLst>
                  </pic:spPr>
                </pic:pic>
              </a:graphicData>
            </a:graphic>
          </wp:inline>
        </w:drawing>
      </w:r>
    </w:p>
    <w:p w:rsidR="00BF71AD" w:rsidRDefault="00BF71AD" w:rsidP="00BF71AD">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Hangang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w:t>
      </w:r>
      <w:proofErr w:type="gramStart"/>
      <w:r>
        <w:rPr>
          <w:rFonts w:ascii="Times New Roman" w:hAnsi="Times New Roman" w:cs="Times New Roman"/>
          <w:sz w:val="24"/>
          <w:szCs w:val="24"/>
        </w:rPr>
        <w:t>;</w:t>
      </w:r>
      <w:r w:rsidR="00540CA1">
        <w:rPr>
          <w:rFonts w:ascii="Times New Roman" w:hAnsi="Times New Roman" w:cs="Times New Roman"/>
          <w:sz w:val="24"/>
          <w:szCs w:val="24"/>
        </w:rPr>
        <w:t>a</w:t>
      </w:r>
      <w:proofErr w:type="spellEnd"/>
      <w:proofErr w:type="gramEnd"/>
      <w:r w:rsidR="00540CA1">
        <w:rPr>
          <w:rFonts w:ascii="Times New Roman" w:hAnsi="Times New Roman" w:cs="Times New Roman"/>
          <w:sz w:val="24"/>
          <w:szCs w:val="24"/>
        </w:rPr>
        <w:t xml:space="preserve"> recreational facility along River </w:t>
      </w:r>
      <w:proofErr w:type="spellStart"/>
      <w:r w:rsidR="00540CA1">
        <w:rPr>
          <w:rFonts w:ascii="Times New Roman" w:hAnsi="Times New Roman" w:cs="Times New Roman"/>
          <w:sz w:val="24"/>
          <w:szCs w:val="24"/>
        </w:rPr>
        <w:t>Hangang</w:t>
      </w:r>
      <w:proofErr w:type="spellEnd"/>
      <w:r>
        <w:rPr>
          <w:rFonts w:ascii="Times New Roman" w:hAnsi="Times New Roman" w:cs="Times New Roman"/>
          <w:sz w:val="24"/>
          <w:szCs w:val="24"/>
        </w:rPr>
        <w:t>.</w:t>
      </w:r>
    </w:p>
    <w:p w:rsidR="00BF71AD" w:rsidRDefault="00BF71AD" w:rsidP="00BF71AD">
      <w:pPr>
        <w:spacing w:line="480" w:lineRule="auto"/>
        <w:jc w:val="center"/>
        <w:rPr>
          <w:rFonts w:ascii="Times New Roman" w:hAnsi="Times New Roman" w:cs="Times New Roman"/>
          <w:sz w:val="24"/>
          <w:szCs w:val="24"/>
        </w:rPr>
      </w:pPr>
      <w:r>
        <w:rPr>
          <w:noProof/>
        </w:rPr>
        <w:drawing>
          <wp:inline distT="0" distB="0" distL="0" distR="0" wp14:anchorId="352B423A" wp14:editId="11AE2AA1">
            <wp:extent cx="2474983" cy="16383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7115" t="32496" r="28847" b="35007"/>
                    <a:stretch/>
                  </pic:blipFill>
                  <pic:spPr bwMode="auto">
                    <a:xfrm>
                      <a:off x="0" y="0"/>
                      <a:ext cx="2474983" cy="1638300"/>
                    </a:xfrm>
                    <a:prstGeom prst="rect">
                      <a:avLst/>
                    </a:prstGeom>
                    <a:ln>
                      <a:noFill/>
                    </a:ln>
                    <a:extLst>
                      <a:ext uri="{53640926-AAD7-44D8-BBD7-CCE9431645EC}">
                        <a14:shadowObscured xmlns:a14="http://schemas.microsoft.com/office/drawing/2010/main"/>
                      </a:ext>
                    </a:extLst>
                  </pic:spPr>
                </pic:pic>
              </a:graphicData>
            </a:graphic>
          </wp:inline>
        </w:drawing>
      </w:r>
    </w:p>
    <w:p w:rsidR="00BF71AD" w:rsidRPr="00B67F40" w:rsidRDefault="00BF71AD" w:rsidP="00BF71A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The Juche Tower, near </w:t>
      </w:r>
      <w:proofErr w:type="spellStart"/>
      <w:r>
        <w:rPr>
          <w:rFonts w:ascii="Times New Roman" w:hAnsi="Times New Roman" w:cs="Times New Roman"/>
          <w:sz w:val="24"/>
          <w:szCs w:val="24"/>
        </w:rPr>
        <w:t>Taedong</w:t>
      </w:r>
      <w:proofErr w:type="spellEnd"/>
      <w:r>
        <w:rPr>
          <w:rFonts w:ascii="Times New Roman" w:hAnsi="Times New Roman" w:cs="Times New Roman"/>
          <w:sz w:val="24"/>
          <w:szCs w:val="24"/>
        </w:rPr>
        <w:t xml:space="preserve"> River, Pyongyang, 1990</w:t>
      </w:r>
    </w:p>
    <w:p w:rsidR="00B67F40" w:rsidRPr="00B67F40" w:rsidRDefault="00B67F40" w:rsidP="00B67F40">
      <w:pPr>
        <w:spacing w:line="480" w:lineRule="auto"/>
        <w:jc w:val="both"/>
        <w:rPr>
          <w:rFonts w:ascii="Times New Roman" w:hAnsi="Times New Roman" w:cs="Times New Roman"/>
          <w:sz w:val="24"/>
          <w:szCs w:val="24"/>
        </w:rPr>
      </w:pPr>
      <w:r w:rsidRPr="00B67F40">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B67F40">
        <w:rPr>
          <w:rFonts w:ascii="Times New Roman" w:hAnsi="Times New Roman" w:cs="Times New Roman"/>
          <w:sz w:val="24"/>
          <w:szCs w:val="24"/>
        </w:rPr>
        <w:t xml:space="preserve">Another similarity between Seoul and </w:t>
      </w:r>
      <w:proofErr w:type="spellStart"/>
      <w:r w:rsidRPr="00B67F40">
        <w:rPr>
          <w:rFonts w:ascii="Times New Roman" w:hAnsi="Times New Roman" w:cs="Times New Roman"/>
          <w:sz w:val="24"/>
          <w:szCs w:val="24"/>
        </w:rPr>
        <w:t>Pyong</w:t>
      </w:r>
      <w:proofErr w:type="spellEnd"/>
      <w:r w:rsidRPr="00B67F40">
        <w:rPr>
          <w:rFonts w:ascii="Times New Roman" w:hAnsi="Times New Roman" w:cs="Times New Roman"/>
          <w:sz w:val="24"/>
          <w:szCs w:val="24"/>
        </w:rPr>
        <w:t xml:space="preserve"> is ironically based on architecture. This is seen at two broad levels. On one level there is the the\ resemblance of monumental structures such as historical palaces between the two cities, and on another level, both cities are characterized by distinct modern buildings that stand out defiantly in a bid to show dominance and architectural superiority. The reasons for these similarities are both historically and politically motivated.</w:t>
      </w:r>
    </w:p>
    <w:p w:rsidR="00B67F40" w:rsidRDefault="00B67F40" w:rsidP="00B67F40">
      <w:pPr>
        <w:spacing w:line="480" w:lineRule="auto"/>
        <w:jc w:val="both"/>
        <w:rPr>
          <w:rFonts w:ascii="Times New Roman" w:hAnsi="Times New Roman" w:cs="Times New Roman"/>
          <w:sz w:val="24"/>
          <w:szCs w:val="24"/>
        </w:rPr>
      </w:pPr>
      <w:r w:rsidRPr="00B67F40">
        <w:rPr>
          <w:rFonts w:ascii="Times New Roman" w:hAnsi="Times New Roman" w:cs="Times New Roman"/>
          <w:sz w:val="24"/>
          <w:szCs w:val="24"/>
        </w:rPr>
        <w:t xml:space="preserve">    </w:t>
      </w:r>
      <w:r>
        <w:rPr>
          <w:rFonts w:ascii="Times New Roman" w:hAnsi="Times New Roman" w:cs="Times New Roman"/>
          <w:sz w:val="24"/>
          <w:szCs w:val="24"/>
        </w:rPr>
        <w:tab/>
      </w:r>
      <w:r w:rsidRPr="00B67F40">
        <w:rPr>
          <w:rFonts w:ascii="Times New Roman" w:hAnsi="Times New Roman" w:cs="Times New Roman"/>
          <w:sz w:val="24"/>
          <w:szCs w:val="24"/>
        </w:rPr>
        <w:t xml:space="preserve">According to history, both cities were once part of the same nation and as such had adopted a similar type of architecture. To this effect, although there has been modernization especially in Seoul, there are still palaces such as </w:t>
      </w:r>
      <w:proofErr w:type="spellStart"/>
      <w:r w:rsidRPr="00B67F40">
        <w:rPr>
          <w:rFonts w:ascii="Times New Roman" w:hAnsi="Times New Roman" w:cs="Times New Roman"/>
          <w:sz w:val="24"/>
          <w:szCs w:val="24"/>
        </w:rPr>
        <w:t>Gwanghwamun</w:t>
      </w:r>
      <w:proofErr w:type="spellEnd"/>
      <w:r w:rsidRPr="00B67F40">
        <w:rPr>
          <w:rFonts w:ascii="Times New Roman" w:hAnsi="Times New Roman" w:cs="Times New Roman"/>
          <w:sz w:val="24"/>
          <w:szCs w:val="24"/>
        </w:rPr>
        <w:t xml:space="preserve"> gate in the south and people’s palace of culture in Pyongyang (</w:t>
      </w:r>
      <w:proofErr w:type="spellStart"/>
      <w:r w:rsidRPr="00B67F40">
        <w:rPr>
          <w:rFonts w:ascii="Times New Roman" w:hAnsi="Times New Roman" w:cs="Times New Roman"/>
          <w:sz w:val="24"/>
          <w:szCs w:val="24"/>
        </w:rPr>
        <w:t>Ahm</w:t>
      </w:r>
      <w:proofErr w:type="spellEnd"/>
      <w:r w:rsidRPr="00B67F40">
        <w:rPr>
          <w:rFonts w:ascii="Times New Roman" w:hAnsi="Times New Roman" w:cs="Times New Roman"/>
          <w:sz w:val="24"/>
          <w:szCs w:val="24"/>
        </w:rPr>
        <w:t>, 40) that show an ancient similarity in the culture of the two cities.</w:t>
      </w:r>
    </w:p>
    <w:p w:rsidR="00BF71AD" w:rsidRDefault="00BF71AD" w:rsidP="00BF71AD">
      <w:pPr>
        <w:spacing w:line="480" w:lineRule="auto"/>
        <w:jc w:val="center"/>
        <w:rPr>
          <w:rFonts w:ascii="Times New Roman" w:hAnsi="Times New Roman" w:cs="Times New Roman"/>
          <w:sz w:val="24"/>
          <w:szCs w:val="24"/>
        </w:rPr>
      </w:pPr>
      <w:r>
        <w:rPr>
          <w:noProof/>
        </w:rPr>
        <w:drawing>
          <wp:inline distT="0" distB="0" distL="0" distR="0" wp14:anchorId="51137210" wp14:editId="468645AC">
            <wp:extent cx="2362200" cy="14429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615" t="38916" r="32852" b="38461"/>
                    <a:stretch/>
                  </pic:blipFill>
                  <pic:spPr bwMode="auto">
                    <a:xfrm>
                      <a:off x="0" y="0"/>
                      <a:ext cx="2364804" cy="1444511"/>
                    </a:xfrm>
                    <a:prstGeom prst="rect">
                      <a:avLst/>
                    </a:prstGeom>
                    <a:ln>
                      <a:noFill/>
                    </a:ln>
                    <a:extLst>
                      <a:ext uri="{53640926-AAD7-44D8-BBD7-CCE9431645EC}">
                        <a14:shadowObscured xmlns:a14="http://schemas.microsoft.com/office/drawing/2010/main"/>
                      </a:ext>
                    </a:extLst>
                  </pic:spPr>
                </pic:pic>
              </a:graphicData>
            </a:graphic>
          </wp:inline>
        </w:drawing>
      </w:r>
    </w:p>
    <w:p w:rsidR="00BF71AD" w:rsidRDefault="00BF71AD" w:rsidP="00BF71AD">
      <w:pPr>
        <w:spacing w:line="480" w:lineRule="auto"/>
        <w:jc w:val="center"/>
        <w:rPr>
          <w:rFonts w:ascii="Times New Roman" w:hAnsi="Times New Roman" w:cs="Times New Roman"/>
          <w:sz w:val="24"/>
          <w:szCs w:val="24"/>
        </w:rPr>
      </w:pPr>
      <w:proofErr w:type="spellStart"/>
      <w:r w:rsidRPr="00B67F40">
        <w:rPr>
          <w:rFonts w:ascii="Times New Roman" w:hAnsi="Times New Roman" w:cs="Times New Roman"/>
          <w:sz w:val="24"/>
          <w:szCs w:val="24"/>
        </w:rPr>
        <w:t>Gwanghwamun</w:t>
      </w:r>
      <w:proofErr w:type="spellEnd"/>
      <w:r w:rsidRPr="00B67F40">
        <w:rPr>
          <w:rFonts w:ascii="Times New Roman" w:hAnsi="Times New Roman" w:cs="Times New Roman"/>
          <w:sz w:val="24"/>
          <w:szCs w:val="24"/>
        </w:rPr>
        <w:t xml:space="preserve"> gate</w:t>
      </w:r>
      <w:r>
        <w:rPr>
          <w:rFonts w:ascii="Times New Roman" w:hAnsi="Times New Roman" w:cs="Times New Roman"/>
          <w:sz w:val="24"/>
          <w:szCs w:val="24"/>
        </w:rPr>
        <w:t xml:space="preserve"> of </w:t>
      </w:r>
      <w:proofErr w:type="spellStart"/>
      <w:r>
        <w:rPr>
          <w:rFonts w:ascii="Times New Roman" w:hAnsi="Times New Roman" w:cs="Times New Roman"/>
          <w:sz w:val="24"/>
          <w:szCs w:val="24"/>
        </w:rPr>
        <w:t>Gyeongbokgung</w:t>
      </w:r>
      <w:proofErr w:type="spellEnd"/>
      <w:r>
        <w:rPr>
          <w:rFonts w:ascii="Times New Roman" w:hAnsi="Times New Roman" w:cs="Times New Roman"/>
          <w:sz w:val="24"/>
          <w:szCs w:val="24"/>
        </w:rPr>
        <w:t xml:space="preserve"> today</w:t>
      </w:r>
    </w:p>
    <w:p w:rsidR="00BF71AD" w:rsidRDefault="00145C6C" w:rsidP="00BF71AD">
      <w:pPr>
        <w:spacing w:line="480" w:lineRule="auto"/>
        <w:jc w:val="center"/>
        <w:rPr>
          <w:rFonts w:ascii="Times New Roman" w:hAnsi="Times New Roman" w:cs="Times New Roman"/>
          <w:sz w:val="24"/>
          <w:szCs w:val="24"/>
        </w:rPr>
      </w:pPr>
      <w:r>
        <w:rPr>
          <w:noProof/>
        </w:rPr>
        <w:drawing>
          <wp:inline distT="0" distB="0" distL="0" distR="0" wp14:anchorId="73626B8E" wp14:editId="20012C80">
            <wp:extent cx="2390775" cy="140270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814" t="29646" r="14744" b="31300"/>
                    <a:stretch/>
                  </pic:blipFill>
                  <pic:spPr bwMode="auto">
                    <a:xfrm>
                      <a:off x="0" y="0"/>
                      <a:ext cx="2390775" cy="1402706"/>
                    </a:xfrm>
                    <a:prstGeom prst="rect">
                      <a:avLst/>
                    </a:prstGeom>
                    <a:ln>
                      <a:noFill/>
                    </a:ln>
                    <a:extLst>
                      <a:ext uri="{53640926-AAD7-44D8-BBD7-CCE9431645EC}">
                        <a14:shadowObscured xmlns:a14="http://schemas.microsoft.com/office/drawing/2010/main"/>
                      </a:ext>
                    </a:extLst>
                  </pic:spPr>
                </pic:pic>
              </a:graphicData>
            </a:graphic>
          </wp:inline>
        </w:drawing>
      </w:r>
    </w:p>
    <w:p w:rsidR="00145C6C" w:rsidRPr="00B67F40" w:rsidRDefault="00145C6C" w:rsidP="00BF71AD">
      <w:pPr>
        <w:spacing w:line="480" w:lineRule="auto"/>
        <w:jc w:val="center"/>
        <w:rPr>
          <w:rFonts w:ascii="Times New Roman" w:hAnsi="Times New Roman" w:cs="Times New Roman"/>
          <w:sz w:val="24"/>
          <w:szCs w:val="24"/>
        </w:rPr>
      </w:pPr>
      <w:r>
        <w:rPr>
          <w:rFonts w:ascii="Times New Roman" w:hAnsi="Times New Roman" w:cs="Times New Roman"/>
          <w:sz w:val="24"/>
          <w:szCs w:val="24"/>
        </w:rPr>
        <w:t>People’s Palace of Culture, Pyongyang, 2007</w:t>
      </w:r>
    </w:p>
    <w:p w:rsidR="00B67F40" w:rsidRDefault="00B67F40" w:rsidP="00B67F40">
      <w:pPr>
        <w:spacing w:line="480" w:lineRule="auto"/>
        <w:jc w:val="both"/>
        <w:rPr>
          <w:rFonts w:ascii="Times New Roman" w:hAnsi="Times New Roman" w:cs="Times New Roman"/>
          <w:sz w:val="24"/>
          <w:szCs w:val="24"/>
        </w:rPr>
      </w:pPr>
      <w:r w:rsidRPr="00B67F40">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B67F40">
        <w:rPr>
          <w:rFonts w:ascii="Times New Roman" w:hAnsi="Times New Roman" w:cs="Times New Roman"/>
          <w:sz w:val="24"/>
          <w:szCs w:val="24"/>
        </w:rPr>
        <w:t>Both cities are also characterized by isolated dominant buildings that dominate the city skylines in a bid to show superiority. This is mainly because of political reasons and the dark history between the two nations. Since the separation of the two Koreas, there has always been a spirit of competition between the two countries with each trying to prove to the other that they have always been right by history and indeed is well off independently. This rivalry has given birth to unique architecture in both cities designed to make a point. In Pyongyang for instance, there is the arch of triumph to symbolize victory over the south whereas in Seoul the current town hall reeks of architectural elegance and also sends a message to the neighboring north.</w:t>
      </w:r>
    </w:p>
    <w:p w:rsidR="00145C6C" w:rsidRDefault="00145C6C" w:rsidP="00B67F40">
      <w:pPr>
        <w:spacing w:line="480" w:lineRule="auto"/>
        <w:jc w:val="both"/>
        <w:rPr>
          <w:rFonts w:ascii="Times New Roman" w:hAnsi="Times New Roman" w:cs="Times New Roman"/>
          <w:sz w:val="24"/>
          <w:szCs w:val="24"/>
        </w:rPr>
      </w:pPr>
      <w:r>
        <w:rPr>
          <w:noProof/>
        </w:rPr>
        <w:drawing>
          <wp:inline distT="0" distB="0" distL="0" distR="0" wp14:anchorId="1414E6E5" wp14:editId="40D5E9A2">
            <wp:extent cx="2788920"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358" t="29646" r="31250" b="21608"/>
                    <a:stretch/>
                  </pic:blipFill>
                  <pic:spPr bwMode="auto">
                    <a:xfrm>
                      <a:off x="0" y="0"/>
                      <a:ext cx="2790825" cy="1458320"/>
                    </a:xfrm>
                    <a:prstGeom prst="rect">
                      <a:avLst/>
                    </a:prstGeom>
                    <a:ln>
                      <a:noFill/>
                    </a:ln>
                    <a:extLst>
                      <a:ext uri="{53640926-AAD7-44D8-BBD7-CCE9431645EC}">
                        <a14:shadowObscured xmlns:a14="http://schemas.microsoft.com/office/drawing/2010/main"/>
                      </a:ext>
                    </a:extLst>
                  </pic:spPr>
                </pic:pic>
              </a:graphicData>
            </a:graphic>
          </wp:inline>
        </w:drawing>
      </w:r>
      <w:r w:rsidRPr="00145C6C">
        <w:rPr>
          <w:noProof/>
        </w:rPr>
        <w:t xml:space="preserve"> </w:t>
      </w:r>
      <w:r>
        <w:rPr>
          <w:noProof/>
        </w:rPr>
        <w:drawing>
          <wp:inline distT="0" distB="0" distL="0" distR="0" wp14:anchorId="3ACCA399" wp14:editId="1F846B1F">
            <wp:extent cx="2733675" cy="1457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596" t="22235" r="28846" b="29020"/>
                    <a:stretch/>
                  </pic:blipFill>
                  <pic:spPr bwMode="auto">
                    <a:xfrm>
                      <a:off x="0" y="0"/>
                      <a:ext cx="2733675" cy="1457325"/>
                    </a:xfrm>
                    <a:prstGeom prst="rect">
                      <a:avLst/>
                    </a:prstGeom>
                    <a:ln>
                      <a:noFill/>
                    </a:ln>
                    <a:extLst>
                      <a:ext uri="{53640926-AAD7-44D8-BBD7-CCE9431645EC}">
                        <a14:shadowObscured xmlns:a14="http://schemas.microsoft.com/office/drawing/2010/main"/>
                      </a:ext>
                    </a:extLst>
                  </pic:spPr>
                </pic:pic>
              </a:graphicData>
            </a:graphic>
          </wp:inline>
        </w:drawing>
      </w:r>
    </w:p>
    <w:p w:rsidR="00145C6C" w:rsidRPr="00B67F40" w:rsidRDefault="00145C6C" w:rsidP="00B67F40">
      <w:pPr>
        <w:spacing w:line="480" w:lineRule="auto"/>
        <w:jc w:val="both"/>
        <w:rPr>
          <w:rFonts w:ascii="Times New Roman" w:hAnsi="Times New Roman" w:cs="Times New Roman"/>
          <w:sz w:val="24"/>
          <w:szCs w:val="24"/>
        </w:rPr>
      </w:pPr>
      <w:r>
        <w:rPr>
          <w:rFonts w:ascii="Times New Roman" w:hAnsi="Times New Roman" w:cs="Times New Roman"/>
          <w:sz w:val="24"/>
          <w:szCs w:val="24"/>
        </w:rPr>
        <w:t>Arch of Triumph, Pyongyang today                        Seoul city Hall, completed 2012</w:t>
      </w:r>
    </w:p>
    <w:p w:rsidR="00B67F40" w:rsidRDefault="00B67F40" w:rsidP="00B67F40">
      <w:pPr>
        <w:spacing w:line="480" w:lineRule="auto"/>
        <w:jc w:val="both"/>
        <w:rPr>
          <w:rFonts w:ascii="Times New Roman" w:hAnsi="Times New Roman" w:cs="Times New Roman"/>
          <w:sz w:val="24"/>
          <w:szCs w:val="24"/>
        </w:rPr>
      </w:pPr>
      <w:r w:rsidRPr="00B67F40">
        <w:rPr>
          <w:rFonts w:ascii="Times New Roman" w:hAnsi="Times New Roman" w:cs="Times New Roman"/>
          <w:sz w:val="24"/>
          <w:szCs w:val="24"/>
        </w:rPr>
        <w:t xml:space="preserve">    </w:t>
      </w:r>
      <w:r>
        <w:rPr>
          <w:rFonts w:ascii="Times New Roman" w:hAnsi="Times New Roman" w:cs="Times New Roman"/>
          <w:sz w:val="24"/>
          <w:szCs w:val="24"/>
        </w:rPr>
        <w:tab/>
      </w:r>
      <w:r w:rsidRPr="00B67F40">
        <w:rPr>
          <w:rFonts w:ascii="Times New Roman" w:hAnsi="Times New Roman" w:cs="Times New Roman"/>
          <w:sz w:val="24"/>
          <w:szCs w:val="24"/>
        </w:rPr>
        <w:t>Based on the above insights and analysis of two of fascinating cities in the eastern hemisphere today, some deductions and conclusions can be made. The differences that are existent in these two cities that were part of the same nation a mere five decades ago clarify the fact that the policies and ideologies adopted by people can significantly affect and influence changes within a short period whether positively or otherwise. The similarities, on the other hand, show that in spite of political orientations and social orientations, identifying with a particular culture and heritage is important lest people forget where they are coming from. All in all, it is clear that both Pyongyang and Seoul are unique cities that have shaped the cultures and perspectives of the Korean people.</w:t>
      </w:r>
    </w:p>
    <w:p w:rsidR="00AF15D5" w:rsidRDefault="00145C6C" w:rsidP="00145C6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rsidR="00897A64" w:rsidRPr="00145C6C" w:rsidRDefault="00897A64" w:rsidP="00897A64">
      <w:pPr>
        <w:spacing w:after="0" w:line="480" w:lineRule="auto"/>
        <w:ind w:left="720" w:hanging="720"/>
        <w:jc w:val="both"/>
        <w:rPr>
          <w:rFonts w:ascii="Times New Roman" w:eastAsia="Times New Roman" w:hAnsi="Times New Roman" w:cs="Times New Roman"/>
          <w:sz w:val="24"/>
          <w:szCs w:val="24"/>
        </w:rPr>
      </w:pPr>
      <w:proofErr w:type="spellStart"/>
      <w:r w:rsidRPr="00145C6C">
        <w:rPr>
          <w:rFonts w:ascii="Times New Roman" w:eastAsia="Times New Roman" w:hAnsi="Times New Roman" w:cs="Times New Roman"/>
          <w:sz w:val="24"/>
          <w:szCs w:val="24"/>
        </w:rPr>
        <w:t>Ahn</w:t>
      </w:r>
      <w:proofErr w:type="spellEnd"/>
      <w:r w:rsidRPr="00145C6C">
        <w:rPr>
          <w:rFonts w:ascii="Times New Roman" w:eastAsia="Times New Roman" w:hAnsi="Times New Roman" w:cs="Times New Roman"/>
          <w:sz w:val="24"/>
          <w:szCs w:val="24"/>
        </w:rPr>
        <w:t xml:space="preserve">, </w:t>
      </w:r>
      <w:proofErr w:type="spellStart"/>
      <w:r w:rsidRPr="00145C6C">
        <w:rPr>
          <w:rFonts w:ascii="Times New Roman" w:eastAsia="Times New Roman" w:hAnsi="Times New Roman" w:cs="Times New Roman"/>
          <w:sz w:val="24"/>
          <w:szCs w:val="24"/>
        </w:rPr>
        <w:t>Changmo</w:t>
      </w:r>
      <w:proofErr w:type="spellEnd"/>
      <w:r w:rsidRPr="00145C6C">
        <w:rPr>
          <w:rFonts w:ascii="Times New Roman" w:eastAsia="Times New Roman" w:hAnsi="Times New Roman" w:cs="Times New Roman"/>
          <w:sz w:val="24"/>
          <w:szCs w:val="24"/>
        </w:rPr>
        <w:t xml:space="preserve">. "The Ideal and the Reality Etched into the City and the Architecture of Pyongyang." </w:t>
      </w:r>
      <w:r w:rsidRPr="00145C6C">
        <w:rPr>
          <w:rFonts w:ascii="Times New Roman" w:eastAsia="Times New Roman" w:hAnsi="Times New Roman" w:cs="Times New Roman"/>
          <w:i/>
          <w:iCs/>
          <w:sz w:val="24"/>
          <w:szCs w:val="24"/>
        </w:rPr>
        <w:t>SPACE</w:t>
      </w:r>
      <w:r w:rsidRPr="00145C6C">
        <w:rPr>
          <w:rFonts w:ascii="Times New Roman" w:eastAsia="Times New Roman" w:hAnsi="Times New Roman" w:cs="Times New Roman"/>
          <w:sz w:val="24"/>
          <w:szCs w:val="24"/>
        </w:rPr>
        <w:t xml:space="preserve"> 543 (2013): 26-35.</w:t>
      </w:r>
    </w:p>
    <w:p w:rsidR="00897A64" w:rsidRPr="00145C6C" w:rsidRDefault="00897A64" w:rsidP="00897A64">
      <w:pPr>
        <w:spacing w:after="0" w:line="480" w:lineRule="auto"/>
        <w:ind w:left="720" w:hanging="720"/>
        <w:jc w:val="both"/>
        <w:rPr>
          <w:rFonts w:ascii="Times New Roman" w:eastAsia="Times New Roman" w:hAnsi="Times New Roman" w:cs="Times New Roman"/>
          <w:sz w:val="24"/>
          <w:szCs w:val="24"/>
        </w:rPr>
      </w:pPr>
      <w:proofErr w:type="spellStart"/>
      <w:proofErr w:type="gramStart"/>
      <w:r w:rsidRPr="00145C6C">
        <w:rPr>
          <w:rFonts w:ascii="Times New Roman" w:eastAsia="Times New Roman" w:hAnsi="Times New Roman" w:cs="Times New Roman"/>
          <w:sz w:val="24"/>
          <w:szCs w:val="24"/>
        </w:rPr>
        <w:t>Jeong</w:t>
      </w:r>
      <w:proofErr w:type="spellEnd"/>
      <w:r w:rsidRPr="00145C6C">
        <w:rPr>
          <w:rFonts w:ascii="Times New Roman" w:eastAsia="Times New Roman" w:hAnsi="Times New Roman" w:cs="Times New Roman"/>
          <w:sz w:val="24"/>
          <w:szCs w:val="24"/>
        </w:rPr>
        <w:t>, Jae-</w:t>
      </w:r>
      <w:proofErr w:type="spellStart"/>
      <w:r w:rsidRPr="00145C6C">
        <w:rPr>
          <w:rFonts w:ascii="Times New Roman" w:eastAsia="Times New Roman" w:hAnsi="Times New Roman" w:cs="Times New Roman"/>
          <w:sz w:val="24"/>
          <w:szCs w:val="24"/>
        </w:rPr>
        <w:t>Hoon</w:t>
      </w:r>
      <w:proofErr w:type="spellEnd"/>
      <w:r w:rsidRPr="00145C6C">
        <w:rPr>
          <w:rFonts w:ascii="Times New Roman" w:eastAsia="Times New Roman" w:hAnsi="Times New Roman" w:cs="Times New Roman"/>
          <w:sz w:val="24"/>
          <w:szCs w:val="24"/>
        </w:rPr>
        <w:t>, and Kyung-</w:t>
      </w:r>
      <w:proofErr w:type="spellStart"/>
      <w:r w:rsidRPr="00145C6C">
        <w:rPr>
          <w:rFonts w:ascii="Times New Roman" w:eastAsia="Times New Roman" w:hAnsi="Times New Roman" w:cs="Times New Roman"/>
          <w:sz w:val="24"/>
          <w:szCs w:val="24"/>
        </w:rPr>
        <w:t>Hoon</w:t>
      </w:r>
      <w:proofErr w:type="spellEnd"/>
      <w:r w:rsidRPr="00145C6C">
        <w:rPr>
          <w:rFonts w:ascii="Times New Roman" w:eastAsia="Times New Roman" w:hAnsi="Times New Roman" w:cs="Times New Roman"/>
          <w:sz w:val="24"/>
          <w:szCs w:val="24"/>
        </w:rPr>
        <w:t xml:space="preserve"> Lee.</w:t>
      </w:r>
      <w:proofErr w:type="gramEnd"/>
      <w:r w:rsidRPr="00145C6C">
        <w:rPr>
          <w:rFonts w:ascii="Times New Roman" w:eastAsia="Times New Roman" w:hAnsi="Times New Roman" w:cs="Times New Roman"/>
          <w:sz w:val="24"/>
          <w:szCs w:val="24"/>
        </w:rPr>
        <w:t xml:space="preserve"> </w:t>
      </w:r>
      <w:proofErr w:type="gramStart"/>
      <w:r w:rsidRPr="00145C6C">
        <w:rPr>
          <w:rFonts w:ascii="Times New Roman" w:eastAsia="Times New Roman" w:hAnsi="Times New Roman" w:cs="Times New Roman"/>
          <w:sz w:val="24"/>
          <w:szCs w:val="24"/>
        </w:rPr>
        <w:t>"The physical environment in museums and its effects on visitors’ satisfaction."</w:t>
      </w:r>
      <w:proofErr w:type="gramEnd"/>
      <w:r w:rsidRPr="00145C6C">
        <w:rPr>
          <w:rFonts w:ascii="Times New Roman" w:eastAsia="Times New Roman" w:hAnsi="Times New Roman" w:cs="Times New Roman"/>
          <w:sz w:val="24"/>
          <w:szCs w:val="24"/>
        </w:rPr>
        <w:t xml:space="preserve"> </w:t>
      </w:r>
      <w:r w:rsidRPr="00145C6C">
        <w:rPr>
          <w:rFonts w:ascii="Times New Roman" w:eastAsia="Times New Roman" w:hAnsi="Times New Roman" w:cs="Times New Roman"/>
          <w:i/>
          <w:iCs/>
          <w:sz w:val="24"/>
          <w:szCs w:val="24"/>
        </w:rPr>
        <w:t>Building and Environment</w:t>
      </w:r>
      <w:r w:rsidRPr="00145C6C">
        <w:rPr>
          <w:rFonts w:ascii="Times New Roman" w:eastAsia="Times New Roman" w:hAnsi="Times New Roman" w:cs="Times New Roman"/>
          <w:sz w:val="24"/>
          <w:szCs w:val="24"/>
        </w:rPr>
        <w:t xml:space="preserve"> 41.7 (2006): 963-969.</w:t>
      </w:r>
    </w:p>
    <w:p w:rsidR="00897A64" w:rsidRPr="00145C6C" w:rsidRDefault="00897A64" w:rsidP="00897A64">
      <w:pPr>
        <w:spacing w:after="0" w:line="480" w:lineRule="auto"/>
        <w:ind w:left="720" w:hanging="720"/>
        <w:jc w:val="both"/>
        <w:rPr>
          <w:rFonts w:ascii="Times New Roman" w:eastAsia="Times New Roman" w:hAnsi="Times New Roman" w:cs="Times New Roman"/>
          <w:sz w:val="24"/>
          <w:szCs w:val="24"/>
        </w:rPr>
      </w:pPr>
      <w:proofErr w:type="gramStart"/>
      <w:r w:rsidRPr="00145C6C">
        <w:rPr>
          <w:rFonts w:ascii="Times New Roman" w:eastAsia="Times New Roman" w:hAnsi="Times New Roman" w:cs="Times New Roman"/>
          <w:sz w:val="24"/>
          <w:szCs w:val="24"/>
        </w:rPr>
        <w:t>Kyung-Koo, Han.</w:t>
      </w:r>
      <w:proofErr w:type="gramEnd"/>
      <w:r w:rsidRPr="00145C6C">
        <w:rPr>
          <w:rFonts w:ascii="Times New Roman" w:eastAsia="Times New Roman" w:hAnsi="Times New Roman" w:cs="Times New Roman"/>
          <w:sz w:val="24"/>
          <w:szCs w:val="24"/>
        </w:rPr>
        <w:t xml:space="preserve"> </w:t>
      </w:r>
      <w:proofErr w:type="gramStart"/>
      <w:r w:rsidRPr="00145C6C">
        <w:rPr>
          <w:rFonts w:ascii="Times New Roman" w:eastAsia="Times New Roman" w:hAnsi="Times New Roman" w:cs="Times New Roman"/>
          <w:sz w:val="24"/>
          <w:szCs w:val="24"/>
        </w:rPr>
        <w:t>"The archaeology of the ethnically homogeneous nation-state and multiculturalism in Korea."</w:t>
      </w:r>
      <w:proofErr w:type="gramEnd"/>
      <w:r w:rsidRPr="00145C6C">
        <w:rPr>
          <w:rFonts w:ascii="Times New Roman" w:eastAsia="Times New Roman" w:hAnsi="Times New Roman" w:cs="Times New Roman"/>
          <w:sz w:val="24"/>
          <w:szCs w:val="24"/>
        </w:rPr>
        <w:t xml:space="preserve"> </w:t>
      </w:r>
      <w:proofErr w:type="gramStart"/>
      <w:r w:rsidRPr="00145C6C">
        <w:rPr>
          <w:rFonts w:ascii="Times New Roman" w:eastAsia="Times New Roman" w:hAnsi="Times New Roman" w:cs="Times New Roman"/>
          <w:i/>
          <w:iCs/>
          <w:sz w:val="24"/>
          <w:szCs w:val="24"/>
        </w:rPr>
        <w:t>Korea Journal</w:t>
      </w:r>
      <w:r w:rsidRPr="00145C6C">
        <w:rPr>
          <w:rFonts w:ascii="Times New Roman" w:eastAsia="Times New Roman" w:hAnsi="Times New Roman" w:cs="Times New Roman"/>
          <w:sz w:val="24"/>
          <w:szCs w:val="24"/>
        </w:rPr>
        <w:t xml:space="preserve"> 47.4 (2007).</w:t>
      </w:r>
      <w:proofErr w:type="gramEnd"/>
    </w:p>
    <w:p w:rsidR="00897A64" w:rsidRPr="00145C6C" w:rsidRDefault="00897A64" w:rsidP="00897A64">
      <w:pPr>
        <w:spacing w:after="0" w:line="480" w:lineRule="auto"/>
        <w:ind w:left="720" w:hanging="720"/>
        <w:jc w:val="both"/>
        <w:rPr>
          <w:rFonts w:ascii="Times New Roman" w:eastAsia="Times New Roman" w:hAnsi="Times New Roman" w:cs="Times New Roman"/>
          <w:sz w:val="24"/>
          <w:szCs w:val="24"/>
        </w:rPr>
      </w:pPr>
      <w:proofErr w:type="spellStart"/>
      <w:r w:rsidRPr="00145C6C">
        <w:rPr>
          <w:rFonts w:ascii="Times New Roman" w:eastAsia="Times New Roman" w:hAnsi="Times New Roman" w:cs="Times New Roman"/>
          <w:sz w:val="24"/>
          <w:szCs w:val="24"/>
        </w:rPr>
        <w:t>Meuser</w:t>
      </w:r>
      <w:proofErr w:type="spellEnd"/>
      <w:r w:rsidRPr="00145C6C">
        <w:rPr>
          <w:rFonts w:ascii="Times New Roman" w:eastAsia="Times New Roman" w:hAnsi="Times New Roman" w:cs="Times New Roman"/>
          <w:sz w:val="24"/>
          <w:szCs w:val="24"/>
        </w:rPr>
        <w:t xml:space="preserve">, Philipp, ed. </w:t>
      </w:r>
      <w:r w:rsidRPr="00145C6C">
        <w:rPr>
          <w:rFonts w:ascii="Times New Roman" w:eastAsia="Times New Roman" w:hAnsi="Times New Roman" w:cs="Times New Roman"/>
          <w:i/>
          <w:iCs/>
          <w:sz w:val="24"/>
          <w:szCs w:val="24"/>
        </w:rPr>
        <w:t>Architectural and Cultural Guide Pyongyang: Backgrounds and Comments</w:t>
      </w:r>
      <w:r w:rsidRPr="00145C6C">
        <w:rPr>
          <w:rFonts w:ascii="Times New Roman" w:eastAsia="Times New Roman" w:hAnsi="Times New Roman" w:cs="Times New Roman"/>
          <w:sz w:val="24"/>
          <w:szCs w:val="24"/>
        </w:rPr>
        <w:t xml:space="preserve">. </w:t>
      </w:r>
      <w:proofErr w:type="gramStart"/>
      <w:r w:rsidRPr="00145C6C">
        <w:rPr>
          <w:rFonts w:ascii="Times New Roman" w:eastAsia="Times New Roman" w:hAnsi="Times New Roman" w:cs="Times New Roman"/>
          <w:sz w:val="24"/>
          <w:szCs w:val="24"/>
        </w:rPr>
        <w:t>Dom Publishers, 2012.</w:t>
      </w:r>
      <w:proofErr w:type="gramEnd"/>
    </w:p>
    <w:p w:rsidR="00145C6C" w:rsidRDefault="00145C6C" w:rsidP="00145C6C">
      <w:pPr>
        <w:spacing w:line="480" w:lineRule="auto"/>
        <w:rPr>
          <w:rFonts w:ascii="Times New Roman" w:hAnsi="Times New Roman" w:cs="Times New Roman"/>
          <w:sz w:val="24"/>
          <w:szCs w:val="24"/>
        </w:rPr>
      </w:pPr>
      <w:bookmarkStart w:id="0" w:name="_GoBack"/>
      <w:bookmarkEnd w:id="0"/>
    </w:p>
    <w:p w:rsidR="00E14279" w:rsidRDefault="00E14279" w:rsidP="00D53A57">
      <w:pPr>
        <w:spacing w:line="480" w:lineRule="auto"/>
        <w:jc w:val="both"/>
        <w:rPr>
          <w:rFonts w:ascii="Times New Roman" w:hAnsi="Times New Roman" w:cs="Times New Roman"/>
          <w:sz w:val="24"/>
          <w:szCs w:val="24"/>
        </w:rPr>
      </w:pPr>
    </w:p>
    <w:p w:rsidR="00196692" w:rsidRDefault="00196692" w:rsidP="00D53A57">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963F7E" w:rsidRPr="00FD4A26" w:rsidRDefault="007938A4" w:rsidP="00C47E8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sectPr w:rsidR="00963F7E" w:rsidRPr="00FD4A26">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FEB" w:rsidRDefault="00CD6FEB" w:rsidP="00FD4A26">
      <w:pPr>
        <w:spacing w:after="0" w:line="240" w:lineRule="auto"/>
      </w:pPr>
      <w:r>
        <w:separator/>
      </w:r>
    </w:p>
  </w:endnote>
  <w:endnote w:type="continuationSeparator" w:id="0">
    <w:p w:rsidR="00CD6FEB" w:rsidRDefault="00CD6FEB" w:rsidP="00FD4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FEB" w:rsidRDefault="00CD6FEB" w:rsidP="00FD4A26">
      <w:pPr>
        <w:spacing w:after="0" w:line="240" w:lineRule="auto"/>
      </w:pPr>
      <w:r>
        <w:separator/>
      </w:r>
    </w:p>
  </w:footnote>
  <w:footnote w:type="continuationSeparator" w:id="0">
    <w:p w:rsidR="00CD6FEB" w:rsidRDefault="00CD6FEB" w:rsidP="00FD4A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293259"/>
      <w:docPartObj>
        <w:docPartGallery w:val="Page Numbers (Top of Page)"/>
        <w:docPartUnique/>
      </w:docPartObj>
    </w:sdtPr>
    <w:sdtEndPr>
      <w:rPr>
        <w:noProof/>
      </w:rPr>
    </w:sdtEndPr>
    <w:sdtContent>
      <w:p w:rsidR="00FD4A26" w:rsidRDefault="00FD4A26">
        <w:pPr>
          <w:pStyle w:val="Header"/>
          <w:jc w:val="right"/>
        </w:pPr>
        <w:r>
          <w:t>Student name</w:t>
        </w:r>
        <w:r>
          <w:fldChar w:fldCharType="begin"/>
        </w:r>
        <w:r>
          <w:instrText xml:space="preserve"> PAGE   \* MERGEFORMAT </w:instrText>
        </w:r>
        <w:r>
          <w:fldChar w:fldCharType="separate"/>
        </w:r>
        <w:r w:rsidR="00897A64">
          <w:rPr>
            <w:noProof/>
          </w:rPr>
          <w:t>2</w:t>
        </w:r>
        <w:r>
          <w:rPr>
            <w:noProof/>
          </w:rPr>
          <w:fldChar w:fldCharType="end"/>
        </w:r>
      </w:p>
    </w:sdtContent>
  </w:sdt>
  <w:p w:rsidR="00FD4A26" w:rsidRDefault="00FD4A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A26"/>
    <w:rsid w:val="000E625E"/>
    <w:rsid w:val="00145C6C"/>
    <w:rsid w:val="00196692"/>
    <w:rsid w:val="0034460C"/>
    <w:rsid w:val="00373459"/>
    <w:rsid w:val="004019EC"/>
    <w:rsid w:val="00447F1D"/>
    <w:rsid w:val="004A55D7"/>
    <w:rsid w:val="00540CA1"/>
    <w:rsid w:val="007938A4"/>
    <w:rsid w:val="00897A64"/>
    <w:rsid w:val="00963F7E"/>
    <w:rsid w:val="00AF15D5"/>
    <w:rsid w:val="00B30D52"/>
    <w:rsid w:val="00B32AAA"/>
    <w:rsid w:val="00B67F40"/>
    <w:rsid w:val="00BE57AA"/>
    <w:rsid w:val="00BF71AD"/>
    <w:rsid w:val="00C47E88"/>
    <w:rsid w:val="00CD6FEB"/>
    <w:rsid w:val="00D53A57"/>
    <w:rsid w:val="00DE309A"/>
    <w:rsid w:val="00E14279"/>
    <w:rsid w:val="00F35326"/>
    <w:rsid w:val="00FD4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4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A26"/>
  </w:style>
  <w:style w:type="paragraph" w:styleId="Footer">
    <w:name w:val="footer"/>
    <w:basedOn w:val="Normal"/>
    <w:link w:val="FooterChar"/>
    <w:uiPriority w:val="99"/>
    <w:unhideWhenUsed/>
    <w:rsid w:val="00FD4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A26"/>
  </w:style>
  <w:style w:type="paragraph" w:styleId="BalloonText">
    <w:name w:val="Balloon Text"/>
    <w:basedOn w:val="Normal"/>
    <w:link w:val="BalloonTextChar"/>
    <w:uiPriority w:val="99"/>
    <w:semiHidden/>
    <w:unhideWhenUsed/>
    <w:rsid w:val="00B32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A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4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A26"/>
  </w:style>
  <w:style w:type="paragraph" w:styleId="Footer">
    <w:name w:val="footer"/>
    <w:basedOn w:val="Normal"/>
    <w:link w:val="FooterChar"/>
    <w:uiPriority w:val="99"/>
    <w:unhideWhenUsed/>
    <w:rsid w:val="00FD4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A26"/>
  </w:style>
  <w:style w:type="paragraph" w:styleId="BalloonText">
    <w:name w:val="Balloon Text"/>
    <w:basedOn w:val="Normal"/>
    <w:link w:val="BalloonTextChar"/>
    <w:uiPriority w:val="99"/>
    <w:semiHidden/>
    <w:unhideWhenUsed/>
    <w:rsid w:val="00B32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A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984585">
      <w:bodyDiv w:val="1"/>
      <w:marLeft w:val="0"/>
      <w:marRight w:val="0"/>
      <w:marTop w:val="0"/>
      <w:marBottom w:val="0"/>
      <w:divBdr>
        <w:top w:val="none" w:sz="0" w:space="0" w:color="auto"/>
        <w:left w:val="none" w:sz="0" w:space="0" w:color="auto"/>
        <w:bottom w:val="none" w:sz="0" w:space="0" w:color="auto"/>
        <w:right w:val="none" w:sz="0" w:space="0" w:color="auto"/>
      </w:divBdr>
      <w:divsChild>
        <w:div w:id="394357042">
          <w:marLeft w:val="0"/>
          <w:marRight w:val="0"/>
          <w:marTop w:val="0"/>
          <w:marBottom w:val="0"/>
          <w:divBdr>
            <w:top w:val="none" w:sz="0" w:space="0" w:color="auto"/>
            <w:left w:val="none" w:sz="0" w:space="0" w:color="auto"/>
            <w:bottom w:val="none" w:sz="0" w:space="0" w:color="auto"/>
            <w:right w:val="none" w:sz="0" w:space="0" w:color="auto"/>
          </w:divBdr>
        </w:div>
      </w:divsChild>
    </w:div>
    <w:div w:id="1812795192">
      <w:bodyDiv w:val="1"/>
      <w:marLeft w:val="0"/>
      <w:marRight w:val="0"/>
      <w:marTop w:val="0"/>
      <w:marBottom w:val="0"/>
      <w:divBdr>
        <w:top w:val="none" w:sz="0" w:space="0" w:color="auto"/>
        <w:left w:val="none" w:sz="0" w:space="0" w:color="auto"/>
        <w:bottom w:val="none" w:sz="0" w:space="0" w:color="auto"/>
        <w:right w:val="none" w:sz="0" w:space="0" w:color="auto"/>
      </w:divBdr>
      <w:divsChild>
        <w:div w:id="1785808867">
          <w:marLeft w:val="0"/>
          <w:marRight w:val="0"/>
          <w:marTop w:val="0"/>
          <w:marBottom w:val="0"/>
          <w:divBdr>
            <w:top w:val="none" w:sz="0" w:space="0" w:color="auto"/>
            <w:left w:val="none" w:sz="0" w:space="0" w:color="auto"/>
            <w:bottom w:val="none" w:sz="0" w:space="0" w:color="auto"/>
            <w:right w:val="none" w:sz="0" w:space="0" w:color="auto"/>
          </w:divBdr>
        </w:div>
      </w:divsChild>
    </w:div>
    <w:div w:id="2038307467">
      <w:bodyDiv w:val="1"/>
      <w:marLeft w:val="0"/>
      <w:marRight w:val="0"/>
      <w:marTop w:val="0"/>
      <w:marBottom w:val="0"/>
      <w:divBdr>
        <w:top w:val="none" w:sz="0" w:space="0" w:color="auto"/>
        <w:left w:val="none" w:sz="0" w:space="0" w:color="auto"/>
        <w:bottom w:val="none" w:sz="0" w:space="0" w:color="auto"/>
        <w:right w:val="none" w:sz="0" w:space="0" w:color="auto"/>
      </w:divBdr>
      <w:divsChild>
        <w:div w:id="755781237">
          <w:marLeft w:val="0"/>
          <w:marRight w:val="0"/>
          <w:marTop w:val="0"/>
          <w:marBottom w:val="0"/>
          <w:divBdr>
            <w:top w:val="none" w:sz="0" w:space="0" w:color="auto"/>
            <w:left w:val="none" w:sz="0" w:space="0" w:color="auto"/>
            <w:bottom w:val="none" w:sz="0" w:space="0" w:color="auto"/>
            <w:right w:val="none" w:sz="0" w:space="0" w:color="auto"/>
          </w:divBdr>
        </w:div>
      </w:divsChild>
    </w:div>
    <w:div w:id="2142724378">
      <w:bodyDiv w:val="1"/>
      <w:marLeft w:val="0"/>
      <w:marRight w:val="0"/>
      <w:marTop w:val="0"/>
      <w:marBottom w:val="0"/>
      <w:divBdr>
        <w:top w:val="none" w:sz="0" w:space="0" w:color="auto"/>
        <w:left w:val="none" w:sz="0" w:space="0" w:color="auto"/>
        <w:bottom w:val="none" w:sz="0" w:space="0" w:color="auto"/>
        <w:right w:val="none" w:sz="0" w:space="0" w:color="auto"/>
      </w:divBdr>
      <w:divsChild>
        <w:div w:id="658113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8</Pages>
  <Words>1138</Words>
  <Characters>6491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HELLSTROME</dc:creator>
  <cp:lastModifiedBy>HELLSTROME</cp:lastModifiedBy>
  <cp:revision>1</cp:revision>
  <dcterms:created xsi:type="dcterms:W3CDTF">2017-02-08T09:22:00Z</dcterms:created>
  <dcterms:modified xsi:type="dcterms:W3CDTF">2017-02-08T13:50:00Z</dcterms:modified>
</cp:coreProperties>
</file>