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7BB" w:rsidRDefault="006947BB" w:rsidP="00D05726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208AE" w:rsidRDefault="002208AE" w:rsidP="00D05726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208AE" w:rsidRDefault="002208AE" w:rsidP="00D05726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208AE" w:rsidRDefault="002208AE" w:rsidP="00D05726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208AE" w:rsidRDefault="002208AE" w:rsidP="00D05726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208AE" w:rsidRDefault="002208AE" w:rsidP="00D057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08AE" w:rsidRDefault="002208AE" w:rsidP="00D057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08AE" w:rsidRDefault="002208AE" w:rsidP="00D057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365C" w:rsidRDefault="00E8365C" w:rsidP="00D057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365C">
        <w:rPr>
          <w:rFonts w:ascii="Times New Roman" w:hAnsi="Times New Roman" w:cs="Times New Roman"/>
          <w:sz w:val="24"/>
          <w:szCs w:val="24"/>
        </w:rPr>
        <w:t>International Business</w:t>
      </w:r>
    </w:p>
    <w:p w:rsidR="00C3411F" w:rsidRDefault="003B22EE" w:rsidP="00D057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3411F">
        <w:rPr>
          <w:rFonts w:ascii="Times New Roman" w:hAnsi="Times New Roman" w:cs="Times New Roman"/>
          <w:sz w:val="24"/>
          <w:szCs w:val="24"/>
        </w:rPr>
        <w:t>ame</w:t>
      </w:r>
    </w:p>
    <w:p w:rsidR="003B22EE" w:rsidRDefault="002208AE" w:rsidP="00D057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C3411F" w:rsidRDefault="002208AE" w:rsidP="00D057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68E" w:rsidRDefault="009A368E" w:rsidP="00D0572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9A368E" w:rsidRDefault="009A368E" w:rsidP="00D0572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222C42" w:rsidRDefault="00222C42" w:rsidP="00D0572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365C" w:rsidRDefault="00E8365C" w:rsidP="00D0572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9B5CEB" w:rsidRDefault="00E8365C" w:rsidP="00815334">
      <w:pPr>
        <w:rPr>
          <w:rFonts w:ascii="Times New Roman" w:hAnsi="Times New Roman" w:cs="Times New Roman"/>
          <w:sz w:val="24"/>
          <w:szCs w:val="24"/>
        </w:rPr>
      </w:pPr>
      <w:r w:rsidRPr="00E8365C">
        <w:rPr>
          <w:rFonts w:ascii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 xml:space="preserve">country with a society </w:t>
      </w:r>
      <w:r w:rsidRPr="00E8365C">
        <w:rPr>
          <w:rFonts w:ascii="Times New Roman" w:hAnsi="Times New Roman" w:cs="Times New Roman"/>
          <w:sz w:val="24"/>
          <w:szCs w:val="24"/>
        </w:rPr>
        <w:t>requires</w:t>
      </w:r>
      <w:r w:rsidRPr="00E83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formulation</w:t>
      </w:r>
      <w:r w:rsidRPr="00E8365C">
        <w:rPr>
          <w:rFonts w:ascii="Times New Roman" w:hAnsi="Times New Roman" w:cs="Times New Roman"/>
          <w:sz w:val="24"/>
          <w:szCs w:val="24"/>
        </w:rPr>
        <w:t xml:space="preserve"> of laws with a specific end g</w:t>
      </w:r>
      <w:r>
        <w:rPr>
          <w:rFonts w:ascii="Times New Roman" w:hAnsi="Times New Roman" w:cs="Times New Roman"/>
          <w:sz w:val="24"/>
          <w:szCs w:val="24"/>
        </w:rPr>
        <w:t>oal to work legitimately. Over a wide period, various</w:t>
      </w:r>
      <w:r w:rsidRPr="00E8365C">
        <w:rPr>
          <w:rFonts w:ascii="Times New Roman" w:hAnsi="Times New Roman" w:cs="Times New Roman"/>
          <w:sz w:val="24"/>
          <w:szCs w:val="24"/>
        </w:rPr>
        <w:t xml:space="preserve"> legitimate logicians and legal a</w:t>
      </w:r>
      <w:r>
        <w:rPr>
          <w:rFonts w:ascii="Times New Roman" w:hAnsi="Times New Roman" w:cs="Times New Roman"/>
          <w:sz w:val="24"/>
          <w:szCs w:val="24"/>
        </w:rPr>
        <w:t xml:space="preserve">dvisers have endeavored to define and depict law. Moreover, the political, religious, social, and good perspectives of the living surroundings have exceptionally influenced these definitions and portrayals. </w:t>
      </w:r>
      <w:r w:rsidR="009B5CEB" w:rsidRPr="00023D92">
        <w:rPr>
          <w:rFonts w:ascii="Times New Roman" w:hAnsi="Times New Roman" w:cs="Times New Roman"/>
          <w:sz w:val="24"/>
          <w:szCs w:val="24"/>
        </w:rPr>
        <w:t xml:space="preserve">Law has </w:t>
      </w:r>
      <w:r w:rsidR="009B5CEB" w:rsidRPr="005E012F">
        <w:rPr>
          <w:rFonts w:ascii="Times New Roman" w:hAnsi="Times New Roman" w:cs="Times New Roman"/>
          <w:noProof/>
          <w:sz w:val="24"/>
          <w:szCs w:val="24"/>
        </w:rPr>
        <w:t>been depicted</w:t>
      </w:r>
      <w:r w:rsidR="009B5CEB" w:rsidRPr="00023D92">
        <w:rPr>
          <w:rFonts w:ascii="Times New Roman" w:hAnsi="Times New Roman" w:cs="Times New Roman"/>
          <w:sz w:val="24"/>
          <w:szCs w:val="24"/>
        </w:rPr>
        <w:t xml:space="preserve"> as a collection of tenets, created over a drawn out stretch of time that is acknowledged by a group as official. This arrangement </w:t>
      </w:r>
      <w:r w:rsidR="009B5CEB">
        <w:rPr>
          <w:rFonts w:ascii="Times New Roman" w:hAnsi="Times New Roman" w:cs="Times New Roman"/>
          <w:sz w:val="24"/>
          <w:szCs w:val="24"/>
        </w:rPr>
        <w:t xml:space="preserve">of principles might be sanctioned or </w:t>
      </w:r>
      <w:r w:rsidR="009B5CEB" w:rsidRPr="00023D92">
        <w:rPr>
          <w:rFonts w:ascii="Times New Roman" w:hAnsi="Times New Roman" w:cs="Times New Roman"/>
          <w:sz w:val="24"/>
          <w:szCs w:val="24"/>
        </w:rPr>
        <w:t>on</w:t>
      </w:r>
      <w:r w:rsidR="005E012F">
        <w:rPr>
          <w:rFonts w:ascii="Times New Roman" w:hAnsi="Times New Roman" w:cs="Times New Roman"/>
          <w:sz w:val="24"/>
          <w:szCs w:val="24"/>
        </w:rPr>
        <w:t xml:space="preserve"> the other hand unenacted laws (Chisholm &amp; Nettheim, </w:t>
      </w:r>
      <w:r w:rsidR="005E012F" w:rsidRPr="005E012F">
        <w:rPr>
          <w:rFonts w:ascii="Times New Roman" w:hAnsi="Times New Roman" w:cs="Times New Roman"/>
          <w:sz w:val="24"/>
          <w:szCs w:val="24"/>
        </w:rPr>
        <w:t>2012</w:t>
      </w:r>
      <w:r w:rsidR="005E012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72405" w:rsidRDefault="009B5CEB" w:rsidP="00815334">
      <w:pPr>
        <w:rPr>
          <w:rFonts w:ascii="Times New Roman" w:hAnsi="Times New Roman" w:cs="Times New Roman"/>
          <w:sz w:val="24"/>
          <w:szCs w:val="24"/>
        </w:rPr>
      </w:pPr>
      <w:r w:rsidRPr="00023D92">
        <w:rPr>
          <w:rFonts w:ascii="Times New Roman" w:hAnsi="Times New Roman" w:cs="Times New Roman"/>
          <w:sz w:val="24"/>
          <w:szCs w:val="24"/>
        </w:rPr>
        <w:t xml:space="preserve">Now and again, the tenets might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be contained</w:t>
      </w:r>
      <w:r w:rsidRPr="00023D92">
        <w:rPr>
          <w:rFonts w:ascii="Times New Roman" w:hAnsi="Times New Roman" w:cs="Times New Roman"/>
          <w:sz w:val="24"/>
          <w:szCs w:val="24"/>
        </w:rPr>
        <w:t xml:space="preserve"> in the traditions and customs of</w:t>
      </w:r>
      <w:r w:rsidRPr="005E012F">
        <w:rPr>
          <w:rFonts w:ascii="Times New Roman" w:hAnsi="Times New Roman" w:cs="Times New Roman"/>
          <w:noProof/>
          <w:sz w:val="24"/>
          <w:szCs w:val="24"/>
        </w:rPr>
        <w:t xml:space="preserve"> society.</w:t>
      </w:r>
      <w:r>
        <w:rPr>
          <w:rFonts w:ascii="Times New Roman" w:hAnsi="Times New Roman" w:cs="Times New Roman"/>
          <w:sz w:val="24"/>
          <w:szCs w:val="24"/>
        </w:rPr>
        <w:t xml:space="preserve"> As such, law alludes to </w:t>
      </w:r>
      <w:r w:rsidRPr="00916CE5">
        <w:rPr>
          <w:rFonts w:ascii="Times New Roman" w:hAnsi="Times New Roman" w:cs="Times New Roman"/>
          <w:sz w:val="24"/>
          <w:szCs w:val="24"/>
        </w:rPr>
        <w:t>legitimate principles overseeing the associations between the individual</w:t>
      </w:r>
      <w:r>
        <w:rPr>
          <w:rFonts w:ascii="Times New Roman" w:hAnsi="Times New Roman" w:cs="Times New Roman"/>
          <w:sz w:val="24"/>
          <w:szCs w:val="24"/>
        </w:rPr>
        <w:t xml:space="preserve">s from the public, </w:t>
      </w:r>
      <w:r w:rsidRPr="00916CE5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6CE5">
        <w:rPr>
          <w:rFonts w:ascii="Times New Roman" w:hAnsi="Times New Roman" w:cs="Times New Roman"/>
          <w:sz w:val="24"/>
          <w:szCs w:val="24"/>
        </w:rPr>
        <w:t xml:space="preserve"> and governments.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CEB">
        <w:rPr>
          <w:rFonts w:ascii="Times New Roman" w:hAnsi="Times New Roman" w:cs="Times New Roman"/>
          <w:sz w:val="24"/>
          <w:szCs w:val="24"/>
        </w:rPr>
        <w:t>The primary motivation behind</w:t>
      </w:r>
      <w:r w:rsidR="005E012F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formulation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9B5CEB">
        <w:rPr>
          <w:rFonts w:ascii="Times New Roman" w:hAnsi="Times New Roman" w:cs="Times New Roman"/>
          <w:sz w:val="24"/>
          <w:szCs w:val="24"/>
        </w:rPr>
        <w:t>laws is to give social u</w:t>
      </w:r>
      <w:r>
        <w:rPr>
          <w:rFonts w:ascii="Times New Roman" w:hAnsi="Times New Roman" w:cs="Times New Roman"/>
          <w:sz w:val="24"/>
          <w:szCs w:val="24"/>
        </w:rPr>
        <w:t>nion by keeping away from confl</w:t>
      </w:r>
      <w:r w:rsidRPr="009B5CEB">
        <w:rPr>
          <w:rFonts w:ascii="Times New Roman" w:hAnsi="Times New Roman" w:cs="Times New Roman"/>
          <w:sz w:val="24"/>
          <w:szCs w:val="24"/>
        </w:rPr>
        <w:t>icts that may</w:t>
      </w:r>
      <w:r>
        <w:rPr>
          <w:rFonts w:ascii="Times New Roman" w:hAnsi="Times New Roman" w:cs="Times New Roman"/>
          <w:sz w:val="24"/>
          <w:szCs w:val="24"/>
        </w:rPr>
        <w:t xml:space="preserve"> happen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in public</w:t>
      </w:r>
      <w:r w:rsidRPr="009B5CEB">
        <w:rPr>
          <w:rFonts w:ascii="Times New Roman" w:hAnsi="Times New Roman" w:cs="Times New Roman"/>
          <w:sz w:val="24"/>
          <w:szCs w:val="24"/>
        </w:rPr>
        <w:t xml:space="preserve">,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since conflicts</w:t>
      </w:r>
      <w:r>
        <w:rPr>
          <w:rFonts w:ascii="Times New Roman" w:hAnsi="Times New Roman" w:cs="Times New Roman"/>
          <w:sz w:val="24"/>
          <w:szCs w:val="24"/>
        </w:rPr>
        <w:t xml:space="preserve"> may lead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to turmoil</w:t>
      </w:r>
      <w:r w:rsidRPr="009B5CEB">
        <w:rPr>
          <w:rFonts w:ascii="Times New Roman" w:hAnsi="Times New Roman" w:cs="Times New Roman"/>
          <w:sz w:val="24"/>
          <w:szCs w:val="24"/>
        </w:rPr>
        <w:t xml:space="preserve">,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perplexity</w:t>
      </w:r>
      <w:r w:rsidR="005E012F">
        <w:rPr>
          <w:rFonts w:ascii="Times New Roman" w:hAnsi="Times New Roman" w:cs="Times New Roman"/>
          <w:noProof/>
          <w:sz w:val="24"/>
          <w:szCs w:val="24"/>
        </w:rPr>
        <w:t>,</w:t>
      </w:r>
      <w:r w:rsidRPr="009B5CEB">
        <w:rPr>
          <w:rFonts w:ascii="Times New Roman" w:hAnsi="Times New Roman" w:cs="Times New Roman"/>
          <w:sz w:val="24"/>
          <w:szCs w:val="24"/>
        </w:rPr>
        <w:t xml:space="preserve"> and disarray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Moreover</w:t>
      </w:r>
      <w:r w:rsidR="005E012F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law reve</w:t>
      </w:r>
      <w:r w:rsidRPr="009B5CEB">
        <w:rPr>
          <w:rFonts w:ascii="Times New Roman" w:hAnsi="Times New Roman" w:cs="Times New Roman"/>
          <w:sz w:val="24"/>
          <w:szCs w:val="24"/>
        </w:rPr>
        <w:t xml:space="preserve">als the estimations of a </w:t>
      </w:r>
      <w:r>
        <w:rPr>
          <w:rFonts w:ascii="Times New Roman" w:hAnsi="Times New Roman" w:cs="Times New Roman"/>
          <w:sz w:val="24"/>
          <w:szCs w:val="24"/>
        </w:rPr>
        <w:t xml:space="preserve">general public and sets gauges for its smooth operation including in business activities. </w:t>
      </w:r>
      <w:r w:rsidR="00815334">
        <w:rPr>
          <w:rFonts w:ascii="Times New Roman" w:hAnsi="Times New Roman" w:cs="Times New Roman"/>
          <w:sz w:val="24"/>
          <w:szCs w:val="24"/>
        </w:rPr>
        <w:t xml:space="preserve">The essay will explain the types of the Australian legal system in details, the risks of operating a business activity in Australia, and the difference between united states legal system </w:t>
      </w:r>
      <w:r w:rsidR="005E012F">
        <w:rPr>
          <w:rFonts w:ascii="Times New Roman" w:hAnsi="Times New Roman" w:cs="Times New Roman"/>
          <w:sz w:val="24"/>
          <w:szCs w:val="24"/>
        </w:rPr>
        <w:t>and the Australian legal system (</w:t>
      </w:r>
      <w:r w:rsidR="005E012F" w:rsidRPr="005E012F">
        <w:rPr>
          <w:rFonts w:ascii="Times New Roman" w:hAnsi="Times New Roman" w:cs="Times New Roman"/>
          <w:sz w:val="24"/>
          <w:szCs w:val="24"/>
        </w:rPr>
        <w:t>Hinchy</w:t>
      </w:r>
      <w:r w:rsidR="005E012F">
        <w:rPr>
          <w:rFonts w:ascii="Times New Roman" w:hAnsi="Times New Roman" w:cs="Times New Roman"/>
          <w:sz w:val="24"/>
          <w:szCs w:val="24"/>
        </w:rPr>
        <w:t xml:space="preserve">, </w:t>
      </w:r>
      <w:r w:rsidR="005E012F" w:rsidRPr="005E012F">
        <w:rPr>
          <w:rFonts w:ascii="Times New Roman" w:hAnsi="Times New Roman" w:cs="Times New Roman"/>
          <w:sz w:val="24"/>
          <w:szCs w:val="24"/>
        </w:rPr>
        <w:t>2015).</w:t>
      </w:r>
    </w:p>
    <w:p w:rsidR="00023D92" w:rsidRDefault="00023D92" w:rsidP="009B5CEB">
      <w:pPr>
        <w:rPr>
          <w:rFonts w:ascii="Times New Roman" w:hAnsi="Times New Roman" w:cs="Times New Roman"/>
          <w:sz w:val="24"/>
          <w:szCs w:val="24"/>
        </w:rPr>
      </w:pPr>
    </w:p>
    <w:p w:rsidR="009B5CEB" w:rsidRDefault="009B5CEB" w:rsidP="003B54AB">
      <w:pPr>
        <w:rPr>
          <w:rFonts w:ascii="Times New Roman" w:hAnsi="Times New Roman" w:cs="Times New Roman"/>
          <w:sz w:val="24"/>
          <w:szCs w:val="24"/>
        </w:rPr>
      </w:pPr>
      <w:r w:rsidRPr="00E8365C">
        <w:rPr>
          <w:rFonts w:ascii="Times New Roman" w:hAnsi="Times New Roman" w:cs="Times New Roman"/>
          <w:sz w:val="24"/>
          <w:szCs w:val="24"/>
        </w:rPr>
        <w:t>Austra</w:t>
      </w:r>
      <w:r>
        <w:rPr>
          <w:rFonts w:ascii="Times New Roman" w:hAnsi="Times New Roman" w:cs="Times New Roman"/>
          <w:sz w:val="24"/>
          <w:szCs w:val="24"/>
        </w:rPr>
        <w:t xml:space="preserve">lian law has additionally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been molded</w:t>
      </w:r>
      <w:r w:rsidRPr="00E8365C">
        <w:rPr>
          <w:rFonts w:ascii="Times New Roman" w:hAnsi="Times New Roman" w:cs="Times New Roman"/>
          <w:sz w:val="24"/>
          <w:szCs w:val="24"/>
        </w:rPr>
        <w:t xml:space="preserve"> by the political, financial, religious, and good contempl</w:t>
      </w:r>
      <w:r>
        <w:rPr>
          <w:rFonts w:ascii="Times New Roman" w:hAnsi="Times New Roman" w:cs="Times New Roman"/>
          <w:sz w:val="24"/>
          <w:szCs w:val="24"/>
        </w:rPr>
        <w:t xml:space="preserve">ations that formed the English lawful framework or system. There are various forms of laws operating in various countries, for instance, the Australian laws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originate</w:t>
      </w:r>
      <w:r>
        <w:rPr>
          <w:rFonts w:ascii="Times New Roman" w:hAnsi="Times New Roman" w:cs="Times New Roman"/>
          <w:sz w:val="24"/>
          <w:szCs w:val="24"/>
        </w:rPr>
        <w:t xml:space="preserve"> from two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historic</w:t>
      </w:r>
      <w:r w:rsidR="005E012F">
        <w:rPr>
          <w:rFonts w:ascii="Times New Roman" w:hAnsi="Times New Roman" w:cs="Times New Roman"/>
          <w:noProof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sources, the statute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law</w:t>
      </w:r>
      <w:r w:rsidR="005E012F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common law. Apart from that, the Australian judicial and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political systems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were obtained</w:t>
      </w:r>
      <w:r>
        <w:rPr>
          <w:rFonts w:ascii="Times New Roman" w:hAnsi="Times New Roman" w:cs="Times New Roman"/>
          <w:sz w:val="24"/>
          <w:szCs w:val="24"/>
        </w:rPr>
        <w:t xml:space="preserve"> from a federal model established in 1901.</w:t>
      </w:r>
      <w:r w:rsidR="005E012F" w:rsidRPr="005E012F">
        <w:rPr>
          <w:rFonts w:ascii="Times New Roman" w:hAnsi="Times New Roman" w:cs="Times New Roman"/>
          <w:sz w:val="24"/>
          <w:szCs w:val="24"/>
        </w:rPr>
        <w:t xml:space="preserve"> </w:t>
      </w:r>
      <w:r w:rsidR="005E012F">
        <w:rPr>
          <w:rFonts w:ascii="Times New Roman" w:hAnsi="Times New Roman" w:cs="Times New Roman"/>
          <w:sz w:val="24"/>
          <w:szCs w:val="24"/>
        </w:rPr>
        <w:t xml:space="preserve">(Chisholm &amp; Nettheim, </w:t>
      </w:r>
      <w:r w:rsidR="005E012F" w:rsidRPr="005E012F">
        <w:rPr>
          <w:rFonts w:ascii="Times New Roman" w:hAnsi="Times New Roman" w:cs="Times New Roman"/>
          <w:sz w:val="24"/>
          <w:szCs w:val="24"/>
        </w:rPr>
        <w:t>2012</w:t>
      </w:r>
      <w:r w:rsidR="005E012F">
        <w:rPr>
          <w:rFonts w:ascii="Times New Roman" w:hAnsi="Times New Roman" w:cs="Times New Roman"/>
          <w:sz w:val="24"/>
          <w:szCs w:val="24"/>
        </w:rPr>
        <w:t>)</w:t>
      </w:r>
      <w:r w:rsidR="005E01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Therefore, both the state and federal levels formulate the rules and regulations in Australia.</w:t>
      </w:r>
      <w:r w:rsidR="00BE1363">
        <w:rPr>
          <w:rFonts w:ascii="Times New Roman" w:hAnsi="Times New Roman" w:cs="Times New Roman"/>
          <w:sz w:val="24"/>
          <w:szCs w:val="24"/>
        </w:rPr>
        <w:t xml:space="preserve"> The Legal system in </w:t>
      </w:r>
      <w:r w:rsidR="005E012F">
        <w:rPr>
          <w:rFonts w:ascii="Times New Roman" w:hAnsi="Times New Roman" w:cs="Times New Roman"/>
          <w:noProof/>
          <w:sz w:val="24"/>
          <w:szCs w:val="24"/>
        </w:rPr>
        <w:t>Austra</w:t>
      </w:r>
      <w:r w:rsidR="00BE1363" w:rsidRPr="005E012F">
        <w:rPr>
          <w:rFonts w:ascii="Times New Roman" w:hAnsi="Times New Roman" w:cs="Times New Roman"/>
          <w:noProof/>
          <w:sz w:val="24"/>
          <w:szCs w:val="24"/>
        </w:rPr>
        <w:t>lia</w:t>
      </w:r>
      <w:r w:rsidR="00BE1363">
        <w:rPr>
          <w:rFonts w:ascii="Times New Roman" w:hAnsi="Times New Roman" w:cs="Times New Roman"/>
          <w:sz w:val="24"/>
          <w:szCs w:val="24"/>
        </w:rPr>
        <w:t xml:space="preserve"> </w:t>
      </w:r>
      <w:r w:rsidR="00BE1363" w:rsidRPr="005E012F">
        <w:rPr>
          <w:rFonts w:ascii="Times New Roman" w:hAnsi="Times New Roman" w:cs="Times New Roman"/>
          <w:noProof/>
          <w:sz w:val="24"/>
          <w:szCs w:val="24"/>
        </w:rPr>
        <w:t>operate</w:t>
      </w:r>
      <w:r w:rsidR="005E012F">
        <w:rPr>
          <w:rFonts w:ascii="Times New Roman" w:hAnsi="Times New Roman" w:cs="Times New Roman"/>
          <w:noProof/>
          <w:sz w:val="24"/>
          <w:szCs w:val="24"/>
        </w:rPr>
        <w:t>s</w:t>
      </w:r>
      <w:r w:rsidR="00BE1363">
        <w:rPr>
          <w:rFonts w:ascii="Times New Roman" w:hAnsi="Times New Roman" w:cs="Times New Roman"/>
          <w:sz w:val="24"/>
          <w:szCs w:val="24"/>
        </w:rPr>
        <w:t xml:space="preserve"> under statute laws and the common laws. The </w:t>
      </w:r>
      <w:r w:rsidR="005E012F" w:rsidRPr="005E012F">
        <w:rPr>
          <w:rFonts w:ascii="Times New Roman" w:hAnsi="Times New Roman" w:cs="Times New Roman"/>
          <w:noProof/>
          <w:sz w:val="24"/>
          <w:szCs w:val="24"/>
        </w:rPr>
        <w:t>Australian Parliament makes the statute laws</w:t>
      </w:r>
      <w:r w:rsidR="00085A10">
        <w:rPr>
          <w:rFonts w:ascii="Times New Roman" w:hAnsi="Times New Roman" w:cs="Times New Roman"/>
          <w:sz w:val="24"/>
          <w:szCs w:val="24"/>
        </w:rPr>
        <w:t xml:space="preserve"> since they are the most important sources of commercial laws in the country. The Australian statute laws </w:t>
      </w:r>
      <w:r w:rsidR="005E012F" w:rsidRPr="005E012F">
        <w:rPr>
          <w:rFonts w:ascii="Times New Roman" w:hAnsi="Times New Roman" w:cs="Times New Roman"/>
          <w:noProof/>
          <w:sz w:val="24"/>
          <w:szCs w:val="24"/>
        </w:rPr>
        <w:t>are</w:t>
      </w:r>
      <w:r w:rsidR="00085A10" w:rsidRPr="005E012F">
        <w:rPr>
          <w:rFonts w:ascii="Times New Roman" w:hAnsi="Times New Roman" w:cs="Times New Roman"/>
          <w:noProof/>
          <w:sz w:val="24"/>
          <w:szCs w:val="24"/>
        </w:rPr>
        <w:t xml:space="preserve"> contained in</w:t>
      </w:r>
      <w:r w:rsidR="00085A10">
        <w:rPr>
          <w:rFonts w:ascii="Times New Roman" w:hAnsi="Times New Roman" w:cs="Times New Roman"/>
          <w:sz w:val="24"/>
          <w:szCs w:val="24"/>
        </w:rPr>
        <w:t xml:space="preserve"> various parliament acts such as the </w:t>
      </w:r>
      <w:r w:rsidR="005E012F">
        <w:rPr>
          <w:rFonts w:ascii="Times New Roman" w:hAnsi="Times New Roman" w:cs="Times New Roman"/>
          <w:noProof/>
          <w:sz w:val="24"/>
          <w:szCs w:val="24"/>
        </w:rPr>
        <w:t>C</w:t>
      </w:r>
      <w:r w:rsidR="00085A10" w:rsidRPr="005E012F">
        <w:rPr>
          <w:rFonts w:ascii="Times New Roman" w:hAnsi="Times New Roman" w:cs="Times New Roman"/>
          <w:noProof/>
          <w:sz w:val="24"/>
          <w:szCs w:val="24"/>
        </w:rPr>
        <w:t>ommonwealth</w:t>
      </w:r>
      <w:r w:rsidR="00085A10">
        <w:rPr>
          <w:rFonts w:ascii="Times New Roman" w:hAnsi="Times New Roman" w:cs="Times New Roman"/>
          <w:sz w:val="24"/>
          <w:szCs w:val="24"/>
        </w:rPr>
        <w:t xml:space="preserve"> ra</w:t>
      </w:r>
      <w:r w:rsidR="003B54AB">
        <w:rPr>
          <w:rFonts w:ascii="Times New Roman" w:hAnsi="Times New Roman" w:cs="Times New Roman"/>
          <w:sz w:val="24"/>
          <w:szCs w:val="24"/>
        </w:rPr>
        <w:t xml:space="preserve">ft, </w:t>
      </w:r>
      <w:r w:rsidR="003B54AB" w:rsidRPr="005E012F">
        <w:rPr>
          <w:rFonts w:ascii="Times New Roman" w:hAnsi="Times New Roman" w:cs="Times New Roman"/>
          <w:noProof/>
          <w:sz w:val="24"/>
          <w:szCs w:val="24"/>
        </w:rPr>
        <w:t>and state</w:t>
      </w:r>
      <w:r w:rsidR="003B54AB">
        <w:rPr>
          <w:rFonts w:ascii="Times New Roman" w:hAnsi="Times New Roman" w:cs="Times New Roman"/>
          <w:sz w:val="24"/>
          <w:szCs w:val="24"/>
        </w:rPr>
        <w:t xml:space="preserve"> </w:t>
      </w:r>
      <w:r w:rsidR="003B54AB" w:rsidRPr="003B54AB">
        <w:rPr>
          <w:rFonts w:ascii="Times New Roman" w:hAnsi="Times New Roman" w:cs="Times New Roman"/>
          <w:sz w:val="24"/>
          <w:szCs w:val="24"/>
        </w:rPr>
        <w:t xml:space="preserve">domain </w:t>
      </w:r>
      <w:r w:rsidR="003B54AB" w:rsidRPr="005E012F">
        <w:rPr>
          <w:rFonts w:ascii="Times New Roman" w:hAnsi="Times New Roman" w:cs="Times New Roman"/>
          <w:noProof/>
          <w:sz w:val="24"/>
          <w:szCs w:val="24"/>
        </w:rPr>
        <w:t>enactment</w:t>
      </w:r>
      <w:r w:rsidR="005E012F">
        <w:rPr>
          <w:rFonts w:ascii="Times New Roman" w:hAnsi="Times New Roman" w:cs="Times New Roman"/>
          <w:noProof/>
          <w:sz w:val="24"/>
          <w:szCs w:val="24"/>
        </w:rPr>
        <w:t xml:space="preserve"> is</w:t>
      </w:r>
      <w:r w:rsidR="003B54AB" w:rsidRPr="003B54AB">
        <w:rPr>
          <w:rFonts w:ascii="Times New Roman" w:hAnsi="Times New Roman" w:cs="Times New Roman"/>
          <w:sz w:val="24"/>
          <w:szCs w:val="24"/>
        </w:rPr>
        <w:t xml:space="preserve"> managing the control of various sorts of agreements</w:t>
      </w:r>
      <w:r w:rsidR="003B54A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B54AB" w:rsidRDefault="003B54AB" w:rsidP="003B54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Moreover, the Australian custom laws are </w:t>
      </w:r>
      <w:r w:rsidRPr="003B54AB">
        <w:rPr>
          <w:rFonts w:ascii="Times New Roman" w:hAnsi="Times New Roman" w:cs="Times New Roman"/>
          <w:sz w:val="24"/>
          <w:szCs w:val="24"/>
        </w:rPr>
        <w:t>the assemblage of unenacted laws that radiate from the courts at</w:t>
      </w:r>
      <w:r w:rsidR="005E012F">
        <w:rPr>
          <w:rFonts w:ascii="Times New Roman" w:hAnsi="Times New Roman" w:cs="Times New Roman"/>
          <w:sz w:val="24"/>
          <w:szCs w:val="24"/>
        </w:rPr>
        <w:t xml:space="preserve"> the</w:t>
      </w:r>
      <w:r w:rsidRPr="003B54AB">
        <w:rPr>
          <w:rFonts w:ascii="Times New Roman" w:hAnsi="Times New Roman" w:cs="Times New Roman"/>
          <w:sz w:val="24"/>
          <w:szCs w:val="24"/>
        </w:rPr>
        <w:t xml:space="preserve">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government</w:t>
      </w:r>
      <w:r>
        <w:rPr>
          <w:rFonts w:ascii="Times New Roman" w:hAnsi="Times New Roman" w:cs="Times New Roman"/>
          <w:sz w:val="24"/>
          <w:szCs w:val="24"/>
        </w:rPr>
        <w:t xml:space="preserve">, state and region levels. The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custom</w:t>
      </w:r>
      <w:r w:rsidR="005E012F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laws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are obtained</w:t>
      </w:r>
      <w:r>
        <w:rPr>
          <w:rFonts w:ascii="Times New Roman" w:hAnsi="Times New Roman" w:cs="Times New Roman"/>
          <w:sz w:val="24"/>
          <w:szCs w:val="24"/>
        </w:rPr>
        <w:t xml:space="preserve"> from High courts, Supreme courts, and the family courts. </w:t>
      </w:r>
      <w:r w:rsidR="00CF7C4E">
        <w:rPr>
          <w:rFonts w:ascii="Times New Roman" w:hAnsi="Times New Roman" w:cs="Times New Roman"/>
          <w:sz w:val="24"/>
          <w:szCs w:val="24"/>
        </w:rPr>
        <w:t xml:space="preserve">Besides that, some of the legal business risks in </w:t>
      </w:r>
      <w:r w:rsidR="005E012F">
        <w:rPr>
          <w:rFonts w:ascii="Times New Roman" w:hAnsi="Times New Roman" w:cs="Times New Roman"/>
          <w:noProof/>
          <w:sz w:val="24"/>
          <w:szCs w:val="24"/>
        </w:rPr>
        <w:t>Austr</w:t>
      </w:r>
      <w:r w:rsidR="00CF7C4E" w:rsidRPr="005E012F">
        <w:rPr>
          <w:rFonts w:ascii="Times New Roman" w:hAnsi="Times New Roman" w:cs="Times New Roman"/>
          <w:noProof/>
          <w:sz w:val="24"/>
          <w:szCs w:val="24"/>
        </w:rPr>
        <w:t>alia</w:t>
      </w:r>
      <w:r w:rsidR="00CF7C4E">
        <w:rPr>
          <w:rFonts w:ascii="Times New Roman" w:hAnsi="Times New Roman" w:cs="Times New Roman"/>
          <w:sz w:val="24"/>
          <w:szCs w:val="24"/>
        </w:rPr>
        <w:t xml:space="preserve"> include compliance where the </w:t>
      </w:r>
      <w:r w:rsidR="00CF7C4E" w:rsidRPr="005E012F">
        <w:rPr>
          <w:rFonts w:ascii="Times New Roman" w:hAnsi="Times New Roman" w:cs="Times New Roman"/>
          <w:noProof/>
          <w:sz w:val="24"/>
          <w:szCs w:val="24"/>
        </w:rPr>
        <w:t>bu</w:t>
      </w:r>
      <w:r w:rsidR="005E012F">
        <w:rPr>
          <w:rFonts w:ascii="Times New Roman" w:hAnsi="Times New Roman" w:cs="Times New Roman"/>
          <w:noProof/>
          <w:sz w:val="24"/>
          <w:szCs w:val="24"/>
        </w:rPr>
        <w:t>sines</w:t>
      </w:r>
      <w:r w:rsidR="00CF7C4E" w:rsidRPr="005E012F">
        <w:rPr>
          <w:rFonts w:ascii="Times New Roman" w:hAnsi="Times New Roman" w:cs="Times New Roman"/>
          <w:noProof/>
          <w:sz w:val="24"/>
          <w:szCs w:val="24"/>
        </w:rPr>
        <w:t>s</w:t>
      </w:r>
      <w:r w:rsidR="00CF7C4E">
        <w:rPr>
          <w:rFonts w:ascii="Times New Roman" w:hAnsi="Times New Roman" w:cs="Times New Roman"/>
          <w:sz w:val="24"/>
          <w:szCs w:val="24"/>
        </w:rPr>
        <w:t xml:space="preserve"> operating in the country is expected to comply with the rules regulatory issues and</w:t>
      </w:r>
      <w:r w:rsidR="005E012F">
        <w:rPr>
          <w:rFonts w:ascii="Times New Roman" w:hAnsi="Times New Roman" w:cs="Times New Roman"/>
          <w:sz w:val="24"/>
          <w:szCs w:val="24"/>
        </w:rPr>
        <w:t xml:space="preserve"> the operations method provided (</w:t>
      </w:r>
      <w:r w:rsidR="005E012F" w:rsidRPr="005E012F">
        <w:rPr>
          <w:rFonts w:ascii="Times New Roman" w:hAnsi="Times New Roman" w:cs="Times New Roman"/>
          <w:sz w:val="24"/>
          <w:szCs w:val="24"/>
        </w:rPr>
        <w:t>Cavusgil</w:t>
      </w:r>
      <w:r w:rsidR="005E012F">
        <w:rPr>
          <w:rFonts w:ascii="Times New Roman" w:hAnsi="Times New Roman" w:cs="Times New Roman"/>
          <w:sz w:val="24"/>
          <w:szCs w:val="24"/>
        </w:rPr>
        <w:t xml:space="preserve"> et al.</w:t>
      </w:r>
      <w:r w:rsidR="005E012F" w:rsidRPr="005E012F">
        <w:rPr>
          <w:rFonts w:ascii="Times New Roman" w:hAnsi="Times New Roman" w:cs="Times New Roman"/>
          <w:sz w:val="24"/>
          <w:szCs w:val="24"/>
        </w:rPr>
        <w:t>,</w:t>
      </w:r>
      <w:r w:rsidR="005E012F">
        <w:rPr>
          <w:rFonts w:ascii="Times New Roman" w:hAnsi="Times New Roman" w:cs="Times New Roman"/>
          <w:sz w:val="24"/>
          <w:szCs w:val="24"/>
        </w:rPr>
        <w:t xml:space="preserve"> 2014).</w:t>
      </w:r>
      <w:r w:rsidR="005E012F" w:rsidRPr="005E012F">
        <w:rPr>
          <w:rFonts w:ascii="Times New Roman" w:hAnsi="Times New Roman" w:cs="Times New Roman"/>
          <w:sz w:val="24"/>
          <w:szCs w:val="24"/>
        </w:rPr>
        <w:t xml:space="preserve"> </w:t>
      </w:r>
      <w:r w:rsidR="00CF7C4E">
        <w:rPr>
          <w:rFonts w:ascii="Times New Roman" w:hAnsi="Times New Roman" w:cs="Times New Roman"/>
          <w:sz w:val="24"/>
          <w:szCs w:val="24"/>
        </w:rPr>
        <w:t xml:space="preserve">Failure to do so may lead to business closure and </w:t>
      </w:r>
      <w:r w:rsidR="00CF7C4E" w:rsidRPr="005E012F">
        <w:rPr>
          <w:rFonts w:ascii="Times New Roman" w:hAnsi="Times New Roman" w:cs="Times New Roman"/>
          <w:noProof/>
          <w:sz w:val="24"/>
          <w:szCs w:val="24"/>
        </w:rPr>
        <w:t>licen</w:t>
      </w:r>
      <w:r w:rsidR="005E012F">
        <w:rPr>
          <w:rFonts w:ascii="Times New Roman" w:hAnsi="Times New Roman" w:cs="Times New Roman"/>
          <w:noProof/>
          <w:sz w:val="24"/>
          <w:szCs w:val="24"/>
        </w:rPr>
        <w:t>s</w:t>
      </w:r>
      <w:r w:rsidR="00CF7C4E" w:rsidRPr="005E012F">
        <w:rPr>
          <w:rFonts w:ascii="Times New Roman" w:hAnsi="Times New Roman" w:cs="Times New Roman"/>
          <w:noProof/>
          <w:sz w:val="24"/>
          <w:szCs w:val="24"/>
        </w:rPr>
        <w:t>e</w:t>
      </w:r>
      <w:r w:rsidR="00CF7C4E">
        <w:rPr>
          <w:rFonts w:ascii="Times New Roman" w:hAnsi="Times New Roman" w:cs="Times New Roman"/>
          <w:sz w:val="24"/>
          <w:szCs w:val="24"/>
        </w:rPr>
        <w:t xml:space="preserve"> disapproval. Apart from that, fraud in the e-</w:t>
      </w:r>
      <w:r w:rsidR="005E012F">
        <w:rPr>
          <w:rFonts w:ascii="Times New Roman" w:hAnsi="Times New Roman" w:cs="Times New Roman"/>
          <w:sz w:val="24"/>
          <w:szCs w:val="24"/>
        </w:rPr>
        <w:t>payments</w:t>
      </w:r>
      <w:r w:rsidR="00CF7C4E">
        <w:rPr>
          <w:rFonts w:ascii="Times New Roman" w:hAnsi="Times New Roman" w:cs="Times New Roman"/>
          <w:sz w:val="24"/>
          <w:szCs w:val="24"/>
        </w:rPr>
        <w:t xml:space="preserve"> systems is becoming a legal risk since business </w:t>
      </w:r>
      <w:r w:rsidR="005E012F">
        <w:rPr>
          <w:rFonts w:ascii="Times New Roman" w:hAnsi="Times New Roman" w:cs="Times New Roman"/>
          <w:sz w:val="24"/>
          <w:szCs w:val="24"/>
        </w:rPr>
        <w:t>lose</w:t>
      </w:r>
      <w:r w:rsidR="00CF7C4E">
        <w:rPr>
          <w:rFonts w:ascii="Times New Roman" w:hAnsi="Times New Roman" w:cs="Times New Roman"/>
          <w:sz w:val="24"/>
          <w:szCs w:val="24"/>
        </w:rPr>
        <w:t xml:space="preserve"> a lot of money in the online payment </w:t>
      </w:r>
      <w:r w:rsidR="00CF7C4E" w:rsidRPr="005E012F">
        <w:rPr>
          <w:rFonts w:ascii="Times New Roman" w:hAnsi="Times New Roman" w:cs="Times New Roman"/>
          <w:noProof/>
          <w:sz w:val="24"/>
          <w:szCs w:val="24"/>
        </w:rPr>
        <w:t>sy</w:t>
      </w:r>
      <w:r w:rsidR="005E012F">
        <w:rPr>
          <w:rFonts w:ascii="Times New Roman" w:hAnsi="Times New Roman" w:cs="Times New Roman"/>
          <w:noProof/>
          <w:sz w:val="24"/>
          <w:szCs w:val="24"/>
        </w:rPr>
        <w:t>s</w:t>
      </w:r>
      <w:r w:rsidR="00CF7C4E" w:rsidRPr="005E012F">
        <w:rPr>
          <w:rFonts w:ascii="Times New Roman" w:hAnsi="Times New Roman" w:cs="Times New Roman"/>
          <w:noProof/>
          <w:sz w:val="24"/>
          <w:szCs w:val="24"/>
        </w:rPr>
        <w:t>tems</w:t>
      </w:r>
      <w:r w:rsidR="00CF7C4E">
        <w:rPr>
          <w:rFonts w:ascii="Times New Roman" w:hAnsi="Times New Roman" w:cs="Times New Roman"/>
          <w:sz w:val="24"/>
          <w:szCs w:val="24"/>
        </w:rPr>
        <w:t xml:space="preserve">. Climate change may also affect the </w:t>
      </w:r>
      <w:r w:rsidR="00CF7C4E" w:rsidRPr="005E012F">
        <w:rPr>
          <w:rFonts w:ascii="Times New Roman" w:hAnsi="Times New Roman" w:cs="Times New Roman"/>
          <w:noProof/>
          <w:sz w:val="24"/>
          <w:szCs w:val="24"/>
        </w:rPr>
        <w:t>bu</w:t>
      </w:r>
      <w:r w:rsidR="005E012F">
        <w:rPr>
          <w:rFonts w:ascii="Times New Roman" w:hAnsi="Times New Roman" w:cs="Times New Roman"/>
          <w:noProof/>
          <w:sz w:val="24"/>
          <w:szCs w:val="24"/>
        </w:rPr>
        <w:t>sin</w:t>
      </w:r>
      <w:r w:rsidR="00CF7C4E" w:rsidRPr="005E012F">
        <w:rPr>
          <w:rFonts w:ascii="Times New Roman" w:hAnsi="Times New Roman" w:cs="Times New Roman"/>
          <w:noProof/>
          <w:sz w:val="24"/>
          <w:szCs w:val="24"/>
        </w:rPr>
        <w:t>ess</w:t>
      </w:r>
      <w:r w:rsidR="00CF7C4E">
        <w:rPr>
          <w:rFonts w:ascii="Times New Roman" w:hAnsi="Times New Roman" w:cs="Times New Roman"/>
          <w:sz w:val="24"/>
          <w:szCs w:val="24"/>
        </w:rPr>
        <w:t xml:space="preserve"> activity hence considered as a legal risk. </w:t>
      </w:r>
    </w:p>
    <w:p w:rsidR="00916CE5" w:rsidRDefault="00A878EA" w:rsidP="00815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difference between the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Au</w:t>
      </w:r>
      <w:r w:rsidR="005E012F">
        <w:rPr>
          <w:rFonts w:ascii="Times New Roman" w:hAnsi="Times New Roman" w:cs="Times New Roman"/>
          <w:noProof/>
          <w:sz w:val="24"/>
          <w:szCs w:val="24"/>
        </w:rPr>
        <w:t>s</w:t>
      </w:r>
      <w:r w:rsidRPr="005E012F">
        <w:rPr>
          <w:rFonts w:ascii="Times New Roman" w:hAnsi="Times New Roman" w:cs="Times New Roman"/>
          <w:noProof/>
          <w:sz w:val="24"/>
          <w:szCs w:val="24"/>
        </w:rPr>
        <w:t>tralian</w:t>
      </w:r>
      <w:r>
        <w:rPr>
          <w:rFonts w:ascii="Times New Roman" w:hAnsi="Times New Roman" w:cs="Times New Roman"/>
          <w:sz w:val="24"/>
          <w:szCs w:val="24"/>
        </w:rPr>
        <w:t xml:space="preserve"> legal system and the United States legal </w:t>
      </w:r>
      <w:r w:rsidR="005E012F" w:rsidRPr="005E012F">
        <w:rPr>
          <w:rFonts w:ascii="Times New Roman" w:hAnsi="Times New Roman" w:cs="Times New Roman"/>
          <w:noProof/>
          <w:sz w:val="24"/>
          <w:szCs w:val="24"/>
        </w:rPr>
        <w:t>s</w:t>
      </w:r>
      <w:r w:rsidR="005E012F">
        <w:rPr>
          <w:rFonts w:ascii="Times New Roman" w:hAnsi="Times New Roman" w:cs="Times New Roman"/>
          <w:noProof/>
          <w:sz w:val="24"/>
          <w:szCs w:val="24"/>
        </w:rPr>
        <w:t>ys</w:t>
      </w:r>
      <w:r w:rsidR="005E012F" w:rsidRPr="005E012F">
        <w:rPr>
          <w:rFonts w:ascii="Times New Roman" w:hAnsi="Times New Roman" w:cs="Times New Roman"/>
          <w:noProof/>
          <w:sz w:val="24"/>
          <w:szCs w:val="24"/>
        </w:rPr>
        <w:t>tem</w:t>
      </w:r>
      <w:r>
        <w:rPr>
          <w:rFonts w:ascii="Times New Roman" w:hAnsi="Times New Roman" w:cs="Times New Roman"/>
          <w:sz w:val="24"/>
          <w:szCs w:val="24"/>
        </w:rPr>
        <w:t xml:space="preserve"> is that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Unit</w:t>
      </w:r>
      <w:r w:rsidR="005E012F">
        <w:rPr>
          <w:rFonts w:ascii="Times New Roman" w:hAnsi="Times New Roman" w:cs="Times New Roman"/>
          <w:noProof/>
          <w:sz w:val="24"/>
          <w:szCs w:val="24"/>
        </w:rPr>
        <w:t>e</w:t>
      </w:r>
      <w:r w:rsidRPr="005E012F">
        <w:rPr>
          <w:rFonts w:ascii="Times New Roman" w:hAnsi="Times New Roman" w:cs="Times New Roman"/>
          <w:noProof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12F">
        <w:rPr>
          <w:rFonts w:ascii="Times New Roman" w:hAnsi="Times New Roman" w:cs="Times New Roman"/>
          <w:noProof/>
          <w:sz w:val="24"/>
          <w:szCs w:val="24"/>
        </w:rPr>
        <w:t>S</w:t>
      </w:r>
      <w:r w:rsidRPr="005E012F">
        <w:rPr>
          <w:rFonts w:ascii="Times New Roman" w:hAnsi="Times New Roman" w:cs="Times New Roman"/>
          <w:noProof/>
          <w:sz w:val="24"/>
          <w:szCs w:val="24"/>
        </w:rPr>
        <w:t>tates</w:t>
      </w:r>
      <w:r>
        <w:rPr>
          <w:rFonts w:ascii="Times New Roman" w:hAnsi="Times New Roman" w:cs="Times New Roman"/>
          <w:sz w:val="24"/>
          <w:szCs w:val="24"/>
        </w:rPr>
        <w:t xml:space="preserve"> legal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sy</w:t>
      </w:r>
      <w:r w:rsidR="005E012F">
        <w:rPr>
          <w:rFonts w:ascii="Times New Roman" w:hAnsi="Times New Roman" w:cs="Times New Roman"/>
          <w:noProof/>
          <w:sz w:val="24"/>
          <w:szCs w:val="24"/>
        </w:rPr>
        <w:t>s</w:t>
      </w:r>
      <w:r w:rsidRPr="005E012F">
        <w:rPr>
          <w:rFonts w:ascii="Times New Roman" w:hAnsi="Times New Roman" w:cs="Times New Roman"/>
          <w:noProof/>
          <w:sz w:val="24"/>
          <w:szCs w:val="24"/>
        </w:rPr>
        <w:t>tems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show</w:t>
      </w:r>
      <w:r w:rsidRPr="00A878EA">
        <w:rPr>
          <w:rFonts w:ascii="Times New Roman" w:hAnsi="Times New Roman" w:cs="Times New Roman"/>
          <w:sz w:val="24"/>
          <w:szCs w:val="24"/>
        </w:rPr>
        <w:t xml:space="preserve"> various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feat</w:t>
      </w:r>
      <w:r w:rsidR="005E012F">
        <w:rPr>
          <w:rFonts w:ascii="Times New Roman" w:hAnsi="Times New Roman" w:cs="Times New Roman"/>
          <w:noProof/>
          <w:sz w:val="24"/>
          <w:szCs w:val="24"/>
        </w:rPr>
        <w:t>ur</w:t>
      </w:r>
      <w:r w:rsidRPr="005E012F">
        <w:rPr>
          <w:rFonts w:ascii="Times New Roman" w:hAnsi="Times New Roman" w:cs="Times New Roman"/>
          <w:noProof/>
          <w:sz w:val="24"/>
          <w:szCs w:val="24"/>
        </w:rPr>
        <w:t>es</w:t>
      </w:r>
      <w:r w:rsidRPr="00A878EA">
        <w:rPr>
          <w:rFonts w:ascii="Times New Roman" w:hAnsi="Times New Roman" w:cs="Times New Roman"/>
          <w:sz w:val="24"/>
          <w:szCs w:val="24"/>
        </w:rPr>
        <w:t xml:space="preserve"> that ensure and empower </w:t>
      </w:r>
      <w:r w:rsidR="005E012F">
        <w:rPr>
          <w:rFonts w:ascii="Times New Roman" w:hAnsi="Times New Roman" w:cs="Times New Roman"/>
          <w:noProof/>
          <w:sz w:val="24"/>
          <w:szCs w:val="24"/>
        </w:rPr>
        <w:t>differing state</w:t>
      </w:r>
      <w:r w:rsidRPr="00A878EA">
        <w:rPr>
          <w:rFonts w:ascii="Times New Roman" w:hAnsi="Times New Roman" w:cs="Times New Roman"/>
          <w:sz w:val="24"/>
          <w:szCs w:val="24"/>
        </w:rPr>
        <w:t xml:space="preserve"> qualities</w:t>
      </w:r>
      <w:r>
        <w:rPr>
          <w:rFonts w:ascii="Times New Roman" w:hAnsi="Times New Roman" w:cs="Times New Roman"/>
          <w:sz w:val="24"/>
          <w:szCs w:val="24"/>
        </w:rPr>
        <w:t xml:space="preserve"> while the Australian legal system does not encourage state diversity. Moreover, Australian Federal courts exercise power upon the matter at hand while the America Federal courts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exercise</w:t>
      </w:r>
      <w:r>
        <w:rPr>
          <w:rFonts w:ascii="Times New Roman" w:hAnsi="Times New Roman" w:cs="Times New Roman"/>
          <w:sz w:val="24"/>
          <w:szCs w:val="24"/>
        </w:rPr>
        <w:t xml:space="preserve"> power upon the broad and diverse parties and citizenship. </w:t>
      </w:r>
      <w:r w:rsidR="005E012F">
        <w:rPr>
          <w:rFonts w:ascii="Times New Roman" w:hAnsi="Times New Roman" w:cs="Times New Roman"/>
          <w:noProof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America</w:t>
      </w:r>
      <w:r w:rsidR="005E012F">
        <w:rPr>
          <w:rFonts w:ascii="Times New Roman" w:hAnsi="Times New Roman" w:cs="Times New Roman"/>
          <w:noProof/>
          <w:sz w:val="24"/>
          <w:szCs w:val="24"/>
        </w:rPr>
        <w:t>'</w:t>
      </w:r>
      <w:r w:rsidRPr="005E012F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legal system has the judiciary while the Australian legal system does not have the judiciary. </w:t>
      </w:r>
      <w:bookmarkStart w:id="0" w:name="_GoBack"/>
      <w:bookmarkEnd w:id="0"/>
      <w:r w:rsidR="005E012F">
        <w:rPr>
          <w:rFonts w:ascii="Times New Roman" w:hAnsi="Times New Roman" w:cs="Times New Roman"/>
          <w:sz w:val="24"/>
          <w:szCs w:val="24"/>
        </w:rPr>
        <w:t xml:space="preserve">I </w:t>
      </w:r>
      <w:r w:rsidR="005E012F">
        <w:rPr>
          <w:rFonts w:ascii="Times New Roman" w:hAnsi="Times New Roman" w:cs="Times New Roman"/>
          <w:sz w:val="24"/>
          <w:szCs w:val="24"/>
        </w:rPr>
        <w:lastRenderedPageBreak/>
        <w:t xml:space="preserve">would do business in the other country since their laws </w:t>
      </w:r>
      <w:r w:rsidR="005E012F" w:rsidRPr="005E012F">
        <w:rPr>
          <w:rFonts w:ascii="Times New Roman" w:hAnsi="Times New Roman" w:cs="Times New Roman"/>
          <w:noProof/>
          <w:sz w:val="24"/>
          <w:szCs w:val="24"/>
        </w:rPr>
        <w:t>are influenced</w:t>
      </w:r>
      <w:r w:rsidR="005E012F">
        <w:rPr>
          <w:rFonts w:ascii="Times New Roman" w:hAnsi="Times New Roman" w:cs="Times New Roman"/>
          <w:sz w:val="24"/>
          <w:szCs w:val="24"/>
        </w:rPr>
        <w:t xml:space="preserve"> </w:t>
      </w:r>
      <w:r w:rsidR="005E012F">
        <w:rPr>
          <w:rFonts w:ascii="Times New Roman" w:hAnsi="Times New Roman" w:cs="Times New Roman"/>
          <w:noProof/>
          <w:sz w:val="24"/>
          <w:szCs w:val="24"/>
        </w:rPr>
        <w:t>by</w:t>
      </w:r>
      <w:r w:rsidR="005E012F">
        <w:rPr>
          <w:rFonts w:ascii="Times New Roman" w:hAnsi="Times New Roman" w:cs="Times New Roman"/>
          <w:sz w:val="24"/>
          <w:szCs w:val="24"/>
        </w:rPr>
        <w:t xml:space="preserve"> most international laws hence increasing the chances of conventions and multinational treaties. </w:t>
      </w: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12F" w:rsidRDefault="005E012F" w:rsidP="005E01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5E012F" w:rsidRDefault="005E012F" w:rsidP="005E012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E012F">
        <w:rPr>
          <w:rFonts w:ascii="Times New Roman" w:hAnsi="Times New Roman" w:cs="Times New Roman"/>
          <w:sz w:val="24"/>
          <w:szCs w:val="24"/>
        </w:rPr>
        <w:t>Cavusgil, S. T., Knight, G., Riesenberger, J. R., Rammal, H. G., &amp; Rose, E. L. (2014). International business. Pearson Australia.</w:t>
      </w:r>
    </w:p>
    <w:p w:rsidR="005E012F" w:rsidRDefault="005E012F" w:rsidP="005E012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E012F">
        <w:rPr>
          <w:rFonts w:ascii="Times New Roman" w:hAnsi="Times New Roman" w:cs="Times New Roman"/>
          <w:sz w:val="24"/>
          <w:szCs w:val="24"/>
        </w:rPr>
        <w:t>Chisholm, R., &amp; Nettheim, G. (2012). Understanding law: an introduction to Australia's legal system. LexisNexis Butterworths.</w:t>
      </w:r>
    </w:p>
    <w:p w:rsidR="005E012F" w:rsidRDefault="005E012F" w:rsidP="005E012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E012F">
        <w:rPr>
          <w:rFonts w:ascii="Times New Roman" w:hAnsi="Times New Roman" w:cs="Times New Roman"/>
          <w:sz w:val="24"/>
          <w:szCs w:val="24"/>
        </w:rPr>
        <w:t xml:space="preserve">Hinchy, R. (2015). The Australian legal system: history, </w:t>
      </w:r>
      <w:r w:rsidRPr="005E012F">
        <w:rPr>
          <w:rFonts w:ascii="Times New Roman" w:hAnsi="Times New Roman" w:cs="Times New Roman"/>
          <w:noProof/>
          <w:sz w:val="24"/>
          <w:szCs w:val="24"/>
        </w:rPr>
        <w:t>institutions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5E012F">
        <w:rPr>
          <w:rFonts w:ascii="Times New Roman" w:hAnsi="Times New Roman" w:cs="Times New Roman"/>
          <w:sz w:val="24"/>
          <w:szCs w:val="24"/>
        </w:rPr>
        <w:t xml:space="preserve"> and method. Thomson Reuters.</w:t>
      </w:r>
    </w:p>
    <w:sectPr w:rsidR="005E012F" w:rsidSect="009A368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985" w:rsidRDefault="00D60985" w:rsidP="009A368E">
      <w:pPr>
        <w:spacing w:after="0" w:line="240" w:lineRule="auto"/>
      </w:pPr>
      <w:r>
        <w:separator/>
      </w:r>
    </w:p>
  </w:endnote>
  <w:endnote w:type="continuationSeparator" w:id="0">
    <w:p w:rsidR="00D60985" w:rsidRDefault="00D60985" w:rsidP="009A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985" w:rsidRDefault="00D60985" w:rsidP="009A368E">
      <w:pPr>
        <w:spacing w:after="0" w:line="240" w:lineRule="auto"/>
      </w:pPr>
      <w:r>
        <w:separator/>
      </w:r>
    </w:p>
  </w:footnote>
  <w:footnote w:type="continuationSeparator" w:id="0">
    <w:p w:rsidR="00D60985" w:rsidRDefault="00D60985" w:rsidP="009A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5E5" w:rsidRDefault="006505E5" w:rsidP="006505E5">
    <w:pPr>
      <w:spacing w:after="0"/>
      <w:jc w:val="center"/>
      <w:rPr>
        <w:rFonts w:ascii="Times New Roman" w:hAnsi="Times New Roman" w:cs="Times New Roman"/>
        <w:sz w:val="24"/>
        <w:szCs w:val="24"/>
      </w:rPr>
    </w:pPr>
  </w:p>
  <w:p w:rsidR="00CA00E2" w:rsidRPr="00CA00E2" w:rsidRDefault="00E8365C" w:rsidP="00CA00E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 xml:space="preserve">                         </w:t>
    </w:r>
    <w:r w:rsidRPr="00E8365C"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>INTERNATIONAL BUSINESS</w:t>
    </w:r>
    <w:r w:rsidR="00CA00E2" w:rsidRPr="00CA00E2">
      <w:rPr>
        <w:rFonts w:ascii="Times New Roman" w:hAnsi="Times New Roman" w:cs="Times New Roman"/>
        <w:sz w:val="24"/>
        <w:szCs w:val="24"/>
      </w:rPr>
      <w:tab/>
    </w:r>
    <w:r w:rsidR="00CA00E2" w:rsidRPr="00CA00E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7676249"/>
        <w:docPartObj>
          <w:docPartGallery w:val="Page Numbers (Top of Page)"/>
          <w:docPartUnique/>
        </w:docPartObj>
      </w:sdtPr>
      <w:sdtEndPr/>
      <w:sdtContent>
        <w:r w:rsidR="00CA00E2" w:rsidRPr="00CA00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A00E2" w:rsidRPr="00CA00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A00E2" w:rsidRPr="00CA00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012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CA00E2" w:rsidRPr="00CA00E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9A368E" w:rsidRPr="009A368E" w:rsidRDefault="009A368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68E" w:rsidRPr="006505E5" w:rsidRDefault="009A368E" w:rsidP="009A368E">
    <w:pPr>
      <w:pStyle w:val="Header"/>
      <w:rPr>
        <w:rFonts w:ascii="Times New Roman" w:hAnsi="Times New Roman" w:cs="Times New Roman"/>
        <w:sz w:val="24"/>
        <w:szCs w:val="24"/>
      </w:rPr>
    </w:pPr>
    <w:r w:rsidRPr="006505E5">
      <w:rPr>
        <w:rFonts w:ascii="Times New Roman" w:hAnsi="Times New Roman" w:cs="Times New Roman"/>
        <w:sz w:val="24"/>
        <w:szCs w:val="24"/>
      </w:rPr>
      <w:t xml:space="preserve">Running Head: </w:t>
    </w:r>
    <w:r w:rsidR="006505E5" w:rsidRPr="006505E5">
      <w:rPr>
        <w:rFonts w:ascii="Times New Roman" w:hAnsi="Times New Roman" w:cs="Times New Roman"/>
        <w:sz w:val="24"/>
        <w:szCs w:val="24"/>
      </w:rPr>
      <w:t xml:space="preserve"> </w:t>
    </w:r>
    <w:r w:rsidR="00E8365C" w:rsidRPr="00E8365C"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>INTERNATIONAL BUSINESS</w:t>
    </w:r>
    <w:r w:rsidR="00E8365C"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 xml:space="preserve"> </w:t>
    </w:r>
    <w:r w:rsidRPr="006505E5">
      <w:rPr>
        <w:rFonts w:ascii="Times New Roman" w:hAnsi="Times New Roman" w:cs="Times New Roman"/>
        <w:sz w:val="24"/>
        <w:szCs w:val="24"/>
      </w:rPr>
      <w:tab/>
    </w:r>
    <w:r w:rsidRPr="006505E5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021742"/>
        <w:docPartObj>
          <w:docPartGallery w:val="Page Numbers (Top of Page)"/>
          <w:docPartUnique/>
        </w:docPartObj>
      </w:sdtPr>
      <w:sdtEndPr/>
      <w:sdtContent>
        <w:r w:rsidR="005927F0" w:rsidRPr="006505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927F0" w:rsidRPr="006505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927F0" w:rsidRPr="006505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012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5927F0" w:rsidRPr="006505E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9A368E" w:rsidRPr="006505E5" w:rsidRDefault="009A368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AwsTQwNjSyMDQ2MTRU0lEKTi0uzszPAykwqgUA5T+ubywAAAA="/>
  </w:docVars>
  <w:rsids>
    <w:rsidRoot w:val="009A368E"/>
    <w:rsid w:val="00023D92"/>
    <w:rsid w:val="00063AE3"/>
    <w:rsid w:val="000859C6"/>
    <w:rsid w:val="00085A10"/>
    <w:rsid w:val="000D17A2"/>
    <w:rsid w:val="000E00F5"/>
    <w:rsid w:val="001C030E"/>
    <w:rsid w:val="002157C8"/>
    <w:rsid w:val="002208AE"/>
    <w:rsid w:val="00222C42"/>
    <w:rsid w:val="0022761A"/>
    <w:rsid w:val="003B22EE"/>
    <w:rsid w:val="003B54AB"/>
    <w:rsid w:val="003C3A8B"/>
    <w:rsid w:val="00413D60"/>
    <w:rsid w:val="00414E60"/>
    <w:rsid w:val="005927F0"/>
    <w:rsid w:val="005C1F9B"/>
    <w:rsid w:val="005E012F"/>
    <w:rsid w:val="006505E5"/>
    <w:rsid w:val="006652D3"/>
    <w:rsid w:val="006947BB"/>
    <w:rsid w:val="007030A8"/>
    <w:rsid w:val="00716C49"/>
    <w:rsid w:val="007B389D"/>
    <w:rsid w:val="00815334"/>
    <w:rsid w:val="00843870"/>
    <w:rsid w:val="008F1007"/>
    <w:rsid w:val="00916CE5"/>
    <w:rsid w:val="009A368E"/>
    <w:rsid w:val="009B5CEB"/>
    <w:rsid w:val="00A878EA"/>
    <w:rsid w:val="00A9379B"/>
    <w:rsid w:val="00B61329"/>
    <w:rsid w:val="00B86FD3"/>
    <w:rsid w:val="00BD0D8E"/>
    <w:rsid w:val="00BE1363"/>
    <w:rsid w:val="00BF3B08"/>
    <w:rsid w:val="00C24BDB"/>
    <w:rsid w:val="00C3411F"/>
    <w:rsid w:val="00CA00E2"/>
    <w:rsid w:val="00CD71CB"/>
    <w:rsid w:val="00CF184B"/>
    <w:rsid w:val="00CF7C4E"/>
    <w:rsid w:val="00D05726"/>
    <w:rsid w:val="00D60985"/>
    <w:rsid w:val="00DC5BAD"/>
    <w:rsid w:val="00E00C75"/>
    <w:rsid w:val="00E72405"/>
    <w:rsid w:val="00E8365C"/>
    <w:rsid w:val="00F8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C9947F-2634-42EB-9A8E-79B13290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68E"/>
  </w:style>
  <w:style w:type="paragraph" w:styleId="Footer">
    <w:name w:val="footer"/>
    <w:basedOn w:val="Normal"/>
    <w:link w:val="FooterChar"/>
    <w:uiPriority w:val="99"/>
    <w:unhideWhenUsed/>
    <w:rsid w:val="009A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68E"/>
  </w:style>
  <w:style w:type="paragraph" w:styleId="NormalWeb">
    <w:name w:val="Normal (Web)"/>
    <w:basedOn w:val="Normal"/>
    <w:uiPriority w:val="99"/>
    <w:semiHidden/>
    <w:unhideWhenUsed/>
    <w:rsid w:val="00BD0D8E"/>
    <w:pPr>
      <w:spacing w:after="0" w:line="240" w:lineRule="auto"/>
      <w:ind w:firstLine="720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FA54D-DA69-429E-AF6D-B3FC6445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</dc:creator>
  <cp:keywords/>
  <dc:description/>
  <cp:lastModifiedBy>KAMOO</cp:lastModifiedBy>
  <cp:revision>3</cp:revision>
  <dcterms:created xsi:type="dcterms:W3CDTF">2017-02-17T20:07:00Z</dcterms:created>
  <dcterms:modified xsi:type="dcterms:W3CDTF">2017-02-17T22:37:00Z</dcterms:modified>
</cp:coreProperties>
</file>