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9C0" w:rsidRDefault="004729C0" w:rsidP="004729C0">
      <w:pPr>
        <w:spacing w:line="480" w:lineRule="auto"/>
        <w:jc w:val="center"/>
      </w:pPr>
    </w:p>
    <w:p w:rsidR="004729C0" w:rsidRDefault="004729C0" w:rsidP="004729C0">
      <w:pPr>
        <w:spacing w:line="480" w:lineRule="auto"/>
        <w:jc w:val="center"/>
      </w:pPr>
    </w:p>
    <w:p w:rsidR="004729C0" w:rsidRDefault="004729C0" w:rsidP="004729C0">
      <w:pPr>
        <w:spacing w:line="480" w:lineRule="auto"/>
        <w:jc w:val="center"/>
      </w:pPr>
    </w:p>
    <w:p w:rsidR="004729C0" w:rsidRDefault="004729C0" w:rsidP="004729C0">
      <w:pPr>
        <w:spacing w:line="480" w:lineRule="auto"/>
        <w:jc w:val="center"/>
      </w:pPr>
    </w:p>
    <w:p w:rsidR="004729C0" w:rsidRDefault="004729C0" w:rsidP="004729C0">
      <w:pPr>
        <w:spacing w:line="480" w:lineRule="auto"/>
        <w:jc w:val="center"/>
      </w:pPr>
    </w:p>
    <w:p w:rsidR="004729C0" w:rsidRDefault="004729C0" w:rsidP="004729C0">
      <w:pPr>
        <w:spacing w:line="480" w:lineRule="auto"/>
        <w:jc w:val="center"/>
      </w:pPr>
    </w:p>
    <w:p w:rsidR="004729C0" w:rsidRDefault="004729C0" w:rsidP="004729C0">
      <w:pPr>
        <w:spacing w:line="480" w:lineRule="auto"/>
        <w:jc w:val="center"/>
      </w:pPr>
    </w:p>
    <w:p w:rsidR="004729C0" w:rsidRDefault="004729C0" w:rsidP="004729C0">
      <w:pPr>
        <w:spacing w:line="480" w:lineRule="auto"/>
        <w:jc w:val="center"/>
      </w:pPr>
      <w:r w:rsidRPr="001D7A0B">
        <w:t>Term Paper Proposal: Annotated Bibliography</w:t>
      </w:r>
    </w:p>
    <w:p w:rsidR="004729C0" w:rsidRDefault="004729C0" w:rsidP="004729C0">
      <w:pPr>
        <w:spacing w:line="480" w:lineRule="auto"/>
        <w:jc w:val="center"/>
      </w:pPr>
      <w:r>
        <w:t>Student’s Name</w:t>
      </w:r>
    </w:p>
    <w:p w:rsidR="004729C0" w:rsidRDefault="004729C0" w:rsidP="004729C0">
      <w:pPr>
        <w:spacing w:line="480" w:lineRule="auto"/>
        <w:jc w:val="center"/>
      </w:pPr>
      <w:r>
        <w:t>Institutional Affiliation</w:t>
      </w:r>
    </w:p>
    <w:p w:rsidR="004729C0" w:rsidRDefault="004729C0" w:rsidP="004729C0">
      <w:pPr>
        <w:spacing w:line="480" w:lineRule="auto"/>
        <w:jc w:val="center"/>
      </w:pPr>
    </w:p>
    <w:p w:rsidR="004729C0" w:rsidRDefault="004729C0" w:rsidP="004729C0">
      <w:pPr>
        <w:spacing w:line="480" w:lineRule="auto"/>
        <w:jc w:val="center"/>
      </w:pPr>
    </w:p>
    <w:p w:rsidR="004729C0" w:rsidRDefault="004729C0" w:rsidP="004729C0">
      <w:pPr>
        <w:spacing w:line="480" w:lineRule="auto"/>
        <w:jc w:val="center"/>
      </w:pPr>
    </w:p>
    <w:p w:rsidR="004729C0" w:rsidRDefault="004729C0" w:rsidP="004729C0">
      <w:pPr>
        <w:spacing w:line="480" w:lineRule="auto"/>
        <w:jc w:val="center"/>
      </w:pPr>
    </w:p>
    <w:p w:rsidR="004729C0" w:rsidRDefault="004729C0" w:rsidP="004729C0">
      <w:pPr>
        <w:spacing w:line="480" w:lineRule="auto"/>
        <w:jc w:val="center"/>
      </w:pPr>
    </w:p>
    <w:p w:rsidR="004729C0" w:rsidRDefault="004729C0" w:rsidP="004729C0">
      <w:pPr>
        <w:spacing w:line="480" w:lineRule="auto"/>
        <w:jc w:val="center"/>
      </w:pPr>
    </w:p>
    <w:p w:rsidR="004729C0" w:rsidRDefault="004729C0" w:rsidP="004729C0">
      <w:pPr>
        <w:spacing w:line="480" w:lineRule="auto"/>
        <w:jc w:val="center"/>
      </w:pPr>
    </w:p>
    <w:p w:rsidR="00B472FA" w:rsidRDefault="001D7A0B" w:rsidP="004729C0">
      <w:pPr>
        <w:spacing w:line="480" w:lineRule="auto"/>
        <w:jc w:val="center"/>
      </w:pPr>
      <w:r w:rsidRPr="001D7A0B">
        <w:lastRenderedPageBreak/>
        <w:t>Term Paper Proposal: Annotated Bibliography</w:t>
      </w:r>
    </w:p>
    <w:p w:rsidR="001D7A0B" w:rsidRPr="004729C0" w:rsidRDefault="00D148E7" w:rsidP="004729C0">
      <w:pPr>
        <w:spacing w:line="480" w:lineRule="auto"/>
        <w:rPr>
          <w:b/>
        </w:rPr>
      </w:pPr>
      <w:r w:rsidRPr="004729C0">
        <w:rPr>
          <w:b/>
        </w:rPr>
        <w:t>Topic: Urban Political Ecology</w:t>
      </w:r>
      <w:r w:rsidR="00540001" w:rsidRPr="004729C0">
        <w:rPr>
          <w:b/>
        </w:rPr>
        <w:t>: Green Spaces</w:t>
      </w:r>
    </w:p>
    <w:p w:rsidR="00BB74C1" w:rsidRDefault="00540001" w:rsidP="004729C0">
      <w:pPr>
        <w:spacing w:line="480" w:lineRule="auto"/>
        <w:ind w:firstLine="720"/>
      </w:pPr>
      <w:r>
        <w:t>Urban political ecology relies on the issues of politics, power, and space to enhance the concepts of environmental justice. The topic is in fact a school of thought that encompasses three main elements or concepts. It begins with the political-economic process of urban environment that produce socio-economic disparities that include environmental injustice. The topic will basically explore how urbanization distinguishes nature and society. Moreover, it will explore how cities control, govern, and develop their green spaces to ensure that the natural environmental processes continue uninterrupted. There are numerous cities around the world such as China where it has become unbearable to reside due to increased environmental degradation. Issues such as carbon emission clearly interfere with the environment making it hazardous and inhabitable for most residents. Understanding how cities develop their green spaces to allow for normal functioning of cities is paramount to understanding challenges, progress, innovations, and solutions to managing urban space. Furthermore, the topic will also pursue the increasingly twisted</w:t>
      </w:r>
      <w:r w:rsidR="00BB74C1">
        <w:t xml:space="preserve"> research on urban political geography of space. It will focus on the three main areas including power, politics, and urban space.</w:t>
      </w:r>
    </w:p>
    <w:p w:rsidR="008C1DC1" w:rsidRPr="004729C0" w:rsidRDefault="008C1DC1" w:rsidP="004729C0">
      <w:pPr>
        <w:spacing w:line="480" w:lineRule="auto"/>
        <w:rPr>
          <w:b/>
        </w:rPr>
      </w:pPr>
      <w:r w:rsidRPr="004729C0">
        <w:rPr>
          <w:b/>
        </w:rPr>
        <w:t xml:space="preserve">Relation to Urban Political Geography </w:t>
      </w:r>
    </w:p>
    <w:p w:rsidR="00CF1C6E" w:rsidRDefault="008C1DC1" w:rsidP="004729C0">
      <w:pPr>
        <w:spacing w:line="480" w:lineRule="auto"/>
        <w:ind w:firstLine="720"/>
      </w:pPr>
      <w:r>
        <w:t xml:space="preserve">The use of green spaces highly relates to politics and power. Those in power evidently control those who have access to all the urban resources including green spaces. The unequal power relations are based on political strategies that are meant to develop numerous structures of inequality such as racial and gendered identities. For instance, it is likely to find fewer green spaces in undeveloped or secluded urban areas such as informal settlements. Moreover, most </w:t>
      </w:r>
      <w:r>
        <w:lastRenderedPageBreak/>
        <w:t>developments due to urbanization that reduce the availability of green spaces achieve their goals through lobbying government. The backers or supporters of these lobbyists</w:t>
      </w:r>
      <w:r w:rsidR="00964225">
        <w:t xml:space="preserve"> are supported by the capitalist world</w:t>
      </w:r>
      <w:r w:rsidR="00CF1C6E">
        <w:t xml:space="preserve"> where they tend to rely on their drive to earn as much profit as possible. Business interests are also changing the manner in which green spaces are utilized. It is not impossible to find public parks being turned into amusement parks or having additional business amenities such as restaurants. Green spaces relate to space through the land designated and assigned to such spaces. Even the smallest green spaces such as trees on sidewalks play a vital role in understanding the overall effect of urban political geography and its impacts. </w:t>
      </w:r>
    </w:p>
    <w:p w:rsidR="00CF1C6E" w:rsidRPr="004729C0" w:rsidRDefault="00CF1C6E" w:rsidP="004729C0">
      <w:pPr>
        <w:spacing w:line="480" w:lineRule="auto"/>
        <w:rPr>
          <w:b/>
        </w:rPr>
      </w:pPr>
      <w:r w:rsidRPr="004729C0">
        <w:rPr>
          <w:b/>
        </w:rPr>
        <w:t>Annotated Bibliography</w:t>
      </w:r>
    </w:p>
    <w:p w:rsidR="00185E45" w:rsidRPr="00185E45" w:rsidRDefault="00185E45" w:rsidP="004729C0">
      <w:pPr>
        <w:spacing w:after="0" w:line="480" w:lineRule="auto"/>
        <w:ind w:left="720" w:hanging="720"/>
        <w:rPr>
          <w:rFonts w:eastAsia="Times New Roman" w:cs="Times New Roman"/>
          <w:szCs w:val="24"/>
        </w:rPr>
      </w:pPr>
      <w:proofErr w:type="spellStart"/>
      <w:proofErr w:type="gramStart"/>
      <w:r w:rsidRPr="00185E45">
        <w:rPr>
          <w:rFonts w:eastAsia="Times New Roman" w:cs="Times New Roman"/>
          <w:szCs w:val="24"/>
        </w:rPr>
        <w:t>Heynen</w:t>
      </w:r>
      <w:proofErr w:type="spellEnd"/>
      <w:r w:rsidRPr="00185E45">
        <w:rPr>
          <w:rFonts w:eastAsia="Times New Roman" w:cs="Times New Roman"/>
          <w:szCs w:val="24"/>
        </w:rPr>
        <w:t xml:space="preserve">, N. C., </w:t>
      </w:r>
      <w:proofErr w:type="spellStart"/>
      <w:r w:rsidRPr="00185E45">
        <w:rPr>
          <w:rFonts w:eastAsia="Times New Roman" w:cs="Times New Roman"/>
          <w:szCs w:val="24"/>
        </w:rPr>
        <w:t>Kaika</w:t>
      </w:r>
      <w:proofErr w:type="spellEnd"/>
      <w:r w:rsidRPr="00185E45">
        <w:rPr>
          <w:rFonts w:eastAsia="Times New Roman" w:cs="Times New Roman"/>
          <w:szCs w:val="24"/>
        </w:rPr>
        <w:t xml:space="preserve">, M., &amp; </w:t>
      </w:r>
      <w:proofErr w:type="spellStart"/>
      <w:r w:rsidRPr="00185E45">
        <w:rPr>
          <w:rFonts w:eastAsia="Times New Roman" w:cs="Times New Roman"/>
          <w:szCs w:val="24"/>
        </w:rPr>
        <w:t>Swyngedouw</w:t>
      </w:r>
      <w:proofErr w:type="spellEnd"/>
      <w:r w:rsidRPr="00185E45">
        <w:rPr>
          <w:rFonts w:eastAsia="Times New Roman" w:cs="Times New Roman"/>
          <w:szCs w:val="24"/>
        </w:rPr>
        <w:t>, E. (2006).</w:t>
      </w:r>
      <w:proofErr w:type="gramEnd"/>
      <w:r w:rsidRPr="00185E45">
        <w:rPr>
          <w:rFonts w:eastAsia="Times New Roman" w:cs="Times New Roman"/>
          <w:szCs w:val="24"/>
        </w:rPr>
        <w:t xml:space="preserve"> </w:t>
      </w:r>
      <w:r w:rsidRPr="00185E45">
        <w:rPr>
          <w:rFonts w:eastAsia="Times New Roman" w:cs="Times New Roman"/>
          <w:i/>
          <w:iCs/>
          <w:szCs w:val="24"/>
        </w:rPr>
        <w:t>In the nature of cities: urban political ecology and the politics of urban metabolism</w:t>
      </w:r>
      <w:r w:rsidRPr="00185E45">
        <w:rPr>
          <w:rFonts w:eastAsia="Times New Roman" w:cs="Times New Roman"/>
          <w:szCs w:val="24"/>
        </w:rPr>
        <w:t xml:space="preserve"> (Vol. 3). </w:t>
      </w:r>
      <w:proofErr w:type="gramStart"/>
      <w:r w:rsidRPr="00185E45">
        <w:rPr>
          <w:rFonts w:eastAsia="Times New Roman" w:cs="Times New Roman"/>
          <w:szCs w:val="24"/>
        </w:rPr>
        <w:t>Taylor &amp; Francis.</w:t>
      </w:r>
      <w:proofErr w:type="gramEnd"/>
    </w:p>
    <w:p w:rsidR="00C374FC" w:rsidRDefault="00AD6C07" w:rsidP="004729C0">
      <w:pPr>
        <w:spacing w:line="480" w:lineRule="auto"/>
        <w:ind w:firstLine="720"/>
      </w:pPr>
      <w:r>
        <w:t xml:space="preserve">This book offers a new insight into how the political process and institutions have deeply produced urban nature. In this relation, it tackles a wide range of issues and ideas surrounding the political influences in terms of green spaces. It illustrates how cities metabolize over time to develop new urban natures. Most of the weight is given to the political influences of urban nature. The authors believe that the capitalist </w:t>
      </w:r>
      <w:r w:rsidR="00972E0C">
        <w:t>world develops urban productions in directing the process of urban metabolism</w:t>
      </w:r>
      <w:r w:rsidR="00416C38">
        <w:t xml:space="preserve"> (</w:t>
      </w:r>
      <w:proofErr w:type="spellStart"/>
      <w:r w:rsidR="00416C38">
        <w:rPr>
          <w:rFonts w:eastAsia="Times New Roman" w:cs="Times New Roman"/>
          <w:szCs w:val="24"/>
        </w:rPr>
        <w:t>Heynen</w:t>
      </w:r>
      <w:proofErr w:type="spellEnd"/>
      <w:r w:rsidR="00416C38">
        <w:rPr>
          <w:rFonts w:eastAsia="Times New Roman" w:cs="Times New Roman"/>
          <w:szCs w:val="24"/>
        </w:rPr>
        <w:t xml:space="preserve">, </w:t>
      </w:r>
      <w:proofErr w:type="spellStart"/>
      <w:r w:rsidR="00416C38">
        <w:rPr>
          <w:rFonts w:eastAsia="Times New Roman" w:cs="Times New Roman"/>
          <w:szCs w:val="24"/>
        </w:rPr>
        <w:t>Kaika</w:t>
      </w:r>
      <w:proofErr w:type="spellEnd"/>
      <w:r w:rsidR="00416C38">
        <w:rPr>
          <w:rFonts w:eastAsia="Times New Roman" w:cs="Times New Roman"/>
          <w:szCs w:val="24"/>
        </w:rPr>
        <w:t xml:space="preserve"> &amp; </w:t>
      </w:r>
      <w:proofErr w:type="spellStart"/>
      <w:r w:rsidR="00416C38">
        <w:rPr>
          <w:rFonts w:eastAsia="Times New Roman" w:cs="Times New Roman"/>
          <w:szCs w:val="24"/>
        </w:rPr>
        <w:t>Swyngedouw</w:t>
      </w:r>
      <w:proofErr w:type="spellEnd"/>
      <w:r w:rsidR="00416C38">
        <w:rPr>
          <w:rFonts w:eastAsia="Times New Roman" w:cs="Times New Roman"/>
          <w:szCs w:val="24"/>
        </w:rPr>
        <w:t xml:space="preserve">, </w:t>
      </w:r>
      <w:r w:rsidR="00416C38" w:rsidRPr="00185E45">
        <w:rPr>
          <w:rFonts w:eastAsia="Times New Roman" w:cs="Times New Roman"/>
          <w:szCs w:val="24"/>
        </w:rPr>
        <w:t>2006)</w:t>
      </w:r>
      <w:r w:rsidR="00972E0C">
        <w:t>. This article will be critical to understanding the political</w:t>
      </w:r>
      <w:r w:rsidR="00C374FC">
        <w:t xml:space="preserve"> and capitalistic issues that lead to environmental injustices. It will help to understand the drivers and obstacles of enhancing green spaces in the urban environment. </w:t>
      </w:r>
    </w:p>
    <w:p w:rsidR="008D475D" w:rsidRPr="008D475D" w:rsidRDefault="008D475D" w:rsidP="004729C0">
      <w:pPr>
        <w:spacing w:after="0" w:line="480" w:lineRule="auto"/>
        <w:ind w:left="720" w:hanging="720"/>
        <w:rPr>
          <w:rFonts w:eastAsia="Times New Roman" w:cs="Times New Roman"/>
          <w:szCs w:val="24"/>
        </w:rPr>
      </w:pPr>
      <w:proofErr w:type="spellStart"/>
      <w:proofErr w:type="gramStart"/>
      <w:r w:rsidRPr="008D475D">
        <w:rPr>
          <w:rFonts w:eastAsia="Times New Roman" w:cs="Times New Roman"/>
          <w:szCs w:val="24"/>
        </w:rPr>
        <w:t>Heynen</w:t>
      </w:r>
      <w:proofErr w:type="spellEnd"/>
      <w:r w:rsidRPr="008D475D">
        <w:rPr>
          <w:rFonts w:eastAsia="Times New Roman" w:cs="Times New Roman"/>
          <w:szCs w:val="24"/>
        </w:rPr>
        <w:t>, N., Perkins, H. A., &amp; Roy, P. (2006).</w:t>
      </w:r>
      <w:proofErr w:type="gramEnd"/>
      <w:r w:rsidRPr="008D475D">
        <w:rPr>
          <w:rFonts w:eastAsia="Times New Roman" w:cs="Times New Roman"/>
          <w:szCs w:val="24"/>
        </w:rPr>
        <w:t xml:space="preserve"> </w:t>
      </w:r>
      <w:proofErr w:type="gramStart"/>
      <w:r w:rsidRPr="008D475D">
        <w:rPr>
          <w:rFonts w:eastAsia="Times New Roman" w:cs="Times New Roman"/>
          <w:szCs w:val="24"/>
        </w:rPr>
        <w:t>The political ecology of uneven urban green space the impact of political economy on race and ethnicity in producing environmental inequality in Milwaukee.</w:t>
      </w:r>
      <w:proofErr w:type="gramEnd"/>
      <w:r w:rsidRPr="008D475D">
        <w:rPr>
          <w:rFonts w:eastAsia="Times New Roman" w:cs="Times New Roman"/>
          <w:szCs w:val="24"/>
        </w:rPr>
        <w:t xml:space="preserve"> </w:t>
      </w:r>
      <w:r w:rsidRPr="008D475D">
        <w:rPr>
          <w:rFonts w:eastAsia="Times New Roman" w:cs="Times New Roman"/>
          <w:i/>
          <w:iCs/>
          <w:szCs w:val="24"/>
        </w:rPr>
        <w:t>Urban Affairs Review</w:t>
      </w:r>
      <w:r w:rsidRPr="008D475D">
        <w:rPr>
          <w:rFonts w:eastAsia="Times New Roman" w:cs="Times New Roman"/>
          <w:szCs w:val="24"/>
        </w:rPr>
        <w:t xml:space="preserve">, </w:t>
      </w:r>
      <w:r w:rsidRPr="008D475D">
        <w:rPr>
          <w:rFonts w:eastAsia="Times New Roman" w:cs="Times New Roman"/>
          <w:i/>
          <w:iCs/>
          <w:szCs w:val="24"/>
        </w:rPr>
        <w:t>42</w:t>
      </w:r>
      <w:r w:rsidRPr="008D475D">
        <w:rPr>
          <w:rFonts w:eastAsia="Times New Roman" w:cs="Times New Roman"/>
          <w:szCs w:val="24"/>
        </w:rPr>
        <w:t>(1), 3-25.</w:t>
      </w:r>
    </w:p>
    <w:p w:rsidR="0080564A" w:rsidRDefault="008D475D" w:rsidP="004729C0">
      <w:pPr>
        <w:spacing w:line="480" w:lineRule="auto"/>
        <w:ind w:firstLine="720"/>
      </w:pPr>
      <w:r>
        <w:lastRenderedPageBreak/>
        <w:t xml:space="preserve">This article focuses on investigating the distribution of trees as part of green spaces in the city of Milwaukee. The authors conclude that the tree distribution is </w:t>
      </w:r>
      <w:r w:rsidR="00CE746B">
        <w:t>uneven and most minority communities lack tree coverage than other ethnic majorities</w:t>
      </w:r>
      <w:r w:rsidR="00921C2F">
        <w:t xml:space="preserve"> (</w:t>
      </w:r>
      <w:proofErr w:type="spellStart"/>
      <w:r w:rsidR="00921C2F" w:rsidRPr="008D475D">
        <w:rPr>
          <w:rFonts w:eastAsia="Times New Roman" w:cs="Times New Roman"/>
          <w:szCs w:val="24"/>
        </w:rPr>
        <w:t>Heynen</w:t>
      </w:r>
      <w:proofErr w:type="spellEnd"/>
      <w:r w:rsidR="00921C2F" w:rsidRPr="008D475D">
        <w:rPr>
          <w:rFonts w:eastAsia="Times New Roman" w:cs="Times New Roman"/>
          <w:szCs w:val="24"/>
        </w:rPr>
        <w:t>,</w:t>
      </w:r>
      <w:r w:rsidR="00921C2F">
        <w:rPr>
          <w:rFonts w:eastAsia="Times New Roman" w:cs="Times New Roman"/>
          <w:szCs w:val="24"/>
        </w:rPr>
        <w:t xml:space="preserve"> Perkins &amp; Roy, </w:t>
      </w:r>
      <w:r w:rsidR="00921C2F" w:rsidRPr="008D475D">
        <w:rPr>
          <w:rFonts w:eastAsia="Times New Roman" w:cs="Times New Roman"/>
          <w:szCs w:val="24"/>
        </w:rPr>
        <w:t>2006)</w:t>
      </w:r>
      <w:r w:rsidR="00CE746B">
        <w:t xml:space="preserve">. This article is critical in illustrating the inequality in terms of ethnic and racial disparities when it comes to developing or allocating green spaces. Moreover, it will help understand political or power inequalities in advocating or pushing for equal or sufficient green spaces. Most areas are deprived of adequate green spaces based on the urban political process, institutions, and </w:t>
      </w:r>
      <w:r w:rsidR="000D3BB7">
        <w:t xml:space="preserve">injustices. </w:t>
      </w:r>
    </w:p>
    <w:p w:rsidR="0080564A" w:rsidRPr="0080564A" w:rsidRDefault="0080564A" w:rsidP="004729C0">
      <w:pPr>
        <w:spacing w:after="0" w:line="480" w:lineRule="auto"/>
        <w:ind w:left="720" w:hanging="720"/>
        <w:rPr>
          <w:rFonts w:eastAsia="Times New Roman" w:cs="Times New Roman"/>
          <w:szCs w:val="24"/>
        </w:rPr>
      </w:pPr>
      <w:proofErr w:type="spellStart"/>
      <w:proofErr w:type="gramStart"/>
      <w:r w:rsidRPr="0080564A">
        <w:rPr>
          <w:rFonts w:eastAsia="Times New Roman" w:cs="Times New Roman"/>
          <w:szCs w:val="24"/>
        </w:rPr>
        <w:t>Wolch</w:t>
      </w:r>
      <w:proofErr w:type="spellEnd"/>
      <w:r w:rsidRPr="0080564A">
        <w:rPr>
          <w:rFonts w:eastAsia="Times New Roman" w:cs="Times New Roman"/>
          <w:szCs w:val="24"/>
        </w:rPr>
        <w:t>, J. R., Byrne, J., &amp; Newell, J. P. (2014).</w:t>
      </w:r>
      <w:proofErr w:type="gramEnd"/>
      <w:r w:rsidRPr="0080564A">
        <w:rPr>
          <w:rFonts w:eastAsia="Times New Roman" w:cs="Times New Roman"/>
          <w:szCs w:val="24"/>
        </w:rPr>
        <w:t xml:space="preserve"> Urban green space, public health, and environmental justice: The challenge of making cities ‘just green enough’. </w:t>
      </w:r>
      <w:r w:rsidRPr="0080564A">
        <w:rPr>
          <w:rFonts w:eastAsia="Times New Roman" w:cs="Times New Roman"/>
          <w:i/>
          <w:iCs/>
          <w:szCs w:val="24"/>
        </w:rPr>
        <w:t>Landscape and Urban Planning</w:t>
      </w:r>
      <w:r w:rsidRPr="0080564A">
        <w:rPr>
          <w:rFonts w:eastAsia="Times New Roman" w:cs="Times New Roman"/>
          <w:szCs w:val="24"/>
        </w:rPr>
        <w:t xml:space="preserve">, </w:t>
      </w:r>
      <w:r w:rsidRPr="0080564A">
        <w:rPr>
          <w:rFonts w:eastAsia="Times New Roman" w:cs="Times New Roman"/>
          <w:i/>
          <w:iCs/>
          <w:szCs w:val="24"/>
        </w:rPr>
        <w:t>125</w:t>
      </w:r>
      <w:r w:rsidRPr="0080564A">
        <w:rPr>
          <w:rFonts w:eastAsia="Times New Roman" w:cs="Times New Roman"/>
          <w:szCs w:val="24"/>
        </w:rPr>
        <w:t>, 234-244.</w:t>
      </w:r>
    </w:p>
    <w:p w:rsidR="00395E16" w:rsidRDefault="0029274F" w:rsidP="004729C0">
      <w:pPr>
        <w:spacing w:line="480" w:lineRule="auto"/>
        <w:ind w:firstLine="720"/>
      </w:pPr>
      <w:r>
        <w:t xml:space="preserve">The authors conducted numerous studies around major cities in the U.S and China. They believe that urban green spaces are critical to physical activity as well as public health. </w:t>
      </w:r>
      <w:r w:rsidR="00395E16">
        <w:t>Additionally, the authors observed that most U.S minority communities in urban cities lack access to green spaces</w:t>
      </w:r>
      <w:r w:rsidR="009C4505">
        <w:t xml:space="preserve"> (</w:t>
      </w:r>
      <w:proofErr w:type="spellStart"/>
      <w:r w:rsidR="009C4505">
        <w:rPr>
          <w:rFonts w:eastAsia="Times New Roman" w:cs="Times New Roman"/>
          <w:szCs w:val="24"/>
        </w:rPr>
        <w:t>Wolch</w:t>
      </w:r>
      <w:proofErr w:type="spellEnd"/>
      <w:r w:rsidR="009C4505">
        <w:rPr>
          <w:rFonts w:eastAsia="Times New Roman" w:cs="Times New Roman"/>
          <w:szCs w:val="24"/>
        </w:rPr>
        <w:t>,</w:t>
      </w:r>
      <w:r w:rsidR="009C4505" w:rsidRPr="0080564A">
        <w:rPr>
          <w:rFonts w:eastAsia="Times New Roman" w:cs="Times New Roman"/>
          <w:szCs w:val="24"/>
        </w:rPr>
        <w:t xml:space="preserve"> Byrne</w:t>
      </w:r>
      <w:r w:rsidR="009C4505">
        <w:rPr>
          <w:rFonts w:eastAsia="Times New Roman" w:cs="Times New Roman"/>
          <w:szCs w:val="24"/>
        </w:rPr>
        <w:t xml:space="preserve"> &amp; Newell, </w:t>
      </w:r>
      <w:r w:rsidR="009C4505" w:rsidRPr="0080564A">
        <w:rPr>
          <w:rFonts w:eastAsia="Times New Roman" w:cs="Times New Roman"/>
          <w:szCs w:val="24"/>
        </w:rPr>
        <w:t>2014)</w:t>
      </w:r>
      <w:r w:rsidR="00395E16">
        <w:t xml:space="preserve">. Nonetheless, there are numerous innovative ways that the cities in both countries are enhancing use and access of green spaces. The authors also conclude that such greening projects can lead to consequences such as gentrification. This article will be helpful in understanding unequal and unjust distribution of green space in urban cities. Moreover, it will help understand the innovative ways and political affiliations of urban green space planning and development. </w:t>
      </w:r>
    </w:p>
    <w:p w:rsidR="004729C0" w:rsidRDefault="004729C0" w:rsidP="004729C0">
      <w:pPr>
        <w:spacing w:line="480" w:lineRule="auto"/>
        <w:jc w:val="center"/>
      </w:pPr>
    </w:p>
    <w:p w:rsidR="004729C0" w:rsidRDefault="004729C0" w:rsidP="004729C0">
      <w:pPr>
        <w:spacing w:line="480" w:lineRule="auto"/>
        <w:jc w:val="center"/>
      </w:pPr>
    </w:p>
    <w:p w:rsidR="00D148E7" w:rsidRDefault="00395E16" w:rsidP="004729C0">
      <w:pPr>
        <w:spacing w:line="480" w:lineRule="auto"/>
        <w:jc w:val="center"/>
      </w:pPr>
      <w:r>
        <w:lastRenderedPageBreak/>
        <w:t>References</w:t>
      </w:r>
    </w:p>
    <w:p w:rsidR="00AB5ECB" w:rsidRPr="0080564A" w:rsidRDefault="00AB5ECB" w:rsidP="00C40F97">
      <w:pPr>
        <w:spacing w:after="0" w:line="480" w:lineRule="auto"/>
        <w:ind w:left="720" w:hanging="720"/>
        <w:rPr>
          <w:rFonts w:eastAsia="Times New Roman" w:cs="Times New Roman"/>
          <w:szCs w:val="24"/>
        </w:rPr>
      </w:pPr>
      <w:proofErr w:type="spellStart"/>
      <w:proofErr w:type="gramStart"/>
      <w:r w:rsidRPr="0080564A">
        <w:rPr>
          <w:rFonts w:eastAsia="Times New Roman" w:cs="Times New Roman"/>
          <w:szCs w:val="24"/>
        </w:rPr>
        <w:t>Wolch</w:t>
      </w:r>
      <w:proofErr w:type="spellEnd"/>
      <w:r w:rsidRPr="0080564A">
        <w:rPr>
          <w:rFonts w:eastAsia="Times New Roman" w:cs="Times New Roman"/>
          <w:szCs w:val="24"/>
        </w:rPr>
        <w:t>, J. R., Byrne, J., &amp; Newell, J. P. (2014).</w:t>
      </w:r>
      <w:proofErr w:type="gramEnd"/>
      <w:r w:rsidRPr="0080564A">
        <w:rPr>
          <w:rFonts w:eastAsia="Times New Roman" w:cs="Times New Roman"/>
          <w:szCs w:val="24"/>
        </w:rPr>
        <w:t xml:space="preserve"> Urban green space, public health, and environmental justice: The challenge of making cities ‘just green enough’. </w:t>
      </w:r>
      <w:r w:rsidRPr="0080564A">
        <w:rPr>
          <w:rFonts w:eastAsia="Times New Roman" w:cs="Times New Roman"/>
          <w:i/>
          <w:iCs/>
          <w:szCs w:val="24"/>
        </w:rPr>
        <w:t>Landscape and Urban Planning</w:t>
      </w:r>
      <w:r w:rsidRPr="0080564A">
        <w:rPr>
          <w:rFonts w:eastAsia="Times New Roman" w:cs="Times New Roman"/>
          <w:szCs w:val="24"/>
        </w:rPr>
        <w:t xml:space="preserve">, </w:t>
      </w:r>
      <w:r w:rsidRPr="0080564A">
        <w:rPr>
          <w:rFonts w:eastAsia="Times New Roman" w:cs="Times New Roman"/>
          <w:i/>
          <w:iCs/>
          <w:szCs w:val="24"/>
        </w:rPr>
        <w:t>125</w:t>
      </w:r>
      <w:r w:rsidRPr="0080564A">
        <w:rPr>
          <w:rFonts w:eastAsia="Times New Roman" w:cs="Times New Roman"/>
          <w:szCs w:val="24"/>
        </w:rPr>
        <w:t>, 234-244.</w:t>
      </w:r>
    </w:p>
    <w:p w:rsidR="00AB5ECB" w:rsidRPr="008D475D" w:rsidRDefault="00AB5ECB" w:rsidP="00C40F97">
      <w:pPr>
        <w:spacing w:after="0" w:line="480" w:lineRule="auto"/>
        <w:ind w:left="720" w:hanging="720"/>
        <w:rPr>
          <w:rFonts w:eastAsia="Times New Roman" w:cs="Times New Roman"/>
          <w:szCs w:val="24"/>
        </w:rPr>
      </w:pPr>
      <w:proofErr w:type="spellStart"/>
      <w:proofErr w:type="gramStart"/>
      <w:r w:rsidRPr="008D475D">
        <w:rPr>
          <w:rFonts w:eastAsia="Times New Roman" w:cs="Times New Roman"/>
          <w:szCs w:val="24"/>
        </w:rPr>
        <w:t>Heynen</w:t>
      </w:r>
      <w:proofErr w:type="spellEnd"/>
      <w:r w:rsidRPr="008D475D">
        <w:rPr>
          <w:rFonts w:eastAsia="Times New Roman" w:cs="Times New Roman"/>
          <w:szCs w:val="24"/>
        </w:rPr>
        <w:t>, N., Perkins, H. A., &amp; Roy, P. (2006).</w:t>
      </w:r>
      <w:proofErr w:type="gramEnd"/>
      <w:r w:rsidRPr="008D475D">
        <w:rPr>
          <w:rFonts w:eastAsia="Times New Roman" w:cs="Times New Roman"/>
          <w:szCs w:val="24"/>
        </w:rPr>
        <w:t xml:space="preserve"> </w:t>
      </w:r>
      <w:proofErr w:type="gramStart"/>
      <w:r w:rsidRPr="008D475D">
        <w:rPr>
          <w:rFonts w:eastAsia="Times New Roman" w:cs="Times New Roman"/>
          <w:szCs w:val="24"/>
        </w:rPr>
        <w:t>The political ecology of uneven urban green space the impact of political economy on race and ethnicity in producing environmental inequality in Milwaukee.</w:t>
      </w:r>
      <w:proofErr w:type="gramEnd"/>
      <w:r w:rsidRPr="008D475D">
        <w:rPr>
          <w:rFonts w:eastAsia="Times New Roman" w:cs="Times New Roman"/>
          <w:szCs w:val="24"/>
        </w:rPr>
        <w:t xml:space="preserve"> </w:t>
      </w:r>
      <w:r w:rsidRPr="008D475D">
        <w:rPr>
          <w:rFonts w:eastAsia="Times New Roman" w:cs="Times New Roman"/>
          <w:i/>
          <w:iCs/>
          <w:szCs w:val="24"/>
        </w:rPr>
        <w:t>Urban Affairs Review</w:t>
      </w:r>
      <w:r w:rsidRPr="008D475D">
        <w:rPr>
          <w:rFonts w:eastAsia="Times New Roman" w:cs="Times New Roman"/>
          <w:szCs w:val="24"/>
        </w:rPr>
        <w:t xml:space="preserve">, </w:t>
      </w:r>
      <w:r w:rsidRPr="008D475D">
        <w:rPr>
          <w:rFonts w:eastAsia="Times New Roman" w:cs="Times New Roman"/>
          <w:i/>
          <w:iCs/>
          <w:szCs w:val="24"/>
        </w:rPr>
        <w:t>42</w:t>
      </w:r>
      <w:r w:rsidRPr="008D475D">
        <w:rPr>
          <w:rFonts w:eastAsia="Times New Roman" w:cs="Times New Roman"/>
          <w:szCs w:val="24"/>
        </w:rPr>
        <w:t>(1), 3-25.</w:t>
      </w:r>
    </w:p>
    <w:p w:rsidR="00AB5ECB" w:rsidRPr="00185E45" w:rsidRDefault="00AB5ECB" w:rsidP="00C40F97">
      <w:pPr>
        <w:spacing w:after="0" w:line="480" w:lineRule="auto"/>
        <w:ind w:left="720" w:hanging="720"/>
        <w:rPr>
          <w:rFonts w:eastAsia="Times New Roman" w:cs="Times New Roman"/>
          <w:szCs w:val="24"/>
        </w:rPr>
      </w:pPr>
      <w:proofErr w:type="spellStart"/>
      <w:proofErr w:type="gramStart"/>
      <w:r w:rsidRPr="00185E45">
        <w:rPr>
          <w:rFonts w:eastAsia="Times New Roman" w:cs="Times New Roman"/>
          <w:szCs w:val="24"/>
        </w:rPr>
        <w:t>Heynen</w:t>
      </w:r>
      <w:proofErr w:type="spellEnd"/>
      <w:r w:rsidRPr="00185E45">
        <w:rPr>
          <w:rFonts w:eastAsia="Times New Roman" w:cs="Times New Roman"/>
          <w:szCs w:val="24"/>
        </w:rPr>
        <w:t xml:space="preserve">, N. C., </w:t>
      </w:r>
      <w:proofErr w:type="spellStart"/>
      <w:r w:rsidRPr="00185E45">
        <w:rPr>
          <w:rFonts w:eastAsia="Times New Roman" w:cs="Times New Roman"/>
          <w:szCs w:val="24"/>
        </w:rPr>
        <w:t>Kaika</w:t>
      </w:r>
      <w:proofErr w:type="spellEnd"/>
      <w:r w:rsidRPr="00185E45">
        <w:rPr>
          <w:rFonts w:eastAsia="Times New Roman" w:cs="Times New Roman"/>
          <w:szCs w:val="24"/>
        </w:rPr>
        <w:t xml:space="preserve">, M., &amp; </w:t>
      </w:r>
      <w:proofErr w:type="spellStart"/>
      <w:r w:rsidRPr="00185E45">
        <w:rPr>
          <w:rFonts w:eastAsia="Times New Roman" w:cs="Times New Roman"/>
          <w:szCs w:val="24"/>
        </w:rPr>
        <w:t>Swyngedouw</w:t>
      </w:r>
      <w:proofErr w:type="spellEnd"/>
      <w:r w:rsidRPr="00185E45">
        <w:rPr>
          <w:rFonts w:eastAsia="Times New Roman" w:cs="Times New Roman"/>
          <w:szCs w:val="24"/>
        </w:rPr>
        <w:t>, E. (2006).</w:t>
      </w:r>
      <w:proofErr w:type="gramEnd"/>
      <w:r w:rsidRPr="00185E45">
        <w:rPr>
          <w:rFonts w:eastAsia="Times New Roman" w:cs="Times New Roman"/>
          <w:szCs w:val="24"/>
        </w:rPr>
        <w:t xml:space="preserve"> </w:t>
      </w:r>
      <w:r w:rsidRPr="00185E45">
        <w:rPr>
          <w:rFonts w:eastAsia="Times New Roman" w:cs="Times New Roman"/>
          <w:i/>
          <w:iCs/>
          <w:szCs w:val="24"/>
        </w:rPr>
        <w:t>In the nature of cities: urban political ecology and the politics of urban metabolism</w:t>
      </w:r>
      <w:r w:rsidRPr="00185E45">
        <w:rPr>
          <w:rFonts w:eastAsia="Times New Roman" w:cs="Times New Roman"/>
          <w:szCs w:val="24"/>
        </w:rPr>
        <w:t xml:space="preserve"> (Vol. 3). </w:t>
      </w:r>
      <w:proofErr w:type="gramStart"/>
      <w:r w:rsidRPr="00185E45">
        <w:rPr>
          <w:rFonts w:eastAsia="Times New Roman" w:cs="Times New Roman"/>
          <w:szCs w:val="24"/>
        </w:rPr>
        <w:t>Taylor &amp; Francis.</w:t>
      </w:r>
      <w:proofErr w:type="gramEnd"/>
    </w:p>
    <w:p w:rsidR="00395E16" w:rsidRDefault="00395E16" w:rsidP="00C40F97">
      <w:pPr>
        <w:spacing w:line="480" w:lineRule="auto"/>
        <w:ind w:left="720" w:hanging="720"/>
      </w:pPr>
      <w:bookmarkStart w:id="0" w:name="_GoBack"/>
      <w:bookmarkEnd w:id="0"/>
    </w:p>
    <w:sectPr w:rsidR="00395E16" w:rsidSect="004729C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99F" w:rsidRDefault="0056799F" w:rsidP="004729C0">
      <w:pPr>
        <w:spacing w:after="0" w:line="240" w:lineRule="auto"/>
      </w:pPr>
      <w:r>
        <w:separator/>
      </w:r>
    </w:p>
  </w:endnote>
  <w:endnote w:type="continuationSeparator" w:id="0">
    <w:p w:rsidR="0056799F" w:rsidRDefault="0056799F" w:rsidP="0047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99F" w:rsidRDefault="0056799F" w:rsidP="004729C0">
      <w:pPr>
        <w:spacing w:after="0" w:line="240" w:lineRule="auto"/>
      </w:pPr>
      <w:r>
        <w:separator/>
      </w:r>
    </w:p>
  </w:footnote>
  <w:footnote w:type="continuationSeparator" w:id="0">
    <w:p w:rsidR="0056799F" w:rsidRDefault="0056799F" w:rsidP="00472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563012"/>
      <w:docPartObj>
        <w:docPartGallery w:val="Page Numbers (Top of Page)"/>
        <w:docPartUnique/>
      </w:docPartObj>
    </w:sdtPr>
    <w:sdtEndPr>
      <w:rPr>
        <w:noProof/>
      </w:rPr>
    </w:sdtEndPr>
    <w:sdtContent>
      <w:p w:rsidR="004729C0" w:rsidRDefault="004729C0">
        <w:pPr>
          <w:pStyle w:val="Header"/>
          <w:jc w:val="right"/>
        </w:pPr>
        <w:r>
          <w:t>TERM PAPER PROPOSAL: ANNOTATED BIBLIOGRAPHY</w:t>
        </w:r>
        <w:r>
          <w:t xml:space="preserve"> </w:t>
        </w:r>
        <w:r>
          <w:tab/>
        </w:r>
        <w:r>
          <w:fldChar w:fldCharType="begin"/>
        </w:r>
        <w:r>
          <w:instrText xml:space="preserve"> PAGE   \* MERGEFORMAT </w:instrText>
        </w:r>
        <w:r>
          <w:fldChar w:fldCharType="separate"/>
        </w:r>
        <w:r w:rsidR="00C40F97">
          <w:rPr>
            <w:noProof/>
          </w:rPr>
          <w:t>2</w:t>
        </w:r>
        <w:r>
          <w:rPr>
            <w:noProof/>
          </w:rPr>
          <w:fldChar w:fldCharType="end"/>
        </w:r>
      </w:p>
    </w:sdtContent>
  </w:sdt>
  <w:p w:rsidR="004729C0" w:rsidRDefault="004729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9C0" w:rsidRDefault="004729C0">
    <w:pPr>
      <w:pStyle w:val="Header"/>
    </w:pPr>
    <w:r>
      <w:t>Running head: TERM PAPER PROPOSAL: ANNOTATED BIBLIOGRAPHY</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A0B"/>
    <w:rsid w:val="0000735F"/>
    <w:rsid w:val="000D3BB7"/>
    <w:rsid w:val="00185E45"/>
    <w:rsid w:val="001D7A0B"/>
    <w:rsid w:val="0029274F"/>
    <w:rsid w:val="00395E16"/>
    <w:rsid w:val="00416C38"/>
    <w:rsid w:val="004729C0"/>
    <w:rsid w:val="00540001"/>
    <w:rsid w:val="0056799F"/>
    <w:rsid w:val="007116FC"/>
    <w:rsid w:val="00791B1D"/>
    <w:rsid w:val="0080564A"/>
    <w:rsid w:val="008C1DC1"/>
    <w:rsid w:val="008D475D"/>
    <w:rsid w:val="008E4E41"/>
    <w:rsid w:val="00921C2F"/>
    <w:rsid w:val="00964225"/>
    <w:rsid w:val="00972E0C"/>
    <w:rsid w:val="009C4505"/>
    <w:rsid w:val="00A90968"/>
    <w:rsid w:val="00AB5ECB"/>
    <w:rsid w:val="00AD6C07"/>
    <w:rsid w:val="00BB74C1"/>
    <w:rsid w:val="00C374FC"/>
    <w:rsid w:val="00C40F97"/>
    <w:rsid w:val="00CE746B"/>
    <w:rsid w:val="00CF1C6E"/>
    <w:rsid w:val="00D148E7"/>
    <w:rsid w:val="00D7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9C0"/>
  </w:style>
  <w:style w:type="paragraph" w:styleId="Footer">
    <w:name w:val="footer"/>
    <w:basedOn w:val="Normal"/>
    <w:link w:val="FooterChar"/>
    <w:uiPriority w:val="99"/>
    <w:unhideWhenUsed/>
    <w:rsid w:val="00472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9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9C0"/>
  </w:style>
  <w:style w:type="paragraph" w:styleId="Footer">
    <w:name w:val="footer"/>
    <w:basedOn w:val="Normal"/>
    <w:link w:val="FooterChar"/>
    <w:uiPriority w:val="99"/>
    <w:unhideWhenUsed/>
    <w:rsid w:val="00472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844">
      <w:bodyDiv w:val="1"/>
      <w:marLeft w:val="0"/>
      <w:marRight w:val="0"/>
      <w:marTop w:val="0"/>
      <w:marBottom w:val="0"/>
      <w:divBdr>
        <w:top w:val="none" w:sz="0" w:space="0" w:color="auto"/>
        <w:left w:val="none" w:sz="0" w:space="0" w:color="auto"/>
        <w:bottom w:val="none" w:sz="0" w:space="0" w:color="auto"/>
        <w:right w:val="none" w:sz="0" w:space="0" w:color="auto"/>
      </w:divBdr>
      <w:divsChild>
        <w:div w:id="1988001414">
          <w:marLeft w:val="0"/>
          <w:marRight w:val="0"/>
          <w:marTop w:val="0"/>
          <w:marBottom w:val="0"/>
          <w:divBdr>
            <w:top w:val="none" w:sz="0" w:space="0" w:color="auto"/>
            <w:left w:val="none" w:sz="0" w:space="0" w:color="auto"/>
            <w:bottom w:val="none" w:sz="0" w:space="0" w:color="auto"/>
            <w:right w:val="none" w:sz="0" w:space="0" w:color="auto"/>
          </w:divBdr>
        </w:div>
      </w:divsChild>
    </w:div>
    <w:div w:id="221261541">
      <w:bodyDiv w:val="1"/>
      <w:marLeft w:val="0"/>
      <w:marRight w:val="0"/>
      <w:marTop w:val="0"/>
      <w:marBottom w:val="0"/>
      <w:divBdr>
        <w:top w:val="none" w:sz="0" w:space="0" w:color="auto"/>
        <w:left w:val="none" w:sz="0" w:space="0" w:color="auto"/>
        <w:bottom w:val="none" w:sz="0" w:space="0" w:color="auto"/>
        <w:right w:val="none" w:sz="0" w:space="0" w:color="auto"/>
      </w:divBdr>
      <w:divsChild>
        <w:div w:id="1409428060">
          <w:marLeft w:val="0"/>
          <w:marRight w:val="0"/>
          <w:marTop w:val="0"/>
          <w:marBottom w:val="0"/>
          <w:divBdr>
            <w:top w:val="none" w:sz="0" w:space="0" w:color="auto"/>
            <w:left w:val="none" w:sz="0" w:space="0" w:color="auto"/>
            <w:bottom w:val="none" w:sz="0" w:space="0" w:color="auto"/>
            <w:right w:val="none" w:sz="0" w:space="0" w:color="auto"/>
          </w:divBdr>
        </w:div>
      </w:divsChild>
    </w:div>
    <w:div w:id="1710255428">
      <w:bodyDiv w:val="1"/>
      <w:marLeft w:val="0"/>
      <w:marRight w:val="0"/>
      <w:marTop w:val="0"/>
      <w:marBottom w:val="0"/>
      <w:divBdr>
        <w:top w:val="none" w:sz="0" w:space="0" w:color="auto"/>
        <w:left w:val="none" w:sz="0" w:space="0" w:color="auto"/>
        <w:bottom w:val="none" w:sz="0" w:space="0" w:color="auto"/>
        <w:right w:val="none" w:sz="0" w:space="0" w:color="auto"/>
      </w:divBdr>
      <w:divsChild>
        <w:div w:id="256332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56</cp:revision>
  <dcterms:created xsi:type="dcterms:W3CDTF">2017-02-20T12:07:00Z</dcterms:created>
  <dcterms:modified xsi:type="dcterms:W3CDTF">2017-02-20T13:42:00Z</dcterms:modified>
</cp:coreProperties>
</file>