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73" w:rsidRDefault="00470D73" w:rsidP="0093149A">
      <w:pPr>
        <w:spacing w:beforeLines="50" w:line="360" w:lineRule="auto"/>
        <w:contextualSpacing/>
        <w:jc w:val="center"/>
        <w:rPr>
          <w:rFonts w:ascii="Times New Roman" w:hAnsi="Times New Roman" w:cs="Times New Roman"/>
          <w:sz w:val="24"/>
          <w:szCs w:val="24"/>
        </w:rPr>
      </w:pPr>
    </w:p>
    <w:p w:rsidR="00470D73" w:rsidRDefault="00470D73" w:rsidP="0093149A">
      <w:pPr>
        <w:spacing w:beforeLines="50" w:line="360" w:lineRule="auto"/>
        <w:contextualSpacing/>
        <w:jc w:val="center"/>
        <w:rPr>
          <w:rFonts w:ascii="Times New Roman" w:hAnsi="Times New Roman" w:cs="Times New Roman"/>
          <w:sz w:val="24"/>
          <w:szCs w:val="24"/>
        </w:rPr>
      </w:pPr>
    </w:p>
    <w:p w:rsidR="00F0050D" w:rsidRPr="00F0050D" w:rsidRDefault="00F0050D" w:rsidP="0093149A">
      <w:pPr>
        <w:spacing w:beforeLines="50" w:line="360" w:lineRule="auto"/>
        <w:contextualSpacing/>
        <w:jc w:val="center"/>
        <w:rPr>
          <w:rFonts w:ascii="Times New Roman" w:hAnsi="Times New Roman" w:cs="Times New Roman"/>
          <w:sz w:val="24"/>
          <w:szCs w:val="24"/>
        </w:rPr>
      </w:pPr>
      <w:r w:rsidRPr="00F0050D">
        <w:rPr>
          <w:rFonts w:ascii="Times New Roman" w:hAnsi="Times New Roman" w:cs="Times New Roman"/>
          <w:sz w:val="24"/>
          <w:szCs w:val="24"/>
        </w:rPr>
        <w:t>Student’s Name</w:t>
      </w:r>
    </w:p>
    <w:p w:rsidR="00F0050D" w:rsidRPr="00F0050D" w:rsidRDefault="00F0050D" w:rsidP="0093149A">
      <w:pPr>
        <w:spacing w:beforeLines="50" w:line="360" w:lineRule="auto"/>
        <w:contextualSpacing/>
        <w:jc w:val="center"/>
        <w:rPr>
          <w:rFonts w:ascii="Times New Roman" w:hAnsi="Times New Roman" w:cs="Times New Roman"/>
          <w:sz w:val="24"/>
          <w:szCs w:val="24"/>
        </w:rPr>
      </w:pPr>
    </w:p>
    <w:p w:rsidR="00F0050D" w:rsidRPr="00F0050D" w:rsidRDefault="00F0050D" w:rsidP="0093149A">
      <w:pPr>
        <w:spacing w:beforeLines="50" w:line="360" w:lineRule="auto"/>
        <w:contextualSpacing/>
        <w:jc w:val="center"/>
        <w:rPr>
          <w:rFonts w:ascii="Times New Roman" w:hAnsi="Times New Roman" w:cs="Times New Roman"/>
          <w:sz w:val="24"/>
          <w:szCs w:val="24"/>
        </w:rPr>
      </w:pPr>
    </w:p>
    <w:p w:rsidR="00F0050D" w:rsidRPr="00F0050D" w:rsidRDefault="00F0050D" w:rsidP="0093149A">
      <w:pPr>
        <w:spacing w:beforeLines="50" w:line="360" w:lineRule="auto"/>
        <w:contextualSpacing/>
        <w:jc w:val="center"/>
        <w:rPr>
          <w:rFonts w:ascii="Times New Roman" w:hAnsi="Times New Roman" w:cs="Times New Roman"/>
          <w:sz w:val="24"/>
          <w:szCs w:val="24"/>
        </w:rPr>
      </w:pPr>
    </w:p>
    <w:p w:rsidR="00F0050D" w:rsidRPr="00F0050D" w:rsidRDefault="00F0050D" w:rsidP="0093149A">
      <w:pPr>
        <w:spacing w:beforeLines="50" w:line="360" w:lineRule="auto"/>
        <w:contextualSpacing/>
        <w:jc w:val="center"/>
        <w:rPr>
          <w:rFonts w:ascii="Times New Roman" w:hAnsi="Times New Roman" w:cs="Times New Roman"/>
          <w:sz w:val="24"/>
          <w:szCs w:val="24"/>
        </w:rPr>
      </w:pPr>
    </w:p>
    <w:p w:rsidR="00F0050D" w:rsidRPr="00F0050D" w:rsidRDefault="00F0050D" w:rsidP="0093149A">
      <w:pPr>
        <w:spacing w:beforeLines="50" w:line="360" w:lineRule="auto"/>
        <w:contextualSpacing/>
        <w:jc w:val="center"/>
        <w:rPr>
          <w:rFonts w:ascii="Times New Roman" w:hAnsi="Times New Roman" w:cs="Times New Roman"/>
          <w:sz w:val="24"/>
          <w:szCs w:val="24"/>
        </w:rPr>
      </w:pPr>
      <w:r w:rsidRPr="00F0050D">
        <w:rPr>
          <w:rFonts w:ascii="Times New Roman" w:hAnsi="Times New Roman" w:cs="Times New Roman"/>
          <w:sz w:val="24"/>
          <w:szCs w:val="24"/>
        </w:rPr>
        <w:t>Professor</w:t>
      </w:r>
    </w:p>
    <w:p w:rsidR="00F0050D" w:rsidRPr="00F0050D" w:rsidRDefault="00F0050D" w:rsidP="0093149A">
      <w:pPr>
        <w:spacing w:beforeLines="50" w:line="360" w:lineRule="auto"/>
        <w:contextualSpacing/>
        <w:jc w:val="center"/>
        <w:rPr>
          <w:rFonts w:ascii="Times New Roman" w:hAnsi="Times New Roman" w:cs="Times New Roman"/>
          <w:sz w:val="24"/>
          <w:szCs w:val="24"/>
        </w:rPr>
      </w:pPr>
      <w:r w:rsidRPr="00F0050D">
        <w:rPr>
          <w:rFonts w:ascii="Times New Roman" w:hAnsi="Times New Roman" w:cs="Times New Roman"/>
          <w:sz w:val="24"/>
          <w:szCs w:val="24"/>
        </w:rPr>
        <w:t>Course</w:t>
      </w:r>
    </w:p>
    <w:p w:rsidR="00F0050D" w:rsidRPr="00F0050D" w:rsidRDefault="00F0050D" w:rsidP="0093149A">
      <w:pPr>
        <w:spacing w:beforeLines="50" w:line="360" w:lineRule="auto"/>
        <w:contextualSpacing/>
        <w:jc w:val="center"/>
        <w:rPr>
          <w:rFonts w:ascii="Times New Roman" w:hAnsi="Times New Roman" w:cs="Times New Roman"/>
          <w:sz w:val="24"/>
          <w:szCs w:val="24"/>
        </w:rPr>
      </w:pPr>
    </w:p>
    <w:p w:rsidR="00F0050D" w:rsidRPr="00F0050D" w:rsidRDefault="00F0050D" w:rsidP="0093149A">
      <w:pPr>
        <w:spacing w:beforeLines="50" w:line="360" w:lineRule="auto"/>
        <w:contextualSpacing/>
        <w:jc w:val="center"/>
        <w:rPr>
          <w:rFonts w:ascii="Times New Roman" w:hAnsi="Times New Roman" w:cs="Times New Roman"/>
          <w:sz w:val="24"/>
          <w:szCs w:val="24"/>
        </w:rPr>
      </w:pPr>
    </w:p>
    <w:p w:rsidR="00F0050D" w:rsidRPr="00F0050D" w:rsidRDefault="00F0050D" w:rsidP="0093149A">
      <w:pPr>
        <w:spacing w:beforeLines="50" w:line="360" w:lineRule="auto"/>
        <w:contextualSpacing/>
        <w:jc w:val="center"/>
        <w:rPr>
          <w:rFonts w:ascii="Times New Roman" w:hAnsi="Times New Roman" w:cs="Times New Roman"/>
          <w:sz w:val="24"/>
          <w:szCs w:val="24"/>
        </w:rPr>
      </w:pPr>
    </w:p>
    <w:p w:rsidR="00F0050D" w:rsidRPr="00F0050D" w:rsidRDefault="00F0050D" w:rsidP="0093149A">
      <w:pPr>
        <w:spacing w:beforeLines="50" w:line="360" w:lineRule="auto"/>
        <w:contextualSpacing/>
        <w:jc w:val="center"/>
        <w:rPr>
          <w:rFonts w:ascii="Times New Roman" w:hAnsi="Times New Roman" w:cs="Times New Roman"/>
          <w:sz w:val="24"/>
          <w:szCs w:val="24"/>
        </w:rPr>
      </w:pPr>
    </w:p>
    <w:p w:rsidR="00F0050D" w:rsidRPr="00F0050D" w:rsidRDefault="00F0050D" w:rsidP="0093149A">
      <w:pPr>
        <w:spacing w:beforeLines="50" w:line="360" w:lineRule="auto"/>
        <w:contextualSpacing/>
        <w:jc w:val="center"/>
        <w:rPr>
          <w:rFonts w:ascii="Times New Roman" w:hAnsi="Times New Roman" w:cs="Times New Roman"/>
          <w:sz w:val="24"/>
          <w:szCs w:val="24"/>
        </w:rPr>
      </w:pPr>
      <w:r w:rsidRPr="00F0050D">
        <w:rPr>
          <w:rFonts w:ascii="Times New Roman" w:hAnsi="Times New Roman" w:cs="Times New Roman"/>
          <w:sz w:val="24"/>
          <w:szCs w:val="24"/>
        </w:rPr>
        <w:t>Institution</w:t>
      </w:r>
    </w:p>
    <w:p w:rsidR="00F0050D" w:rsidRPr="00F0050D" w:rsidRDefault="00F0050D" w:rsidP="0093149A">
      <w:pPr>
        <w:spacing w:beforeLines="50" w:line="360" w:lineRule="auto"/>
        <w:contextualSpacing/>
        <w:jc w:val="center"/>
        <w:rPr>
          <w:rFonts w:ascii="Times New Roman" w:hAnsi="Times New Roman" w:cs="Times New Roman"/>
          <w:sz w:val="24"/>
          <w:szCs w:val="24"/>
        </w:rPr>
      </w:pPr>
      <w:r w:rsidRPr="00F0050D">
        <w:rPr>
          <w:rFonts w:ascii="Times New Roman" w:hAnsi="Times New Roman" w:cs="Times New Roman"/>
          <w:sz w:val="24"/>
          <w:szCs w:val="24"/>
        </w:rPr>
        <w:t>City</w:t>
      </w:r>
    </w:p>
    <w:p w:rsidR="00F0050D" w:rsidRPr="00EB5F5F" w:rsidRDefault="00F0050D" w:rsidP="0093149A">
      <w:pPr>
        <w:spacing w:beforeLines="50" w:line="360" w:lineRule="auto"/>
        <w:contextualSpacing/>
        <w:jc w:val="center"/>
        <w:rPr>
          <w:sz w:val="24"/>
          <w:szCs w:val="24"/>
        </w:rPr>
      </w:pPr>
      <w:r w:rsidRPr="00EB5F5F">
        <w:rPr>
          <w:sz w:val="24"/>
          <w:szCs w:val="24"/>
        </w:rPr>
        <w:t>Date</w:t>
      </w:r>
    </w:p>
    <w:p w:rsidR="00F0050D" w:rsidRDefault="00F0050D" w:rsidP="00491BAE">
      <w:pPr>
        <w:spacing w:line="480" w:lineRule="auto"/>
        <w:ind w:firstLine="720"/>
        <w:rPr>
          <w:rFonts w:ascii="Times New Roman" w:hAnsi="Times New Roman" w:cs="Times New Roman"/>
          <w:sz w:val="24"/>
          <w:szCs w:val="24"/>
        </w:rPr>
      </w:pPr>
    </w:p>
    <w:p w:rsidR="00F0050D" w:rsidRDefault="00F0050D" w:rsidP="00491BAE">
      <w:pPr>
        <w:spacing w:line="480" w:lineRule="auto"/>
        <w:ind w:firstLine="720"/>
        <w:rPr>
          <w:rFonts w:ascii="Times New Roman" w:hAnsi="Times New Roman" w:cs="Times New Roman"/>
          <w:sz w:val="24"/>
          <w:szCs w:val="24"/>
        </w:rPr>
      </w:pPr>
    </w:p>
    <w:p w:rsidR="00F0050D" w:rsidRDefault="00F0050D" w:rsidP="00491BAE">
      <w:pPr>
        <w:spacing w:line="480" w:lineRule="auto"/>
        <w:ind w:firstLine="720"/>
        <w:rPr>
          <w:rFonts w:ascii="Times New Roman" w:hAnsi="Times New Roman" w:cs="Times New Roman"/>
          <w:sz w:val="24"/>
          <w:szCs w:val="24"/>
        </w:rPr>
      </w:pPr>
    </w:p>
    <w:p w:rsidR="00F0050D" w:rsidRDefault="00F0050D" w:rsidP="00491BAE">
      <w:pPr>
        <w:spacing w:line="480" w:lineRule="auto"/>
        <w:ind w:firstLine="720"/>
        <w:rPr>
          <w:rFonts w:ascii="Times New Roman" w:hAnsi="Times New Roman" w:cs="Times New Roman"/>
          <w:sz w:val="24"/>
          <w:szCs w:val="24"/>
        </w:rPr>
      </w:pPr>
    </w:p>
    <w:p w:rsidR="00F0050D" w:rsidRDefault="00F0050D" w:rsidP="00491BAE">
      <w:pPr>
        <w:spacing w:line="480" w:lineRule="auto"/>
        <w:ind w:firstLine="720"/>
        <w:rPr>
          <w:rFonts w:ascii="Times New Roman" w:hAnsi="Times New Roman" w:cs="Times New Roman"/>
          <w:sz w:val="24"/>
          <w:szCs w:val="24"/>
        </w:rPr>
      </w:pPr>
    </w:p>
    <w:p w:rsidR="00F0050D" w:rsidRDefault="00F0050D" w:rsidP="00491BAE">
      <w:pPr>
        <w:spacing w:line="480" w:lineRule="auto"/>
        <w:ind w:firstLine="720"/>
        <w:rPr>
          <w:rFonts w:ascii="Times New Roman" w:hAnsi="Times New Roman" w:cs="Times New Roman"/>
          <w:sz w:val="24"/>
          <w:szCs w:val="24"/>
        </w:rPr>
      </w:pPr>
    </w:p>
    <w:p w:rsidR="00F0050D" w:rsidRDefault="00F0050D" w:rsidP="00491BAE">
      <w:pPr>
        <w:spacing w:line="480" w:lineRule="auto"/>
        <w:ind w:firstLine="720"/>
        <w:rPr>
          <w:rFonts w:ascii="Times New Roman" w:hAnsi="Times New Roman" w:cs="Times New Roman"/>
          <w:sz w:val="24"/>
          <w:szCs w:val="24"/>
        </w:rPr>
      </w:pPr>
    </w:p>
    <w:p w:rsidR="00F0050D" w:rsidRDefault="00F0050D" w:rsidP="00924302">
      <w:pPr>
        <w:spacing w:line="480" w:lineRule="auto"/>
        <w:rPr>
          <w:rFonts w:ascii="Times New Roman" w:hAnsi="Times New Roman" w:cs="Times New Roman"/>
          <w:sz w:val="24"/>
          <w:szCs w:val="24"/>
        </w:rPr>
      </w:pPr>
    </w:p>
    <w:p w:rsidR="00924302" w:rsidRDefault="00924302" w:rsidP="00924302">
      <w:pPr>
        <w:spacing w:line="480" w:lineRule="auto"/>
        <w:rPr>
          <w:rFonts w:ascii="Times New Roman" w:hAnsi="Times New Roman" w:cs="Times New Roman"/>
          <w:sz w:val="24"/>
          <w:szCs w:val="24"/>
        </w:rPr>
      </w:pPr>
    </w:p>
    <w:p w:rsidR="00B73523" w:rsidRDefault="00B73523" w:rsidP="00F0050D">
      <w:pPr>
        <w:spacing w:line="480" w:lineRule="auto"/>
        <w:ind w:firstLine="720"/>
        <w:rPr>
          <w:rFonts w:ascii="Times New Roman" w:hAnsi="Times New Roman" w:cs="Times New Roman"/>
          <w:sz w:val="24"/>
          <w:szCs w:val="24"/>
        </w:rPr>
      </w:pPr>
    </w:p>
    <w:p w:rsidR="00ED7CF7" w:rsidRPr="00ED7BE5" w:rsidRDefault="00B93817" w:rsidP="00ED7BE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Over the past decades, the interest of understanding the neuroscientific basis of health intoxication that mostly revolves around substance and drug abuse has </w:t>
      </w:r>
      <w:r w:rsidR="003C3726">
        <w:rPr>
          <w:rFonts w:ascii="Times New Roman" w:hAnsi="Times New Roman" w:cs="Times New Roman"/>
          <w:sz w:val="24"/>
          <w:szCs w:val="24"/>
        </w:rPr>
        <w:t>continued to escalate</w:t>
      </w:r>
      <w:r w:rsidR="00491BAE">
        <w:rPr>
          <w:rFonts w:ascii="Times New Roman" w:hAnsi="Times New Roman" w:cs="Times New Roman"/>
          <w:sz w:val="24"/>
          <w:szCs w:val="24"/>
        </w:rPr>
        <w:t xml:space="preserve">. This intoxications range </w:t>
      </w:r>
      <w:r w:rsidR="00491BAE" w:rsidRPr="00FB7B31">
        <w:rPr>
          <w:rFonts w:ascii="Times New Roman" w:hAnsi="Times New Roman" w:cs="Times New Roman"/>
          <w:sz w:val="24"/>
          <w:szCs w:val="24"/>
        </w:rPr>
        <w:t>from</w:t>
      </w:r>
      <w:r w:rsidR="00FB7B31" w:rsidRPr="00FB7B31">
        <w:rPr>
          <w:rFonts w:ascii="Times New Roman" w:hAnsi="Times New Roman" w:cs="Times New Roman"/>
          <w:sz w:val="24"/>
          <w:szCs w:val="24"/>
        </w:rPr>
        <w:t xml:space="preserve"> </w:t>
      </w:r>
      <w:r w:rsidR="00491BAE" w:rsidRPr="00FB7B31">
        <w:rPr>
          <w:rFonts w:ascii="Times New Roman" w:hAnsi="Times New Roman" w:cs="Times New Roman"/>
          <w:sz w:val="24"/>
          <w:szCs w:val="24"/>
        </w:rPr>
        <w:t>alcohol</w:t>
      </w:r>
      <w:r w:rsidR="00491BAE">
        <w:rPr>
          <w:rFonts w:ascii="Times New Roman" w:hAnsi="Times New Roman" w:cs="Times New Roman"/>
          <w:sz w:val="24"/>
          <w:szCs w:val="24"/>
        </w:rPr>
        <w:t xml:space="preserve"> dependence, methamphetamine, ecstasy, LSD, pain </w:t>
      </w:r>
      <w:r w:rsidR="00054ADC">
        <w:rPr>
          <w:rFonts w:ascii="Times New Roman" w:hAnsi="Times New Roman" w:cs="Times New Roman"/>
          <w:sz w:val="24"/>
          <w:szCs w:val="24"/>
        </w:rPr>
        <w:t>killers</w:t>
      </w:r>
      <w:r w:rsidR="00491BAE">
        <w:rPr>
          <w:rFonts w:ascii="Times New Roman" w:hAnsi="Times New Roman" w:cs="Times New Roman"/>
          <w:sz w:val="24"/>
          <w:szCs w:val="24"/>
        </w:rPr>
        <w:t xml:space="preserve"> to drugs like heroin cocaine and marijuana.</w:t>
      </w:r>
      <w:r w:rsidR="00FB7B31">
        <w:rPr>
          <w:rFonts w:ascii="Times New Roman" w:hAnsi="Times New Roman" w:cs="Times New Roman"/>
          <w:sz w:val="24"/>
          <w:szCs w:val="24"/>
        </w:rPr>
        <w:t xml:space="preserve"> </w:t>
      </w:r>
      <w:r w:rsidR="00054ADC" w:rsidRPr="00FB7B31">
        <w:rPr>
          <w:rFonts w:ascii="Times New Roman" w:hAnsi="Times New Roman" w:cs="Times New Roman"/>
          <w:sz w:val="24"/>
          <w:szCs w:val="24"/>
        </w:rPr>
        <w:t>The</w:t>
      </w:r>
      <w:r w:rsidR="00750CB0" w:rsidRPr="00FB7B31">
        <w:rPr>
          <w:rFonts w:ascii="Times New Roman" w:hAnsi="Times New Roman" w:cs="Times New Roman"/>
          <w:sz w:val="24"/>
          <w:szCs w:val="24"/>
        </w:rPr>
        <w:t xml:space="preserve"> envi</w:t>
      </w:r>
      <w:r w:rsidR="00581D33" w:rsidRPr="00FB7B31">
        <w:rPr>
          <w:rFonts w:ascii="Times New Roman" w:hAnsi="Times New Roman" w:cs="Times New Roman"/>
          <w:sz w:val="24"/>
          <w:szCs w:val="24"/>
        </w:rPr>
        <w:t>ronment</w:t>
      </w:r>
      <w:r w:rsidR="00B45935" w:rsidRPr="00FB7B31">
        <w:rPr>
          <w:rFonts w:ascii="Times New Roman" w:hAnsi="Times New Roman" w:cs="Times New Roman"/>
          <w:sz w:val="24"/>
          <w:szCs w:val="24"/>
        </w:rPr>
        <w:t xml:space="preserve"> that one </w:t>
      </w:r>
      <w:r w:rsidR="00581D33" w:rsidRPr="00FB7B31">
        <w:rPr>
          <w:rFonts w:ascii="Times New Roman" w:hAnsi="Times New Roman" w:cs="Times New Roman"/>
          <w:sz w:val="24"/>
          <w:szCs w:val="24"/>
        </w:rPr>
        <w:t>lives</w:t>
      </w:r>
      <w:r w:rsidR="001F509C" w:rsidRPr="00FB7B31">
        <w:rPr>
          <w:rFonts w:ascii="Times New Roman" w:hAnsi="Times New Roman" w:cs="Times New Roman"/>
          <w:sz w:val="24"/>
          <w:szCs w:val="24"/>
        </w:rPr>
        <w:t xml:space="preserve"> in</w:t>
      </w:r>
      <w:r w:rsidR="00581D33" w:rsidRPr="00FB7B31">
        <w:rPr>
          <w:rFonts w:ascii="Times New Roman" w:hAnsi="Times New Roman" w:cs="Times New Roman"/>
          <w:sz w:val="24"/>
          <w:szCs w:val="24"/>
        </w:rPr>
        <w:t>,</w:t>
      </w:r>
      <w:r w:rsidR="00B45935" w:rsidRPr="00FB7B31">
        <w:rPr>
          <w:rFonts w:ascii="Times New Roman" w:hAnsi="Times New Roman" w:cs="Times New Roman"/>
          <w:sz w:val="24"/>
          <w:szCs w:val="24"/>
        </w:rPr>
        <w:t xml:space="preserve"> the level of stress and the biological</w:t>
      </w:r>
      <w:r w:rsidR="00FB7B31" w:rsidRPr="00FB7B31">
        <w:rPr>
          <w:rFonts w:ascii="Times New Roman" w:hAnsi="Times New Roman" w:cs="Times New Roman"/>
          <w:sz w:val="24"/>
          <w:szCs w:val="24"/>
        </w:rPr>
        <w:t xml:space="preserve"> traits passed down through </w:t>
      </w:r>
      <w:r w:rsidR="00B45935" w:rsidRPr="00FB7B31">
        <w:rPr>
          <w:rFonts w:ascii="Times New Roman" w:hAnsi="Times New Roman" w:cs="Times New Roman"/>
          <w:sz w:val="24"/>
          <w:szCs w:val="24"/>
        </w:rPr>
        <w:t>families</w:t>
      </w:r>
      <w:r w:rsidR="00FB7B31" w:rsidRPr="00FB7B31">
        <w:rPr>
          <w:rFonts w:ascii="Times New Roman" w:hAnsi="Times New Roman" w:cs="Times New Roman"/>
          <w:sz w:val="24"/>
          <w:szCs w:val="24"/>
        </w:rPr>
        <w:t>,</w:t>
      </w:r>
      <w:r w:rsidR="00FB7B31">
        <w:rPr>
          <w:rFonts w:ascii="Times New Roman" w:hAnsi="Times New Roman" w:cs="Times New Roman"/>
          <w:color w:val="FF0000"/>
          <w:sz w:val="24"/>
          <w:szCs w:val="24"/>
        </w:rPr>
        <w:t xml:space="preserve"> </w:t>
      </w:r>
      <w:r w:rsidR="00B45935">
        <w:rPr>
          <w:rFonts w:ascii="Times New Roman" w:hAnsi="Times New Roman" w:cs="Times New Roman"/>
          <w:sz w:val="24"/>
          <w:szCs w:val="24"/>
        </w:rPr>
        <w:t>play an integral role in orchestrating the use of drugs and substance abuse.</w:t>
      </w:r>
      <w:r w:rsidR="000F1D00">
        <w:rPr>
          <w:rFonts w:ascii="Times New Roman" w:hAnsi="Times New Roman" w:cs="Times New Roman"/>
          <w:sz w:val="24"/>
          <w:szCs w:val="24"/>
        </w:rPr>
        <w:t xml:space="preserve"> Researchers have found out that the consumption of drugs </w:t>
      </w:r>
      <w:r w:rsidR="000F1D00" w:rsidRPr="00C73537">
        <w:rPr>
          <w:rFonts w:ascii="Times New Roman" w:hAnsi="Times New Roman" w:cs="Times New Roman"/>
          <w:sz w:val="24"/>
          <w:szCs w:val="24"/>
        </w:rPr>
        <w:t>for a long time</w:t>
      </w:r>
      <w:r w:rsidR="00C73537">
        <w:rPr>
          <w:rFonts w:ascii="Times New Roman" w:hAnsi="Times New Roman" w:cs="Times New Roman"/>
          <w:sz w:val="24"/>
          <w:szCs w:val="24"/>
        </w:rPr>
        <w:t xml:space="preserve"> </w:t>
      </w:r>
      <w:r w:rsidR="003764FF">
        <w:rPr>
          <w:rFonts w:ascii="Times New Roman" w:hAnsi="Times New Roman" w:cs="Times New Roman"/>
          <w:sz w:val="24"/>
          <w:szCs w:val="24"/>
        </w:rPr>
        <w:t>has a long term effect on the brain and even changes the normal functioning of the brain.</w:t>
      </w:r>
      <w:r w:rsidR="00C73537">
        <w:rPr>
          <w:rFonts w:ascii="Times New Roman" w:hAnsi="Times New Roman" w:cs="Times New Roman"/>
          <w:sz w:val="24"/>
          <w:szCs w:val="24"/>
        </w:rPr>
        <w:t xml:space="preserve"> </w:t>
      </w:r>
      <w:r w:rsidR="00A44574" w:rsidRPr="00C73537">
        <w:rPr>
          <w:rFonts w:ascii="Times New Roman" w:hAnsi="Times New Roman" w:cs="Times New Roman"/>
          <w:sz w:val="24"/>
          <w:szCs w:val="24"/>
        </w:rPr>
        <w:t>Drug consumers</w:t>
      </w:r>
      <w:r w:rsidR="00B3321F">
        <w:rPr>
          <w:rFonts w:ascii="Times New Roman" w:hAnsi="Times New Roman" w:cs="Times New Roman"/>
          <w:sz w:val="24"/>
          <w:szCs w:val="24"/>
        </w:rPr>
        <w:t xml:space="preserve"> </w:t>
      </w:r>
      <w:r w:rsidR="00A44574" w:rsidRPr="00C73537">
        <w:rPr>
          <w:rFonts w:ascii="Times New Roman" w:hAnsi="Times New Roman" w:cs="Times New Roman"/>
          <w:sz w:val="24"/>
          <w:szCs w:val="24"/>
        </w:rPr>
        <w:t>who began early in life</w:t>
      </w:r>
      <w:r w:rsidR="00C73537" w:rsidRPr="00C73537">
        <w:rPr>
          <w:rFonts w:ascii="Times New Roman" w:hAnsi="Times New Roman" w:cs="Times New Roman"/>
          <w:sz w:val="24"/>
          <w:szCs w:val="24"/>
        </w:rPr>
        <w:t xml:space="preserve"> </w:t>
      </w:r>
      <w:r w:rsidR="00EB5747" w:rsidRPr="00C73537">
        <w:rPr>
          <w:rFonts w:ascii="Times New Roman" w:hAnsi="Times New Roman" w:cs="Times New Roman"/>
          <w:sz w:val="24"/>
          <w:szCs w:val="24"/>
        </w:rPr>
        <w:t>are</w:t>
      </w:r>
      <w:r w:rsidR="00C73537" w:rsidRPr="00C73537">
        <w:rPr>
          <w:rFonts w:ascii="Times New Roman" w:hAnsi="Times New Roman" w:cs="Times New Roman"/>
          <w:sz w:val="24"/>
          <w:szCs w:val="24"/>
        </w:rPr>
        <w:t xml:space="preserve"> </w:t>
      </w:r>
      <w:r w:rsidR="00AF359D" w:rsidRPr="00C73537">
        <w:rPr>
          <w:rFonts w:ascii="Times New Roman" w:hAnsi="Times New Roman" w:cs="Times New Roman"/>
          <w:sz w:val="24"/>
          <w:szCs w:val="24"/>
        </w:rPr>
        <w:t>at a greater risk of dependence and the changes that occur i</w:t>
      </w:r>
      <w:r w:rsidR="00AF359D">
        <w:rPr>
          <w:rFonts w:ascii="Times New Roman" w:hAnsi="Times New Roman" w:cs="Times New Roman"/>
          <w:sz w:val="24"/>
          <w:szCs w:val="24"/>
        </w:rPr>
        <w:t>n their brains remain long even after the person</w:t>
      </w:r>
      <w:r w:rsidR="008C6D9A">
        <w:rPr>
          <w:rFonts w:ascii="Times New Roman" w:hAnsi="Times New Roman" w:cs="Times New Roman"/>
          <w:sz w:val="24"/>
          <w:szCs w:val="24"/>
        </w:rPr>
        <w:t xml:space="preserve"> has stopped using them</w:t>
      </w:r>
      <w:r w:rsidR="007B63D8">
        <w:rPr>
          <w:rFonts w:ascii="Times New Roman" w:hAnsi="Times New Roman" w:cs="Times New Roman"/>
          <w:sz w:val="24"/>
          <w:szCs w:val="24"/>
        </w:rPr>
        <w:t xml:space="preserve"> (Stephen, 2011)</w:t>
      </w:r>
      <w:r w:rsidR="008C6D9A">
        <w:rPr>
          <w:rFonts w:ascii="Times New Roman" w:hAnsi="Times New Roman" w:cs="Times New Roman"/>
          <w:sz w:val="24"/>
          <w:szCs w:val="24"/>
        </w:rPr>
        <w:t>.</w:t>
      </w:r>
      <w:r w:rsidR="00ED7BE5">
        <w:rPr>
          <w:rFonts w:ascii="Times New Roman" w:hAnsi="Times New Roman" w:cs="Times New Roman"/>
          <w:sz w:val="24"/>
          <w:szCs w:val="24"/>
        </w:rPr>
        <w:t xml:space="preserve"> </w:t>
      </w:r>
      <w:r w:rsidR="00C5637C" w:rsidRPr="00ED7BE5">
        <w:rPr>
          <w:rFonts w:ascii="Times New Roman" w:hAnsi="Times New Roman" w:cs="Times New Roman"/>
          <w:sz w:val="24"/>
          <w:szCs w:val="24"/>
        </w:rPr>
        <w:t>This research paper will indulge in a lucid</w:t>
      </w:r>
      <w:r w:rsidR="00ED7BE5" w:rsidRPr="00ED7BE5">
        <w:rPr>
          <w:rFonts w:ascii="Times New Roman" w:hAnsi="Times New Roman" w:cs="Times New Roman"/>
          <w:sz w:val="24"/>
          <w:szCs w:val="24"/>
        </w:rPr>
        <w:t xml:space="preserve"> </w:t>
      </w:r>
      <w:r w:rsidR="004A7399" w:rsidRPr="00ED7BE5">
        <w:rPr>
          <w:rFonts w:ascii="Times New Roman" w:hAnsi="Times New Roman" w:cs="Times New Roman"/>
          <w:sz w:val="24"/>
          <w:szCs w:val="24"/>
        </w:rPr>
        <w:t>analysis</w:t>
      </w:r>
      <w:r w:rsidR="007E00D2" w:rsidRPr="00ED7BE5">
        <w:rPr>
          <w:rFonts w:ascii="Times New Roman" w:hAnsi="Times New Roman" w:cs="Times New Roman"/>
          <w:sz w:val="24"/>
          <w:szCs w:val="24"/>
        </w:rPr>
        <w:t xml:space="preserve"> on some of thi</w:t>
      </w:r>
      <w:r w:rsidR="009B3046" w:rsidRPr="00ED7BE5">
        <w:rPr>
          <w:rFonts w:ascii="Times New Roman" w:hAnsi="Times New Roman" w:cs="Times New Roman"/>
          <w:sz w:val="24"/>
          <w:szCs w:val="24"/>
        </w:rPr>
        <w:t xml:space="preserve">s intoxications beginning with an articulate analysis </w:t>
      </w:r>
      <w:r w:rsidR="00450DB5" w:rsidRPr="00ED7BE5">
        <w:rPr>
          <w:rFonts w:ascii="Times New Roman" w:hAnsi="Times New Roman" w:cs="Times New Roman"/>
          <w:sz w:val="24"/>
          <w:szCs w:val="24"/>
        </w:rPr>
        <w:t xml:space="preserve">on alcohol </w:t>
      </w:r>
      <w:r w:rsidR="00A55FB6" w:rsidRPr="00ED7BE5">
        <w:rPr>
          <w:rFonts w:ascii="Times New Roman" w:hAnsi="Times New Roman" w:cs="Times New Roman"/>
          <w:sz w:val="24"/>
          <w:szCs w:val="24"/>
        </w:rPr>
        <w:t>intoxication as</w:t>
      </w:r>
      <w:r w:rsidR="00450DB5" w:rsidRPr="00ED7BE5">
        <w:rPr>
          <w:rFonts w:ascii="Times New Roman" w:hAnsi="Times New Roman" w:cs="Times New Roman"/>
          <w:sz w:val="24"/>
          <w:szCs w:val="24"/>
        </w:rPr>
        <w:t xml:space="preserve"> it is the greatest intoxication in the world of health and substance abuse, followed by other drugs and substances.</w:t>
      </w:r>
      <w:r w:rsidR="00A55FB6" w:rsidRPr="00ED7BE5">
        <w:rPr>
          <w:rFonts w:ascii="Times New Roman" w:hAnsi="Times New Roman" w:cs="Times New Roman"/>
          <w:sz w:val="24"/>
          <w:szCs w:val="24"/>
        </w:rPr>
        <w:t xml:space="preserve"> This will aid in purging the perilous</w:t>
      </w:r>
      <w:r w:rsidR="00EA7090" w:rsidRPr="00ED7BE5">
        <w:rPr>
          <w:rFonts w:ascii="Times New Roman" w:hAnsi="Times New Roman" w:cs="Times New Roman"/>
          <w:sz w:val="24"/>
          <w:szCs w:val="24"/>
        </w:rPr>
        <w:t xml:space="preserve"> conditions that have been associated with the intoxications above and will also be </w:t>
      </w:r>
      <w:r w:rsidR="00FF7F8C" w:rsidRPr="00ED7BE5">
        <w:rPr>
          <w:rFonts w:ascii="Times New Roman" w:hAnsi="Times New Roman" w:cs="Times New Roman"/>
          <w:sz w:val="24"/>
          <w:szCs w:val="24"/>
        </w:rPr>
        <w:t>imperative in</w:t>
      </w:r>
      <w:r w:rsidR="00F02727" w:rsidRPr="00ED7BE5">
        <w:rPr>
          <w:rFonts w:ascii="Times New Roman" w:hAnsi="Times New Roman" w:cs="Times New Roman"/>
          <w:sz w:val="24"/>
          <w:szCs w:val="24"/>
        </w:rPr>
        <w:t xml:space="preserve"> developing a pharmacotherapy that promises to assist alcohol abusers in their quest to stop drinking and to faze off their desire for alcohol and the temptation to go back to their drinking habits.</w:t>
      </w:r>
    </w:p>
    <w:p w:rsidR="006D6EF9" w:rsidRPr="00E743B5" w:rsidRDefault="006D6EF9" w:rsidP="00E743B5">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rPr>
        <w:t>As with other psychiatric diagnoses, researc</w:t>
      </w:r>
      <w:r w:rsidR="00FA6273">
        <w:rPr>
          <w:rFonts w:ascii="Times New Roman" w:hAnsi="Times New Roman" w:cs="Times New Roman"/>
          <w:sz w:val="24"/>
          <w:szCs w:val="24"/>
        </w:rPr>
        <w:t xml:space="preserve">hers such as </w:t>
      </w:r>
      <w:r w:rsidR="00FA6273">
        <w:rPr>
          <w:rFonts w:ascii="Times New Roman" w:hAnsi="Times New Roman" w:cs="Times New Roman"/>
          <w:sz w:val="24"/>
          <w:szCs w:val="24"/>
          <w:lang w:val="en-US"/>
        </w:rPr>
        <w:t>Andersson and Mattsson, (2010)</w:t>
      </w:r>
      <w:r w:rsidR="0030118F">
        <w:rPr>
          <w:rFonts w:ascii="Times New Roman" w:hAnsi="Times New Roman" w:cs="Times New Roman"/>
          <w:sz w:val="24"/>
          <w:szCs w:val="24"/>
          <w:lang w:val="en-US"/>
        </w:rPr>
        <w:t xml:space="preserve"> </w:t>
      </w:r>
      <w:r w:rsidR="00D64971">
        <w:rPr>
          <w:rFonts w:ascii="Times New Roman" w:hAnsi="Times New Roman" w:cs="Times New Roman"/>
          <w:sz w:val="24"/>
          <w:szCs w:val="24"/>
        </w:rPr>
        <w:t>have found</w:t>
      </w:r>
      <w:r>
        <w:rPr>
          <w:rFonts w:ascii="Times New Roman" w:hAnsi="Times New Roman" w:cs="Times New Roman"/>
          <w:sz w:val="24"/>
          <w:szCs w:val="24"/>
        </w:rPr>
        <w:t xml:space="preserve"> out that there is indeed a neurobiological basis of alcoholism.</w:t>
      </w:r>
      <w:r w:rsidR="00DB3D34">
        <w:rPr>
          <w:rFonts w:ascii="Times New Roman" w:hAnsi="Times New Roman" w:cs="Times New Roman"/>
          <w:sz w:val="24"/>
          <w:szCs w:val="24"/>
        </w:rPr>
        <w:t xml:space="preserve"> Some knowledge has been unearthed in the past decades</w:t>
      </w:r>
      <w:r w:rsidR="000C4A2C">
        <w:rPr>
          <w:rFonts w:ascii="Times New Roman" w:hAnsi="Times New Roman" w:cs="Times New Roman"/>
          <w:sz w:val="24"/>
          <w:szCs w:val="24"/>
        </w:rPr>
        <w:t xml:space="preserve"> in the neurobiology field regarding the complex and multifaceted neuro-transmitter systems within the brain that have been found to </w:t>
      </w:r>
      <w:r w:rsidR="0024066B">
        <w:rPr>
          <w:rFonts w:ascii="Times New Roman" w:hAnsi="Times New Roman" w:cs="Times New Roman"/>
          <w:sz w:val="24"/>
          <w:szCs w:val="24"/>
        </w:rPr>
        <w:t>implicate alcohol intoxication.</w:t>
      </w:r>
      <w:r w:rsidR="008C1229">
        <w:rPr>
          <w:rFonts w:ascii="Times New Roman" w:hAnsi="Times New Roman" w:cs="Times New Roman"/>
          <w:sz w:val="24"/>
          <w:szCs w:val="24"/>
        </w:rPr>
        <w:t xml:space="preserve"> Some individuals may inhibit </w:t>
      </w:r>
      <w:r w:rsidR="007D5D46">
        <w:rPr>
          <w:rFonts w:ascii="Times New Roman" w:hAnsi="Times New Roman" w:cs="Times New Roman"/>
          <w:sz w:val="24"/>
          <w:szCs w:val="24"/>
        </w:rPr>
        <w:t>predisposition</w:t>
      </w:r>
      <w:r w:rsidR="008C1229">
        <w:rPr>
          <w:rFonts w:ascii="Times New Roman" w:hAnsi="Times New Roman" w:cs="Times New Roman"/>
          <w:sz w:val="24"/>
          <w:szCs w:val="24"/>
        </w:rPr>
        <w:t xml:space="preserve"> biology to this intoxication based on some abnormalities that </w:t>
      </w:r>
      <w:r w:rsidR="002818C0">
        <w:rPr>
          <w:rFonts w:ascii="Times New Roman" w:hAnsi="Times New Roman" w:cs="Times New Roman"/>
          <w:sz w:val="24"/>
          <w:szCs w:val="24"/>
        </w:rPr>
        <w:t>may be present in the chemistry of the brain</w:t>
      </w:r>
      <w:r w:rsidR="007D5D46">
        <w:rPr>
          <w:rFonts w:ascii="Times New Roman" w:hAnsi="Times New Roman" w:cs="Times New Roman"/>
          <w:sz w:val="24"/>
          <w:szCs w:val="24"/>
        </w:rPr>
        <w:t>.</w:t>
      </w:r>
    </w:p>
    <w:p w:rsidR="00385CC2" w:rsidRPr="00507EF0" w:rsidRDefault="00536744" w:rsidP="00507EF0">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rPr>
        <w:t xml:space="preserve">Alcohol can be used </w:t>
      </w:r>
      <w:r w:rsidRPr="001D107A">
        <w:rPr>
          <w:rFonts w:ascii="Times New Roman" w:hAnsi="Times New Roman" w:cs="Times New Roman"/>
          <w:sz w:val="24"/>
          <w:szCs w:val="24"/>
        </w:rPr>
        <w:t>to</w:t>
      </w:r>
      <w:r w:rsidR="009430E7" w:rsidRPr="001D107A">
        <w:rPr>
          <w:rFonts w:ascii="Times New Roman" w:hAnsi="Times New Roman" w:cs="Times New Roman"/>
          <w:sz w:val="24"/>
          <w:szCs w:val="24"/>
        </w:rPr>
        <w:t xml:space="preserve"> </w:t>
      </w:r>
      <w:r w:rsidR="00385CC2" w:rsidRPr="001D107A">
        <w:rPr>
          <w:rFonts w:ascii="Times New Roman" w:hAnsi="Times New Roman" w:cs="Times New Roman"/>
          <w:sz w:val="24"/>
          <w:szCs w:val="24"/>
        </w:rPr>
        <w:t>reinforce</w:t>
      </w:r>
      <w:r w:rsidR="00385CC2">
        <w:rPr>
          <w:rFonts w:ascii="Times New Roman" w:hAnsi="Times New Roman" w:cs="Times New Roman"/>
          <w:sz w:val="24"/>
          <w:szCs w:val="24"/>
        </w:rPr>
        <w:t xml:space="preserve"> </w:t>
      </w:r>
      <w:r w:rsidR="001D107A">
        <w:rPr>
          <w:rFonts w:ascii="Times New Roman" w:hAnsi="Times New Roman" w:cs="Times New Roman"/>
          <w:sz w:val="24"/>
          <w:szCs w:val="24"/>
        </w:rPr>
        <w:t xml:space="preserve">the brain </w:t>
      </w:r>
      <w:r w:rsidR="00385CC2">
        <w:rPr>
          <w:rFonts w:ascii="Times New Roman" w:hAnsi="Times New Roman" w:cs="Times New Roman"/>
          <w:sz w:val="24"/>
          <w:szCs w:val="24"/>
        </w:rPr>
        <w:t>thus increasing</w:t>
      </w:r>
      <w:r w:rsidR="0002197D">
        <w:rPr>
          <w:rFonts w:ascii="Times New Roman" w:hAnsi="Times New Roman" w:cs="Times New Roman"/>
          <w:sz w:val="24"/>
          <w:szCs w:val="24"/>
        </w:rPr>
        <w:t xml:space="preserve"> the probability</w:t>
      </w:r>
      <w:r w:rsidR="005F08CA">
        <w:rPr>
          <w:rFonts w:ascii="Times New Roman" w:hAnsi="Times New Roman" w:cs="Times New Roman"/>
          <w:sz w:val="24"/>
          <w:szCs w:val="24"/>
        </w:rPr>
        <w:t xml:space="preserve"> that an individual will work on a basis of contingency to g</w:t>
      </w:r>
      <w:r w:rsidR="003B73C8">
        <w:rPr>
          <w:rFonts w:ascii="Times New Roman" w:hAnsi="Times New Roman" w:cs="Times New Roman"/>
          <w:sz w:val="24"/>
          <w:szCs w:val="24"/>
        </w:rPr>
        <w:t>et more and more of the product.</w:t>
      </w:r>
      <w:r w:rsidR="00BE5693">
        <w:rPr>
          <w:rFonts w:ascii="Times New Roman" w:hAnsi="Times New Roman" w:cs="Times New Roman"/>
          <w:sz w:val="24"/>
          <w:szCs w:val="24"/>
        </w:rPr>
        <w:t xml:space="preserve"> Despite animals not being addicted to ethanol as much as</w:t>
      </w:r>
      <w:r w:rsidR="00507EF0">
        <w:rPr>
          <w:rFonts w:ascii="Times New Roman" w:hAnsi="Times New Roman" w:cs="Times New Roman"/>
          <w:sz w:val="24"/>
          <w:szCs w:val="24"/>
        </w:rPr>
        <w:t xml:space="preserve"> humans, researchers such as </w:t>
      </w:r>
      <w:r w:rsidR="00507EF0">
        <w:rPr>
          <w:rFonts w:ascii="Times New Roman" w:hAnsi="Times New Roman" w:cs="Times New Roman"/>
          <w:sz w:val="24"/>
          <w:szCs w:val="24"/>
          <w:lang w:val="en-US"/>
        </w:rPr>
        <w:t xml:space="preserve">Andersson and </w:t>
      </w:r>
      <w:r w:rsidR="00507EF0">
        <w:rPr>
          <w:rFonts w:ascii="Times New Roman" w:hAnsi="Times New Roman" w:cs="Times New Roman"/>
          <w:sz w:val="24"/>
          <w:szCs w:val="24"/>
          <w:lang w:val="en-US"/>
        </w:rPr>
        <w:lastRenderedPageBreak/>
        <w:t>Mattsson</w:t>
      </w:r>
      <w:r w:rsidR="009D4D9F">
        <w:rPr>
          <w:rFonts w:ascii="Times New Roman" w:hAnsi="Times New Roman" w:cs="Times New Roman"/>
          <w:sz w:val="24"/>
          <w:szCs w:val="24"/>
          <w:lang w:val="en-US"/>
        </w:rPr>
        <w:t>,</w:t>
      </w:r>
      <w:r w:rsidR="00507EF0">
        <w:rPr>
          <w:rFonts w:ascii="Times New Roman" w:hAnsi="Times New Roman" w:cs="Times New Roman"/>
          <w:sz w:val="24"/>
          <w:szCs w:val="24"/>
          <w:lang w:val="en-US"/>
        </w:rPr>
        <w:t xml:space="preserve"> (2010) </w:t>
      </w:r>
      <w:r w:rsidR="00BE5693">
        <w:rPr>
          <w:rFonts w:ascii="Times New Roman" w:hAnsi="Times New Roman" w:cs="Times New Roman"/>
          <w:sz w:val="24"/>
          <w:szCs w:val="24"/>
        </w:rPr>
        <w:t>have used animal models to perform behavioural studies on humans</w:t>
      </w:r>
      <w:r w:rsidR="004B5DD4">
        <w:rPr>
          <w:rFonts w:ascii="Times New Roman" w:hAnsi="Times New Roman" w:cs="Times New Roman"/>
          <w:sz w:val="24"/>
          <w:szCs w:val="24"/>
        </w:rPr>
        <w:t xml:space="preserve">. </w:t>
      </w:r>
      <w:r w:rsidR="00CE4EA5">
        <w:rPr>
          <w:rFonts w:ascii="Times New Roman" w:hAnsi="Times New Roman" w:cs="Times New Roman"/>
          <w:sz w:val="24"/>
          <w:szCs w:val="24"/>
        </w:rPr>
        <w:t>These neuro-chemical studies</w:t>
      </w:r>
      <w:r w:rsidR="00616AE0">
        <w:rPr>
          <w:rFonts w:ascii="Times New Roman" w:hAnsi="Times New Roman" w:cs="Times New Roman"/>
          <w:sz w:val="24"/>
          <w:szCs w:val="24"/>
        </w:rPr>
        <w:t xml:space="preserve"> have helped greatly in unearthing the</w:t>
      </w:r>
      <w:r w:rsidR="00CF447E">
        <w:rPr>
          <w:rFonts w:ascii="Times New Roman" w:hAnsi="Times New Roman" w:cs="Times New Roman"/>
          <w:sz w:val="24"/>
          <w:szCs w:val="24"/>
        </w:rPr>
        <w:t xml:space="preserve"> basis of alcohol intoxication.</w:t>
      </w:r>
      <w:r w:rsidR="00D04B39">
        <w:rPr>
          <w:rFonts w:ascii="Times New Roman" w:hAnsi="Times New Roman" w:cs="Times New Roman"/>
          <w:sz w:val="24"/>
          <w:szCs w:val="24"/>
        </w:rPr>
        <w:t xml:space="preserve"> These studies are carried out by placing micropipettes onto the animal’s brain</w:t>
      </w:r>
      <w:r w:rsidR="00BD2F56">
        <w:rPr>
          <w:rFonts w:ascii="Times New Roman" w:hAnsi="Times New Roman" w:cs="Times New Roman"/>
          <w:sz w:val="24"/>
          <w:szCs w:val="24"/>
        </w:rPr>
        <w:t xml:space="preserve"> while the animal is pressing for an alcohol level or another substance</w:t>
      </w:r>
      <w:r w:rsidR="00071599">
        <w:rPr>
          <w:rFonts w:ascii="Times New Roman" w:hAnsi="Times New Roman" w:cs="Times New Roman"/>
          <w:sz w:val="24"/>
          <w:szCs w:val="24"/>
        </w:rPr>
        <w:t>.</w:t>
      </w:r>
      <w:r w:rsidR="00485FBE">
        <w:rPr>
          <w:rFonts w:ascii="Times New Roman" w:hAnsi="Times New Roman" w:cs="Times New Roman"/>
          <w:sz w:val="24"/>
          <w:szCs w:val="24"/>
        </w:rPr>
        <w:t xml:space="preserve"> Through the process of microdialysis, the fluids are picked and measured to find out whether the various neurochemicals will be increased or decreased when the animal is seeking the alcohol.</w:t>
      </w:r>
    </w:p>
    <w:p w:rsidR="005F43C8" w:rsidRDefault="005F43C8" w:rsidP="006B4AB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the past, it was believed</w:t>
      </w:r>
      <w:r w:rsidR="003E5415">
        <w:rPr>
          <w:rFonts w:ascii="Times New Roman" w:hAnsi="Times New Roman" w:cs="Times New Roman"/>
          <w:sz w:val="24"/>
          <w:szCs w:val="24"/>
        </w:rPr>
        <w:t xml:space="preserve"> that intoxication resulting from alcohol was as a result of fluidization of the phospholipid cell membrane</w:t>
      </w:r>
      <w:r w:rsidR="00047A61">
        <w:rPr>
          <w:rFonts w:ascii="Times New Roman" w:hAnsi="Times New Roman" w:cs="Times New Roman"/>
          <w:sz w:val="24"/>
          <w:szCs w:val="24"/>
        </w:rPr>
        <w:t xml:space="preserve"> working in a similar manner to the way the general anesthetics perform</w:t>
      </w:r>
      <w:r w:rsidR="00490889">
        <w:rPr>
          <w:rFonts w:ascii="Times New Roman" w:hAnsi="Times New Roman" w:cs="Times New Roman"/>
          <w:sz w:val="24"/>
          <w:szCs w:val="24"/>
        </w:rPr>
        <w:t xml:space="preserve"> (</w:t>
      </w:r>
      <w:r w:rsidR="00490889">
        <w:rPr>
          <w:rFonts w:ascii="Times New Roman" w:hAnsi="Times New Roman" w:cs="Times New Roman"/>
          <w:sz w:val="24"/>
          <w:szCs w:val="24"/>
          <w:lang w:val="en-US"/>
        </w:rPr>
        <w:t>Jaishankar, 2010)</w:t>
      </w:r>
      <w:r w:rsidR="00047A61">
        <w:rPr>
          <w:rFonts w:ascii="Times New Roman" w:hAnsi="Times New Roman" w:cs="Times New Roman"/>
          <w:sz w:val="24"/>
          <w:szCs w:val="24"/>
        </w:rPr>
        <w:t>.</w:t>
      </w:r>
      <w:r w:rsidR="003D2C14">
        <w:rPr>
          <w:rFonts w:ascii="Times New Roman" w:hAnsi="Times New Roman" w:cs="Times New Roman"/>
          <w:sz w:val="24"/>
          <w:szCs w:val="24"/>
        </w:rPr>
        <w:t xml:space="preserve"> Not unless it is administered in high doses, alcohol is neither</w:t>
      </w:r>
      <w:r w:rsidR="002A2E8C">
        <w:rPr>
          <w:rFonts w:ascii="Times New Roman" w:hAnsi="Times New Roman" w:cs="Times New Roman"/>
          <w:sz w:val="24"/>
          <w:szCs w:val="24"/>
        </w:rPr>
        <w:t xml:space="preserve"> an analgestic nor an anaesthetic.</w:t>
      </w:r>
      <w:r w:rsidR="002F616B">
        <w:rPr>
          <w:rFonts w:ascii="Times New Roman" w:hAnsi="Times New Roman" w:cs="Times New Roman"/>
          <w:sz w:val="24"/>
          <w:szCs w:val="24"/>
        </w:rPr>
        <w:t xml:space="preserve"> In fact there is </w:t>
      </w:r>
      <w:r w:rsidR="00E548F0">
        <w:rPr>
          <w:rFonts w:ascii="Times New Roman" w:hAnsi="Times New Roman" w:cs="Times New Roman"/>
          <w:sz w:val="24"/>
          <w:szCs w:val="24"/>
        </w:rPr>
        <w:t>a minimal fluctuation that is caused by alcohol on the membranes and is</w:t>
      </w:r>
      <w:r w:rsidR="00350CC8">
        <w:rPr>
          <w:rFonts w:ascii="Times New Roman" w:hAnsi="Times New Roman" w:cs="Times New Roman"/>
          <w:sz w:val="24"/>
          <w:szCs w:val="24"/>
        </w:rPr>
        <w:t xml:space="preserve"> all in a physiological limit.</w:t>
      </w:r>
      <w:r w:rsidR="006B4B09">
        <w:rPr>
          <w:rFonts w:ascii="Times New Roman" w:hAnsi="Times New Roman" w:cs="Times New Roman"/>
          <w:sz w:val="24"/>
          <w:szCs w:val="24"/>
        </w:rPr>
        <w:t xml:space="preserve"> In addition to this, methanol which is a large receptor does not attach itself to a precise </w:t>
      </w:r>
      <w:r w:rsidR="005930DE">
        <w:rPr>
          <w:rFonts w:ascii="Times New Roman" w:hAnsi="Times New Roman" w:cs="Times New Roman"/>
          <w:sz w:val="24"/>
          <w:szCs w:val="24"/>
        </w:rPr>
        <w:t>receptor</w:t>
      </w:r>
      <w:r w:rsidR="006B4B09">
        <w:rPr>
          <w:rFonts w:ascii="Times New Roman" w:hAnsi="Times New Roman" w:cs="Times New Roman"/>
          <w:sz w:val="24"/>
          <w:szCs w:val="24"/>
        </w:rPr>
        <w:t>.</w:t>
      </w:r>
      <w:r w:rsidR="00822BE2">
        <w:rPr>
          <w:rFonts w:ascii="Times New Roman" w:hAnsi="Times New Roman" w:cs="Times New Roman"/>
          <w:sz w:val="24"/>
          <w:szCs w:val="24"/>
        </w:rPr>
        <w:t xml:space="preserve"> The main function of receptors</w:t>
      </w:r>
      <w:r w:rsidR="00A20650">
        <w:rPr>
          <w:rFonts w:ascii="Times New Roman" w:hAnsi="Times New Roman" w:cs="Times New Roman"/>
          <w:sz w:val="24"/>
          <w:szCs w:val="24"/>
        </w:rPr>
        <w:t xml:space="preserve"> is to recognize and tie itself</w:t>
      </w:r>
      <w:r w:rsidR="005930DE">
        <w:rPr>
          <w:rFonts w:ascii="Times New Roman" w:hAnsi="Times New Roman" w:cs="Times New Roman"/>
          <w:sz w:val="24"/>
          <w:szCs w:val="24"/>
        </w:rPr>
        <w:t xml:space="preserve"> to specific ligands, </w:t>
      </w:r>
      <w:r w:rsidR="00A20650">
        <w:rPr>
          <w:rFonts w:ascii="Times New Roman" w:hAnsi="Times New Roman" w:cs="Times New Roman"/>
          <w:sz w:val="24"/>
          <w:szCs w:val="24"/>
        </w:rPr>
        <w:t xml:space="preserve">molecules and ions that attach themselves to </w:t>
      </w:r>
      <w:r w:rsidR="001E26F5">
        <w:rPr>
          <w:rFonts w:ascii="Times New Roman" w:hAnsi="Times New Roman" w:cs="Times New Roman"/>
          <w:sz w:val="24"/>
          <w:szCs w:val="24"/>
        </w:rPr>
        <w:t>another entity in the chemicals.</w:t>
      </w:r>
      <w:r w:rsidR="00E74DAD">
        <w:rPr>
          <w:rFonts w:ascii="Times New Roman" w:hAnsi="Times New Roman" w:cs="Times New Roman"/>
          <w:sz w:val="24"/>
          <w:szCs w:val="24"/>
        </w:rPr>
        <w:t xml:space="preserve"> This then triggers the conversion of an extracellular signal to an intracellular signal. This process is collectively </w:t>
      </w:r>
      <w:r w:rsidR="00E74DAD" w:rsidRPr="007A1BC6">
        <w:rPr>
          <w:rFonts w:ascii="Times New Roman" w:hAnsi="Times New Roman" w:cs="Times New Roman"/>
          <w:sz w:val="24"/>
          <w:szCs w:val="24"/>
        </w:rPr>
        <w:t xml:space="preserve">known </w:t>
      </w:r>
      <w:r w:rsidR="00637EC8" w:rsidRPr="007A1BC6">
        <w:rPr>
          <w:rFonts w:ascii="Times New Roman" w:hAnsi="Times New Roman" w:cs="Times New Roman"/>
          <w:sz w:val="24"/>
          <w:szCs w:val="24"/>
        </w:rPr>
        <w:t>as</w:t>
      </w:r>
      <w:r w:rsidR="007A1BC6">
        <w:rPr>
          <w:rFonts w:ascii="Times New Roman" w:hAnsi="Times New Roman" w:cs="Times New Roman"/>
          <w:sz w:val="24"/>
          <w:szCs w:val="24"/>
        </w:rPr>
        <w:t>,</w:t>
      </w:r>
      <w:r w:rsidR="00637EC8" w:rsidRPr="007A1BC6">
        <w:rPr>
          <w:rFonts w:ascii="Times New Roman" w:hAnsi="Times New Roman" w:cs="Times New Roman"/>
          <w:sz w:val="24"/>
          <w:szCs w:val="24"/>
        </w:rPr>
        <w:t xml:space="preserve"> </w:t>
      </w:r>
      <w:r w:rsidR="00E74DAD" w:rsidRPr="007A1BC6">
        <w:rPr>
          <w:rFonts w:ascii="Times New Roman" w:hAnsi="Times New Roman" w:cs="Times New Roman"/>
          <w:sz w:val="24"/>
          <w:szCs w:val="24"/>
        </w:rPr>
        <w:t>signal</w:t>
      </w:r>
      <w:r w:rsidR="00637EC8">
        <w:rPr>
          <w:rFonts w:ascii="Times New Roman" w:hAnsi="Times New Roman" w:cs="Times New Roman"/>
          <w:sz w:val="24"/>
          <w:szCs w:val="24"/>
        </w:rPr>
        <w:t xml:space="preserve"> transduction mechanism</w:t>
      </w:r>
      <w:r w:rsidR="00E74DAD">
        <w:rPr>
          <w:rFonts w:ascii="Times New Roman" w:hAnsi="Times New Roman" w:cs="Times New Roman"/>
          <w:sz w:val="24"/>
          <w:szCs w:val="24"/>
        </w:rPr>
        <w:t>.</w:t>
      </w:r>
    </w:p>
    <w:p w:rsidR="006B4AB6" w:rsidRDefault="006B4AB6" w:rsidP="006B4AB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tran</w:t>
      </w:r>
      <w:r w:rsidR="00554EA7">
        <w:rPr>
          <w:rFonts w:ascii="Times New Roman" w:hAnsi="Times New Roman" w:cs="Times New Roman"/>
          <w:sz w:val="24"/>
          <w:szCs w:val="24"/>
        </w:rPr>
        <w:t>smembrane receptors incorporate</w:t>
      </w:r>
      <w:r w:rsidR="00E104E7">
        <w:rPr>
          <w:rFonts w:ascii="Times New Roman" w:hAnsi="Times New Roman" w:cs="Times New Roman"/>
          <w:sz w:val="24"/>
          <w:szCs w:val="24"/>
        </w:rPr>
        <w:t xml:space="preserve"> various types of signal transduction.</w:t>
      </w:r>
      <w:r w:rsidR="005D1C22">
        <w:rPr>
          <w:rFonts w:ascii="Times New Roman" w:hAnsi="Times New Roman" w:cs="Times New Roman"/>
          <w:sz w:val="24"/>
          <w:szCs w:val="24"/>
        </w:rPr>
        <w:t xml:space="preserve"> The two receptor systems where ethanol exerts its effect are the ion channels that are ligand-gated</w:t>
      </w:r>
      <w:r w:rsidR="001D77F1">
        <w:rPr>
          <w:rFonts w:ascii="Times New Roman" w:hAnsi="Times New Roman" w:cs="Times New Roman"/>
          <w:sz w:val="24"/>
          <w:szCs w:val="24"/>
        </w:rPr>
        <w:t xml:space="preserve"> toget</w:t>
      </w:r>
      <w:r w:rsidR="00AB3F56">
        <w:rPr>
          <w:rFonts w:ascii="Times New Roman" w:hAnsi="Times New Roman" w:cs="Times New Roman"/>
          <w:sz w:val="24"/>
          <w:szCs w:val="24"/>
        </w:rPr>
        <w:t>her with the guanine nucleotide (G) joined protein receptors</w:t>
      </w:r>
      <w:r w:rsidR="0063761F">
        <w:rPr>
          <w:rFonts w:ascii="Times New Roman" w:hAnsi="Times New Roman" w:cs="Times New Roman"/>
          <w:sz w:val="24"/>
          <w:szCs w:val="24"/>
        </w:rPr>
        <w:t xml:space="preserve"> (Andreas, 2011)</w:t>
      </w:r>
      <w:r w:rsidR="00AB3F56">
        <w:rPr>
          <w:rFonts w:ascii="Times New Roman" w:hAnsi="Times New Roman" w:cs="Times New Roman"/>
          <w:sz w:val="24"/>
          <w:szCs w:val="24"/>
        </w:rPr>
        <w:t>.</w:t>
      </w:r>
      <w:r w:rsidR="00AE4820">
        <w:rPr>
          <w:rFonts w:ascii="Times New Roman" w:hAnsi="Times New Roman" w:cs="Times New Roman"/>
          <w:sz w:val="24"/>
          <w:szCs w:val="24"/>
        </w:rPr>
        <w:t xml:space="preserve"> The fast movement of some ions is orchestrated by the ligand-gated ions for instance</w:t>
      </w:r>
      <w:r w:rsidR="009E7749">
        <w:rPr>
          <w:rFonts w:ascii="Times New Roman" w:hAnsi="Times New Roman" w:cs="Times New Roman"/>
          <w:sz w:val="24"/>
          <w:szCs w:val="24"/>
        </w:rPr>
        <w:t xml:space="preserve">, </w:t>
      </w:r>
      <w:r w:rsidR="002757F1">
        <w:rPr>
          <w:rFonts w:ascii="Times New Roman" w:hAnsi="Times New Roman" w:cs="Times New Roman"/>
          <w:sz w:val="24"/>
          <w:szCs w:val="24"/>
        </w:rPr>
        <w:t>potassium, chloride and sodium across the lipid layer of the cell membrane through the use of a particular neurotransmitter. The influx of ions mentioned above affects the intracellular process.</w:t>
      </w:r>
      <w:r w:rsidR="0006695C">
        <w:rPr>
          <w:rFonts w:ascii="Times New Roman" w:hAnsi="Times New Roman" w:cs="Times New Roman"/>
          <w:sz w:val="24"/>
          <w:szCs w:val="24"/>
        </w:rPr>
        <w:t xml:space="preserve"> The receptors that are coupled with</w:t>
      </w:r>
      <w:r w:rsidR="001D6B2E">
        <w:rPr>
          <w:rFonts w:ascii="Times New Roman" w:hAnsi="Times New Roman" w:cs="Times New Roman"/>
          <w:sz w:val="24"/>
          <w:szCs w:val="24"/>
        </w:rPr>
        <w:t xml:space="preserve"> G-protein</w:t>
      </w:r>
      <w:r w:rsidR="00182AAA">
        <w:rPr>
          <w:rFonts w:ascii="Times New Roman" w:hAnsi="Times New Roman" w:cs="Times New Roman"/>
          <w:sz w:val="24"/>
          <w:szCs w:val="24"/>
        </w:rPr>
        <w:t xml:space="preserve"> have multiple segments that are linked by the G proteins</w:t>
      </w:r>
      <w:r w:rsidR="00F16A15">
        <w:rPr>
          <w:rFonts w:ascii="Times New Roman" w:hAnsi="Times New Roman" w:cs="Times New Roman"/>
          <w:sz w:val="24"/>
          <w:szCs w:val="24"/>
        </w:rPr>
        <w:t xml:space="preserve"> are more multifaceted and involve hormones and other cellular messengers for instance calcium.</w:t>
      </w:r>
      <w:r w:rsidR="0057310D">
        <w:rPr>
          <w:rFonts w:ascii="Times New Roman" w:hAnsi="Times New Roman" w:cs="Times New Roman"/>
          <w:sz w:val="24"/>
          <w:szCs w:val="24"/>
        </w:rPr>
        <w:t xml:space="preserve"> Glutamate and gammaminobutyric acid (GABA)- A</w:t>
      </w:r>
      <w:r w:rsidR="00131310">
        <w:rPr>
          <w:rFonts w:ascii="Times New Roman" w:hAnsi="Times New Roman" w:cs="Times New Roman"/>
          <w:sz w:val="24"/>
          <w:szCs w:val="24"/>
        </w:rPr>
        <w:t xml:space="preserve"> are two ligands </w:t>
      </w:r>
      <w:r w:rsidR="00131310">
        <w:rPr>
          <w:rFonts w:ascii="Times New Roman" w:hAnsi="Times New Roman" w:cs="Times New Roman"/>
          <w:sz w:val="24"/>
          <w:szCs w:val="24"/>
        </w:rPr>
        <w:lastRenderedPageBreak/>
        <w:t>that are used in the ion channels that are ligand-gated.</w:t>
      </w:r>
      <w:r w:rsidR="00784C1B">
        <w:rPr>
          <w:rFonts w:ascii="Times New Roman" w:hAnsi="Times New Roman" w:cs="Times New Roman"/>
          <w:sz w:val="24"/>
          <w:szCs w:val="24"/>
        </w:rPr>
        <w:t>Dopamine, serotonin and GABA-B are</w:t>
      </w:r>
      <w:r w:rsidR="000D72D1">
        <w:rPr>
          <w:rFonts w:ascii="Times New Roman" w:hAnsi="Times New Roman" w:cs="Times New Roman"/>
          <w:sz w:val="24"/>
          <w:szCs w:val="24"/>
        </w:rPr>
        <w:t xml:space="preserve"> among the ligands that are used in the signal transduction system in the G-protein.</w:t>
      </w:r>
    </w:p>
    <w:p w:rsidR="009A1349" w:rsidRDefault="008812C0" w:rsidP="009A1349">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summarize the</w:t>
      </w:r>
      <w:r w:rsidR="00431B18">
        <w:rPr>
          <w:rFonts w:ascii="Times New Roman" w:hAnsi="Times New Roman" w:cs="Times New Roman"/>
          <w:sz w:val="24"/>
          <w:szCs w:val="24"/>
        </w:rPr>
        <w:t xml:space="preserve"> above basis of intoxication,</w:t>
      </w:r>
      <w:r w:rsidR="007807BE">
        <w:rPr>
          <w:rFonts w:ascii="Times New Roman" w:hAnsi="Times New Roman" w:cs="Times New Roman"/>
          <w:sz w:val="24"/>
          <w:szCs w:val="24"/>
        </w:rPr>
        <w:t xml:space="preserve"> the research found out that its cellular effects</w:t>
      </w:r>
      <w:r w:rsidR="00661511">
        <w:rPr>
          <w:rFonts w:ascii="Times New Roman" w:hAnsi="Times New Roman" w:cs="Times New Roman"/>
          <w:sz w:val="24"/>
          <w:szCs w:val="24"/>
        </w:rPr>
        <w:t xml:space="preserve"> through the two</w:t>
      </w:r>
      <w:r w:rsidR="00B07C57">
        <w:rPr>
          <w:rFonts w:ascii="Times New Roman" w:hAnsi="Times New Roman" w:cs="Times New Roman"/>
          <w:sz w:val="24"/>
          <w:szCs w:val="24"/>
        </w:rPr>
        <w:t xml:space="preserve"> main cell transport systems use various receptors that include voltage-gated calcium channels, glutamat</w:t>
      </w:r>
      <w:r w:rsidR="009A1349">
        <w:rPr>
          <w:rFonts w:ascii="Times New Roman" w:hAnsi="Times New Roman" w:cs="Times New Roman"/>
          <w:sz w:val="24"/>
          <w:szCs w:val="24"/>
        </w:rPr>
        <w:t>e, serotonin, GABA-A and GABA-B</w:t>
      </w:r>
      <w:r w:rsidR="00490889" w:rsidRPr="00490889">
        <w:rPr>
          <w:rFonts w:ascii="Times New Roman" w:hAnsi="Times New Roman" w:cs="Times New Roman"/>
          <w:sz w:val="24"/>
          <w:szCs w:val="24"/>
        </w:rPr>
        <w:t xml:space="preserve"> </w:t>
      </w:r>
      <w:r w:rsidR="00490889">
        <w:rPr>
          <w:rFonts w:ascii="Times New Roman" w:hAnsi="Times New Roman" w:cs="Times New Roman"/>
          <w:sz w:val="24"/>
          <w:szCs w:val="24"/>
        </w:rPr>
        <w:t>(</w:t>
      </w:r>
      <w:r w:rsidR="00490889">
        <w:rPr>
          <w:rFonts w:ascii="Times New Roman" w:hAnsi="Times New Roman" w:cs="Times New Roman"/>
          <w:sz w:val="24"/>
          <w:szCs w:val="24"/>
          <w:lang w:val="en-US"/>
        </w:rPr>
        <w:t>Jaishankar, 2010)</w:t>
      </w:r>
      <w:r w:rsidR="009A1349">
        <w:rPr>
          <w:rFonts w:ascii="Times New Roman" w:hAnsi="Times New Roman" w:cs="Times New Roman"/>
          <w:sz w:val="24"/>
          <w:szCs w:val="24"/>
        </w:rPr>
        <w:t>. The chronic and acute effects of these receptor systems vary greatly accounting for the relative importance of the reinforcement of alcohol, tolerance and withdrawal under the conditions that have been stipulated above.</w:t>
      </w:r>
    </w:p>
    <w:p w:rsidR="004249EE" w:rsidRDefault="004249EE" w:rsidP="009A134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a number of theories that lead to the biological basis of alcohol intoxi</w:t>
      </w:r>
      <w:r w:rsidR="00320907">
        <w:rPr>
          <w:rFonts w:ascii="Times New Roman" w:hAnsi="Times New Roman" w:cs="Times New Roman"/>
          <w:sz w:val="24"/>
          <w:szCs w:val="24"/>
        </w:rPr>
        <w:t xml:space="preserve">cation; the most </w:t>
      </w:r>
      <w:r w:rsidR="00320907" w:rsidRPr="00320907">
        <w:rPr>
          <w:rFonts w:ascii="Times New Roman" w:hAnsi="Times New Roman" w:cs="Times New Roman"/>
          <w:sz w:val="24"/>
          <w:szCs w:val="24"/>
        </w:rPr>
        <w:t>popular being</w:t>
      </w:r>
      <w:r w:rsidRPr="00320907">
        <w:rPr>
          <w:rFonts w:ascii="Times New Roman" w:hAnsi="Times New Roman" w:cs="Times New Roman"/>
          <w:sz w:val="24"/>
          <w:szCs w:val="24"/>
        </w:rPr>
        <w:t xml:space="preserve"> the dopamine theory</w:t>
      </w:r>
      <w:r>
        <w:rPr>
          <w:rFonts w:ascii="Times New Roman" w:hAnsi="Times New Roman" w:cs="Times New Roman"/>
          <w:sz w:val="24"/>
          <w:szCs w:val="24"/>
        </w:rPr>
        <w:t xml:space="preserve">. Chemicals activate the reinforcement system in the brain which </w:t>
      </w:r>
      <w:r w:rsidR="00FC1CAC">
        <w:rPr>
          <w:rFonts w:ascii="Times New Roman" w:hAnsi="Times New Roman" w:cs="Times New Roman"/>
          <w:sz w:val="24"/>
          <w:szCs w:val="24"/>
        </w:rPr>
        <w:t xml:space="preserve">is </w:t>
      </w:r>
      <w:r>
        <w:rPr>
          <w:rFonts w:ascii="Times New Roman" w:hAnsi="Times New Roman" w:cs="Times New Roman"/>
          <w:sz w:val="24"/>
          <w:szCs w:val="24"/>
        </w:rPr>
        <w:t>triggered</w:t>
      </w:r>
      <w:r w:rsidR="00FC1CAC">
        <w:rPr>
          <w:rFonts w:ascii="Times New Roman" w:hAnsi="Times New Roman" w:cs="Times New Roman"/>
          <w:sz w:val="24"/>
          <w:szCs w:val="24"/>
        </w:rPr>
        <w:t xml:space="preserve"> under normal circumstances</w:t>
      </w:r>
      <w:r>
        <w:rPr>
          <w:rFonts w:ascii="Times New Roman" w:hAnsi="Times New Roman" w:cs="Times New Roman"/>
          <w:sz w:val="24"/>
          <w:szCs w:val="24"/>
        </w:rPr>
        <w:t xml:space="preserve"> by the substances that are necessary for survival</w:t>
      </w:r>
      <w:r w:rsidR="00E45FF9">
        <w:rPr>
          <w:rFonts w:ascii="Times New Roman" w:hAnsi="Times New Roman" w:cs="Times New Roman"/>
          <w:sz w:val="24"/>
          <w:szCs w:val="24"/>
        </w:rPr>
        <w:t>, including water, sex and food.</w:t>
      </w:r>
      <w:r w:rsidR="001745D6">
        <w:rPr>
          <w:rFonts w:ascii="Times New Roman" w:hAnsi="Times New Roman" w:cs="Times New Roman"/>
          <w:sz w:val="24"/>
          <w:szCs w:val="24"/>
        </w:rPr>
        <w:t xml:space="preserve"> The above </w:t>
      </w:r>
      <w:r w:rsidR="00F10DAE">
        <w:rPr>
          <w:rFonts w:ascii="Times New Roman" w:hAnsi="Times New Roman" w:cs="Times New Roman"/>
          <w:sz w:val="24"/>
          <w:szCs w:val="24"/>
        </w:rPr>
        <w:t xml:space="preserve">reinforces as found out by </w:t>
      </w:r>
      <w:r w:rsidR="00F10DAE">
        <w:rPr>
          <w:rFonts w:ascii="Times New Roman" w:hAnsi="Times New Roman" w:cs="Times New Roman"/>
          <w:sz w:val="24"/>
          <w:szCs w:val="24"/>
          <w:lang w:val="en-US"/>
        </w:rPr>
        <w:t>Andreas (2011),</w:t>
      </w:r>
      <w:r w:rsidR="00F10DAE">
        <w:rPr>
          <w:rFonts w:ascii="Times New Roman" w:hAnsi="Times New Roman" w:cs="Times New Roman"/>
          <w:sz w:val="24"/>
          <w:szCs w:val="24"/>
        </w:rPr>
        <w:t xml:space="preserve"> increases</w:t>
      </w:r>
      <w:r w:rsidR="001745D6">
        <w:rPr>
          <w:rFonts w:ascii="Times New Roman" w:hAnsi="Times New Roman" w:cs="Times New Roman"/>
          <w:sz w:val="24"/>
          <w:szCs w:val="24"/>
        </w:rPr>
        <w:t xml:space="preserve"> the dopamine at receptors in the mesolimbic system</w:t>
      </w:r>
      <w:r w:rsidR="00340E6E">
        <w:rPr>
          <w:rFonts w:ascii="Times New Roman" w:hAnsi="Times New Roman" w:cs="Times New Roman"/>
          <w:sz w:val="24"/>
          <w:szCs w:val="24"/>
        </w:rPr>
        <w:t xml:space="preserve"> which traces its roots from the A10 ventral tegmental area that is relayed in the nucleus accumbens</w:t>
      </w:r>
      <w:r w:rsidR="00886736">
        <w:rPr>
          <w:rFonts w:ascii="Times New Roman" w:hAnsi="Times New Roman" w:cs="Times New Roman"/>
          <w:sz w:val="24"/>
          <w:szCs w:val="24"/>
        </w:rPr>
        <w:t xml:space="preserve"> and in turn sends efferent signals to the hippocampus and the cortex.</w:t>
      </w:r>
      <w:r w:rsidR="00F6412C">
        <w:rPr>
          <w:rFonts w:ascii="Times New Roman" w:hAnsi="Times New Roman" w:cs="Times New Roman"/>
          <w:sz w:val="24"/>
          <w:szCs w:val="24"/>
        </w:rPr>
        <w:t xml:space="preserve"> In the nucleus accumbens, </w:t>
      </w:r>
      <w:r w:rsidR="008A4881">
        <w:rPr>
          <w:rFonts w:ascii="Times New Roman" w:hAnsi="Times New Roman" w:cs="Times New Roman"/>
          <w:sz w:val="24"/>
          <w:szCs w:val="24"/>
        </w:rPr>
        <w:t>reinforcers for instance ethanol increase</w:t>
      </w:r>
      <w:r w:rsidR="00476BCE">
        <w:rPr>
          <w:rFonts w:ascii="Times New Roman" w:hAnsi="Times New Roman" w:cs="Times New Roman"/>
          <w:sz w:val="24"/>
          <w:szCs w:val="24"/>
        </w:rPr>
        <w:t xml:space="preserve"> the release of the above dopamine.</w:t>
      </w:r>
      <w:r w:rsidR="008A4881">
        <w:rPr>
          <w:rFonts w:ascii="Times New Roman" w:hAnsi="Times New Roman" w:cs="Times New Roman"/>
          <w:sz w:val="24"/>
          <w:szCs w:val="24"/>
        </w:rPr>
        <w:t xml:space="preserve"> A research carried out by </w:t>
      </w:r>
      <w:r w:rsidR="008A4881" w:rsidRPr="000E05F5">
        <w:rPr>
          <w:rFonts w:ascii="Times New Roman" w:hAnsi="Times New Roman" w:cs="Times New Roman"/>
          <w:sz w:val="24"/>
          <w:szCs w:val="24"/>
        </w:rPr>
        <w:t>Phillips et al</w:t>
      </w:r>
      <w:r w:rsidR="00FE68A0">
        <w:rPr>
          <w:rFonts w:ascii="Times New Roman" w:hAnsi="Times New Roman" w:cs="Times New Roman"/>
          <w:sz w:val="24"/>
          <w:szCs w:val="24"/>
        </w:rPr>
        <w:t xml:space="preserve"> (2008) </w:t>
      </w:r>
      <w:r w:rsidR="008A4881">
        <w:rPr>
          <w:rFonts w:ascii="Times New Roman" w:hAnsi="Times New Roman" w:cs="Times New Roman"/>
          <w:sz w:val="24"/>
          <w:szCs w:val="24"/>
        </w:rPr>
        <w:t xml:space="preserve">found out that the dopamine is liberated from the accumbens in the nuclear when a rat presses on a lever that conveys </w:t>
      </w:r>
      <w:r w:rsidR="00624805">
        <w:rPr>
          <w:rFonts w:ascii="Times New Roman" w:hAnsi="Times New Roman" w:cs="Times New Roman"/>
          <w:sz w:val="24"/>
          <w:szCs w:val="24"/>
        </w:rPr>
        <w:t>stimulation</w:t>
      </w:r>
      <w:r w:rsidR="008A4881">
        <w:rPr>
          <w:rFonts w:ascii="Times New Roman" w:hAnsi="Times New Roman" w:cs="Times New Roman"/>
          <w:sz w:val="24"/>
          <w:szCs w:val="24"/>
        </w:rPr>
        <w:t xml:space="preserve"> to the ventral tegmental area of the brain.</w:t>
      </w:r>
      <w:r w:rsidR="00802EFE">
        <w:rPr>
          <w:rFonts w:ascii="Times New Roman" w:hAnsi="Times New Roman" w:cs="Times New Roman"/>
          <w:sz w:val="24"/>
          <w:szCs w:val="24"/>
        </w:rPr>
        <w:t xml:space="preserve"> In addition to this, if a dopamine system is lesioned by putting a dopamine of hydroxy6 which is toxic to the cells in the dopamine, the animal will show a tendency of reduced consumption of alcohol.</w:t>
      </w:r>
    </w:p>
    <w:p w:rsidR="00F1582B" w:rsidRDefault="00495BA3" w:rsidP="009A1349">
      <w:pPr>
        <w:spacing w:line="480" w:lineRule="auto"/>
        <w:ind w:firstLine="720"/>
        <w:rPr>
          <w:rFonts w:ascii="Times New Roman" w:hAnsi="Times New Roman" w:cs="Times New Roman"/>
          <w:sz w:val="24"/>
          <w:szCs w:val="24"/>
        </w:rPr>
      </w:pPr>
      <w:r w:rsidRPr="00AF06D1">
        <w:rPr>
          <w:rFonts w:ascii="Times New Roman" w:hAnsi="Times New Roman" w:cs="Times New Roman"/>
          <w:sz w:val="24"/>
          <w:szCs w:val="24"/>
        </w:rPr>
        <w:t>Microanalysis</w:t>
      </w:r>
      <w:r w:rsidR="00F1582B" w:rsidRPr="00AF06D1">
        <w:rPr>
          <w:rFonts w:ascii="Times New Roman" w:hAnsi="Times New Roman" w:cs="Times New Roman"/>
          <w:sz w:val="24"/>
          <w:szCs w:val="24"/>
        </w:rPr>
        <w:t xml:space="preserve"> carried out through a hydroxyl do</w:t>
      </w:r>
      <w:r w:rsidR="00AF06D1">
        <w:rPr>
          <w:rFonts w:ascii="Times New Roman" w:hAnsi="Times New Roman" w:cs="Times New Roman"/>
          <w:sz w:val="24"/>
          <w:szCs w:val="24"/>
        </w:rPr>
        <w:t>pamine</w:t>
      </w:r>
      <w:r w:rsidR="00E66987" w:rsidRPr="00AF06D1">
        <w:rPr>
          <w:rFonts w:ascii="Times New Roman" w:hAnsi="Times New Roman" w:cs="Times New Roman"/>
          <w:sz w:val="24"/>
          <w:szCs w:val="24"/>
        </w:rPr>
        <w:t xml:space="preserve"> together with studies </w:t>
      </w:r>
      <w:r w:rsidR="00F1582B" w:rsidRPr="00AF06D1">
        <w:rPr>
          <w:rFonts w:ascii="Times New Roman" w:hAnsi="Times New Roman" w:cs="Times New Roman"/>
          <w:sz w:val="24"/>
          <w:szCs w:val="24"/>
        </w:rPr>
        <w:t>that have been carried out on the biological behaviour during self-administration reveal that</w:t>
      </w:r>
      <w:r w:rsidR="00667865" w:rsidRPr="00AF06D1">
        <w:rPr>
          <w:rFonts w:ascii="Times New Roman" w:hAnsi="Times New Roman" w:cs="Times New Roman"/>
          <w:sz w:val="24"/>
          <w:szCs w:val="24"/>
        </w:rPr>
        <w:t xml:space="preserve"> the consumption of </w:t>
      </w:r>
      <w:r w:rsidR="000177EC" w:rsidRPr="00AF06D1">
        <w:rPr>
          <w:rFonts w:ascii="Times New Roman" w:hAnsi="Times New Roman" w:cs="Times New Roman"/>
          <w:sz w:val="24"/>
          <w:szCs w:val="24"/>
        </w:rPr>
        <w:t>contingent</w:t>
      </w:r>
      <w:r w:rsidR="00E66987" w:rsidRPr="00AF06D1">
        <w:rPr>
          <w:rFonts w:ascii="Times New Roman" w:hAnsi="Times New Roman" w:cs="Times New Roman"/>
          <w:sz w:val="24"/>
          <w:szCs w:val="24"/>
        </w:rPr>
        <w:t xml:space="preserve"> alcohol</w:t>
      </w:r>
      <w:r w:rsidR="000177EC" w:rsidRPr="00AF06D1">
        <w:rPr>
          <w:rFonts w:ascii="Times New Roman" w:hAnsi="Times New Roman" w:cs="Times New Roman"/>
          <w:sz w:val="24"/>
          <w:szCs w:val="24"/>
        </w:rPr>
        <w:t xml:space="preserve"> </w:t>
      </w:r>
      <w:r w:rsidR="00667865" w:rsidRPr="00AF06D1">
        <w:rPr>
          <w:rFonts w:ascii="Times New Roman" w:hAnsi="Times New Roman" w:cs="Times New Roman"/>
          <w:sz w:val="24"/>
          <w:szCs w:val="24"/>
        </w:rPr>
        <w:t>increases the levels of dopamine mesocorticolimbic</w:t>
      </w:r>
      <w:r w:rsidR="00667865">
        <w:rPr>
          <w:rFonts w:ascii="Times New Roman" w:hAnsi="Times New Roman" w:cs="Times New Roman"/>
          <w:sz w:val="24"/>
          <w:szCs w:val="24"/>
        </w:rPr>
        <w:t>.</w:t>
      </w:r>
      <w:r w:rsidR="00930CC9">
        <w:rPr>
          <w:rFonts w:ascii="Times New Roman" w:hAnsi="Times New Roman" w:cs="Times New Roman"/>
          <w:sz w:val="24"/>
          <w:szCs w:val="24"/>
        </w:rPr>
        <w:t xml:space="preserve"> </w:t>
      </w:r>
      <w:r w:rsidR="008E553D">
        <w:rPr>
          <w:rFonts w:ascii="Times New Roman" w:hAnsi="Times New Roman" w:cs="Times New Roman"/>
          <w:sz w:val="24"/>
          <w:szCs w:val="24"/>
        </w:rPr>
        <w:lastRenderedPageBreak/>
        <w:t>Functionally the neurons of dopamine discharge rhythmically, although there is the induction of burst-firing pattern that is associated with an increased reinforcement through alcohol.</w:t>
      </w:r>
      <w:r w:rsidR="004C18D2">
        <w:rPr>
          <w:rFonts w:ascii="Times New Roman" w:hAnsi="Times New Roman" w:cs="Times New Roman"/>
          <w:sz w:val="24"/>
          <w:szCs w:val="24"/>
        </w:rPr>
        <w:t xml:space="preserve"> In other words it has been proven that increasing the dopamine levels increases the rewarding effects of </w:t>
      </w:r>
      <w:r w:rsidR="004C18D2" w:rsidRPr="00930CC9">
        <w:rPr>
          <w:rFonts w:ascii="Times New Roman" w:hAnsi="Times New Roman" w:cs="Times New Roman"/>
          <w:sz w:val="24"/>
          <w:szCs w:val="24"/>
        </w:rPr>
        <w:t>dru</w:t>
      </w:r>
      <w:r w:rsidR="00B92FD7" w:rsidRPr="00930CC9">
        <w:rPr>
          <w:rFonts w:ascii="Times New Roman" w:hAnsi="Times New Roman" w:cs="Times New Roman"/>
          <w:sz w:val="24"/>
          <w:szCs w:val="24"/>
        </w:rPr>
        <w:t>g</w:t>
      </w:r>
      <w:r w:rsidR="004C18D2" w:rsidRPr="00930CC9">
        <w:rPr>
          <w:rFonts w:ascii="Times New Roman" w:hAnsi="Times New Roman" w:cs="Times New Roman"/>
          <w:sz w:val="24"/>
          <w:szCs w:val="24"/>
        </w:rPr>
        <w:t xml:space="preserve"> intoxication</w:t>
      </w:r>
      <w:r w:rsidR="00930CC9" w:rsidRPr="00930CC9">
        <w:rPr>
          <w:rFonts w:ascii="Times New Roman" w:hAnsi="Times New Roman" w:cs="Times New Roman"/>
          <w:sz w:val="24"/>
          <w:szCs w:val="24"/>
        </w:rPr>
        <w:t>,</w:t>
      </w:r>
      <w:r w:rsidR="004C18D2" w:rsidRPr="00930CC9">
        <w:rPr>
          <w:rFonts w:ascii="Times New Roman" w:hAnsi="Times New Roman" w:cs="Times New Roman"/>
          <w:sz w:val="24"/>
          <w:szCs w:val="24"/>
        </w:rPr>
        <w:t xml:space="preserve"> for instance </w:t>
      </w:r>
      <w:r w:rsidR="00930CC9">
        <w:rPr>
          <w:rFonts w:ascii="Times New Roman" w:hAnsi="Times New Roman" w:cs="Times New Roman"/>
          <w:sz w:val="24"/>
          <w:szCs w:val="24"/>
        </w:rPr>
        <w:t xml:space="preserve">the use of </w:t>
      </w:r>
      <w:r w:rsidR="004C18D2" w:rsidRPr="00930CC9">
        <w:rPr>
          <w:rFonts w:ascii="Times New Roman" w:hAnsi="Times New Roman" w:cs="Times New Roman"/>
          <w:sz w:val="24"/>
          <w:szCs w:val="24"/>
        </w:rPr>
        <w:t>methanol</w:t>
      </w:r>
      <w:r w:rsidR="004C18D2">
        <w:rPr>
          <w:rFonts w:ascii="Times New Roman" w:hAnsi="Times New Roman" w:cs="Times New Roman"/>
          <w:sz w:val="24"/>
          <w:szCs w:val="24"/>
        </w:rPr>
        <w:t>.</w:t>
      </w:r>
      <w:r w:rsidR="001434C1">
        <w:rPr>
          <w:rFonts w:ascii="Times New Roman" w:hAnsi="Times New Roman" w:cs="Times New Roman"/>
          <w:sz w:val="24"/>
          <w:szCs w:val="24"/>
        </w:rPr>
        <w:t xml:space="preserve"> The sheer urge to drink is mutifactorial and is greatly modulated by a process that is closely linked to memory and </w:t>
      </w:r>
      <w:r w:rsidR="001434C1" w:rsidRPr="00CB2554">
        <w:rPr>
          <w:rFonts w:ascii="Times New Roman" w:hAnsi="Times New Roman" w:cs="Times New Roman"/>
          <w:sz w:val="24"/>
          <w:szCs w:val="24"/>
        </w:rPr>
        <w:t>lea</w:t>
      </w:r>
      <w:r w:rsidR="00930CC9" w:rsidRPr="00CB2554">
        <w:rPr>
          <w:rFonts w:ascii="Times New Roman" w:hAnsi="Times New Roman" w:cs="Times New Roman"/>
          <w:sz w:val="24"/>
          <w:szCs w:val="24"/>
        </w:rPr>
        <w:t>r</w:t>
      </w:r>
      <w:r w:rsidR="001434C1" w:rsidRPr="00CB2554">
        <w:rPr>
          <w:rFonts w:ascii="Times New Roman" w:hAnsi="Times New Roman" w:cs="Times New Roman"/>
          <w:sz w:val="24"/>
          <w:szCs w:val="24"/>
        </w:rPr>
        <w:t>ning</w:t>
      </w:r>
      <w:r w:rsidR="00930CC9">
        <w:rPr>
          <w:rFonts w:ascii="Times New Roman" w:hAnsi="Times New Roman" w:cs="Times New Roman"/>
          <w:sz w:val="24"/>
          <w:szCs w:val="24"/>
        </w:rPr>
        <w:t xml:space="preserve"> </w:t>
      </w:r>
      <w:r w:rsidR="001434C1">
        <w:rPr>
          <w:rFonts w:ascii="Times New Roman" w:hAnsi="Times New Roman" w:cs="Times New Roman"/>
          <w:sz w:val="24"/>
          <w:szCs w:val="24"/>
        </w:rPr>
        <w:t>but also the stimuli of fear and the primary impulse</w:t>
      </w:r>
      <w:r w:rsidR="00E24FF9">
        <w:rPr>
          <w:rFonts w:ascii="Times New Roman" w:hAnsi="Times New Roman" w:cs="Times New Roman"/>
          <w:sz w:val="24"/>
          <w:szCs w:val="24"/>
        </w:rPr>
        <w:t>s of fear according to Dow Corning</w:t>
      </w:r>
      <w:r w:rsidR="00F02C78">
        <w:rPr>
          <w:rFonts w:ascii="Times New Roman" w:hAnsi="Times New Roman" w:cs="Times New Roman"/>
          <w:sz w:val="24"/>
          <w:szCs w:val="24"/>
        </w:rPr>
        <w:t xml:space="preserve"> </w:t>
      </w:r>
      <w:r w:rsidR="00E24FF9">
        <w:rPr>
          <w:rFonts w:ascii="Times New Roman" w:hAnsi="Times New Roman" w:cs="Times New Roman"/>
          <w:sz w:val="24"/>
          <w:szCs w:val="24"/>
        </w:rPr>
        <w:t>(</w:t>
      </w:r>
      <w:r w:rsidR="00E24FF9" w:rsidRPr="00E24FF9">
        <w:rPr>
          <w:rFonts w:ascii="Times New Roman" w:hAnsi="Times New Roman" w:cs="Times New Roman"/>
          <w:sz w:val="24"/>
          <w:szCs w:val="24"/>
        </w:rPr>
        <w:t>2002)</w:t>
      </w:r>
      <w:r w:rsidR="001434C1">
        <w:rPr>
          <w:rFonts w:ascii="Times New Roman" w:hAnsi="Times New Roman" w:cs="Times New Roman"/>
          <w:sz w:val="24"/>
          <w:szCs w:val="24"/>
        </w:rPr>
        <w:t>.</w:t>
      </w:r>
      <w:r w:rsidR="009E3D5A">
        <w:rPr>
          <w:rFonts w:ascii="Times New Roman" w:hAnsi="Times New Roman" w:cs="Times New Roman"/>
          <w:sz w:val="24"/>
          <w:szCs w:val="24"/>
        </w:rPr>
        <w:t xml:space="preserve"> </w:t>
      </w:r>
      <w:r w:rsidR="00CB2554">
        <w:rPr>
          <w:rFonts w:ascii="Times New Roman" w:hAnsi="Times New Roman" w:cs="Times New Roman"/>
          <w:sz w:val="24"/>
          <w:szCs w:val="24"/>
        </w:rPr>
        <w:t>T</w:t>
      </w:r>
      <w:r w:rsidR="009E3D5A">
        <w:rPr>
          <w:rFonts w:ascii="Times New Roman" w:hAnsi="Times New Roman" w:cs="Times New Roman"/>
          <w:sz w:val="24"/>
          <w:szCs w:val="24"/>
        </w:rPr>
        <w:t xml:space="preserve">his can be supported by the fact that most of the alcohol consumers prefer taking their alcohol in a social setting where they are close to their friends. </w:t>
      </w:r>
      <w:r w:rsidR="005E2168">
        <w:rPr>
          <w:rFonts w:ascii="Times New Roman" w:hAnsi="Times New Roman" w:cs="Times New Roman"/>
          <w:sz w:val="24"/>
          <w:szCs w:val="24"/>
        </w:rPr>
        <w:t>This</w:t>
      </w:r>
      <w:r w:rsidR="009E3D5A">
        <w:rPr>
          <w:rFonts w:ascii="Times New Roman" w:hAnsi="Times New Roman" w:cs="Times New Roman"/>
          <w:sz w:val="24"/>
          <w:szCs w:val="24"/>
        </w:rPr>
        <w:t xml:space="preserve"> is mainly due to the cognitive memories that the above experiences modulate and reward the effects of consuming alcohol.</w:t>
      </w:r>
    </w:p>
    <w:p w:rsidR="00951C0D" w:rsidRDefault="005E2168" w:rsidP="00267134">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there exists high levels of dopamine when animals are consuming alcohol, it seems such an intuitive endeavour that the introduction of dopamine antagonists would faze off the urge to take or consume alcohol.</w:t>
      </w:r>
      <w:r w:rsidR="00385B00">
        <w:rPr>
          <w:rFonts w:ascii="Times New Roman" w:hAnsi="Times New Roman" w:cs="Times New Roman"/>
          <w:sz w:val="24"/>
          <w:szCs w:val="24"/>
        </w:rPr>
        <w:t xml:space="preserve"> This does not however happen</w:t>
      </w:r>
      <w:r w:rsidR="00F02C78">
        <w:rPr>
          <w:rFonts w:ascii="Times New Roman" w:hAnsi="Times New Roman" w:cs="Times New Roman"/>
          <w:sz w:val="24"/>
          <w:szCs w:val="24"/>
        </w:rPr>
        <w:t>;</w:t>
      </w:r>
      <w:r w:rsidR="00385B00">
        <w:rPr>
          <w:rFonts w:ascii="Times New Roman" w:hAnsi="Times New Roman" w:cs="Times New Roman"/>
          <w:sz w:val="24"/>
          <w:szCs w:val="24"/>
        </w:rPr>
        <w:t xml:space="preserve"> after the initial transient </w:t>
      </w:r>
      <w:r w:rsidR="00000133">
        <w:rPr>
          <w:rFonts w:ascii="Times New Roman" w:hAnsi="Times New Roman" w:cs="Times New Roman"/>
          <w:sz w:val="24"/>
          <w:szCs w:val="24"/>
        </w:rPr>
        <w:t xml:space="preserve">repression, the animal consumes more alcohol. </w:t>
      </w:r>
      <w:r w:rsidR="000E05F5" w:rsidRPr="000E05F5">
        <w:rPr>
          <w:rFonts w:ascii="Times New Roman" w:hAnsi="Times New Roman" w:cs="Times New Roman"/>
          <w:sz w:val="24"/>
          <w:szCs w:val="24"/>
        </w:rPr>
        <w:t>This,</w:t>
      </w:r>
      <w:r w:rsidR="000E05F5">
        <w:rPr>
          <w:rFonts w:ascii="Times New Roman" w:hAnsi="Times New Roman" w:cs="Times New Roman"/>
          <w:sz w:val="24"/>
          <w:szCs w:val="24"/>
        </w:rPr>
        <w:t xml:space="preserve"> </w:t>
      </w:r>
      <w:r w:rsidR="00000133" w:rsidRPr="000E05F5">
        <w:rPr>
          <w:rFonts w:ascii="Times New Roman" w:hAnsi="Times New Roman" w:cs="Times New Roman"/>
          <w:sz w:val="24"/>
          <w:szCs w:val="24"/>
        </w:rPr>
        <w:t>as found out by our research is</w:t>
      </w:r>
      <w:r w:rsidR="00490889">
        <w:rPr>
          <w:rFonts w:ascii="Times New Roman" w:hAnsi="Times New Roman" w:cs="Times New Roman"/>
          <w:sz w:val="24"/>
          <w:szCs w:val="24"/>
        </w:rPr>
        <w:t xml:space="preserve"> </w:t>
      </w:r>
      <w:r w:rsidR="00000133">
        <w:rPr>
          <w:rFonts w:ascii="Times New Roman" w:hAnsi="Times New Roman" w:cs="Times New Roman"/>
          <w:sz w:val="24"/>
          <w:szCs w:val="24"/>
        </w:rPr>
        <w:t>mainly because of the reason that the processes of the neuroaptive processes of the postsynaptic receptor blockade are so lofty that the only way an animal will be able</w:t>
      </w:r>
      <w:r w:rsidR="00CC54C1">
        <w:rPr>
          <w:rFonts w:ascii="Times New Roman" w:hAnsi="Times New Roman" w:cs="Times New Roman"/>
          <w:sz w:val="24"/>
          <w:szCs w:val="24"/>
        </w:rPr>
        <w:t xml:space="preserve"> to overcome the blockade is by drinking more</w:t>
      </w:r>
      <w:r w:rsidR="000E05F5" w:rsidRPr="000E05F5">
        <w:rPr>
          <w:rFonts w:ascii="Times New Roman" w:hAnsi="Times New Roman" w:cs="Times New Roman"/>
          <w:sz w:val="24"/>
          <w:szCs w:val="24"/>
        </w:rPr>
        <w:t xml:space="preserve"> </w:t>
      </w:r>
      <w:r w:rsidR="000E05F5">
        <w:rPr>
          <w:rFonts w:ascii="Times New Roman" w:hAnsi="Times New Roman" w:cs="Times New Roman"/>
          <w:sz w:val="24"/>
          <w:szCs w:val="24"/>
        </w:rPr>
        <w:t>(</w:t>
      </w:r>
      <w:r w:rsidR="000E05F5">
        <w:rPr>
          <w:rFonts w:ascii="Times New Roman" w:hAnsi="Times New Roman" w:cs="Times New Roman"/>
          <w:sz w:val="24"/>
          <w:szCs w:val="24"/>
          <w:lang w:val="en-US"/>
        </w:rPr>
        <w:t>Jaishankar, 2010)</w:t>
      </w:r>
      <w:r w:rsidR="00CC54C1">
        <w:rPr>
          <w:rFonts w:ascii="Times New Roman" w:hAnsi="Times New Roman" w:cs="Times New Roman"/>
          <w:sz w:val="24"/>
          <w:szCs w:val="24"/>
        </w:rPr>
        <w:t>.</w:t>
      </w:r>
      <w:r w:rsidR="00A66118">
        <w:rPr>
          <w:rFonts w:ascii="Times New Roman" w:hAnsi="Times New Roman" w:cs="Times New Roman"/>
          <w:sz w:val="24"/>
          <w:szCs w:val="24"/>
        </w:rPr>
        <w:t xml:space="preserve"> Alternatively, if the normative function of the dopamine action is not started</w:t>
      </w:r>
      <w:r w:rsidR="00127733">
        <w:rPr>
          <w:rFonts w:ascii="Times New Roman" w:hAnsi="Times New Roman" w:cs="Times New Roman"/>
          <w:sz w:val="24"/>
          <w:szCs w:val="24"/>
        </w:rPr>
        <w:t xml:space="preserve"> with the attempt to chan</w:t>
      </w:r>
      <w:r w:rsidR="00711308">
        <w:rPr>
          <w:rFonts w:ascii="Times New Roman" w:hAnsi="Times New Roman" w:cs="Times New Roman"/>
          <w:sz w:val="24"/>
          <w:szCs w:val="24"/>
        </w:rPr>
        <w:t>ge subrabasal dopamine function</w:t>
      </w:r>
      <w:r w:rsidR="00127733">
        <w:rPr>
          <w:rFonts w:ascii="Times New Roman" w:hAnsi="Times New Roman" w:cs="Times New Roman"/>
          <w:sz w:val="24"/>
          <w:szCs w:val="24"/>
        </w:rPr>
        <w:t xml:space="preserve">ing, the results found </w:t>
      </w:r>
      <w:r w:rsidR="00711308">
        <w:rPr>
          <w:rFonts w:ascii="Times New Roman" w:hAnsi="Times New Roman" w:cs="Times New Roman"/>
          <w:sz w:val="24"/>
          <w:szCs w:val="24"/>
        </w:rPr>
        <w:t>thereafter</w:t>
      </w:r>
      <w:r w:rsidR="00127733">
        <w:rPr>
          <w:rFonts w:ascii="Times New Roman" w:hAnsi="Times New Roman" w:cs="Times New Roman"/>
          <w:sz w:val="24"/>
          <w:szCs w:val="24"/>
        </w:rPr>
        <w:t xml:space="preserve"> may be more successful.</w:t>
      </w:r>
      <w:r w:rsidR="000942C0" w:rsidRPr="000942C0">
        <w:rPr>
          <w:rFonts w:ascii="Times New Roman" w:hAnsi="Times New Roman" w:cs="Times New Roman"/>
          <w:sz w:val="24"/>
          <w:szCs w:val="24"/>
        </w:rPr>
        <w:t xml:space="preserve"> After</w:t>
      </w:r>
      <w:r w:rsidR="00D636C2" w:rsidRPr="000942C0">
        <w:rPr>
          <w:rFonts w:ascii="Times New Roman" w:hAnsi="Times New Roman" w:cs="Times New Roman"/>
          <w:sz w:val="24"/>
          <w:szCs w:val="24"/>
        </w:rPr>
        <w:t xml:space="preserve"> </w:t>
      </w:r>
      <w:r w:rsidR="000942C0" w:rsidRPr="000942C0">
        <w:rPr>
          <w:rFonts w:ascii="Times New Roman" w:hAnsi="Times New Roman" w:cs="Times New Roman"/>
          <w:sz w:val="24"/>
          <w:szCs w:val="24"/>
        </w:rPr>
        <w:t>conducting</w:t>
      </w:r>
      <w:r w:rsidR="00D636C2" w:rsidRPr="000942C0">
        <w:rPr>
          <w:rFonts w:ascii="Times New Roman" w:hAnsi="Times New Roman" w:cs="Times New Roman"/>
          <w:sz w:val="24"/>
          <w:szCs w:val="24"/>
        </w:rPr>
        <w:t xml:space="preserve"> this </w:t>
      </w:r>
      <w:r w:rsidR="00D636C2" w:rsidRPr="004E679E">
        <w:rPr>
          <w:rFonts w:ascii="Times New Roman" w:hAnsi="Times New Roman" w:cs="Times New Roman"/>
          <w:sz w:val="24"/>
          <w:szCs w:val="24"/>
        </w:rPr>
        <w:t>task</w:t>
      </w:r>
      <w:r w:rsidR="00D636C2">
        <w:rPr>
          <w:rFonts w:ascii="Times New Roman" w:hAnsi="Times New Roman" w:cs="Times New Roman"/>
          <w:sz w:val="24"/>
          <w:szCs w:val="24"/>
        </w:rPr>
        <w:t>, the interaction between the neurotransmitters and dopamine will become easier to understand.</w:t>
      </w:r>
    </w:p>
    <w:p w:rsidR="001D10FF" w:rsidRDefault="00267134" w:rsidP="00267134">
      <w:pPr>
        <w:spacing w:line="480" w:lineRule="auto"/>
        <w:ind w:firstLine="720"/>
        <w:rPr>
          <w:rFonts w:ascii="Times New Roman" w:hAnsi="Times New Roman" w:cs="Times New Roman"/>
          <w:sz w:val="24"/>
          <w:szCs w:val="24"/>
        </w:rPr>
      </w:pPr>
      <w:r>
        <w:rPr>
          <w:rFonts w:ascii="Times New Roman" w:hAnsi="Times New Roman" w:cs="Times New Roman"/>
          <w:sz w:val="24"/>
          <w:szCs w:val="24"/>
        </w:rPr>
        <w:t>Dopamine does not reinforce the mediation of alcohol on its own</w:t>
      </w:r>
      <w:r w:rsidR="00210A7D">
        <w:rPr>
          <w:rFonts w:ascii="Times New Roman" w:hAnsi="Times New Roman" w:cs="Times New Roman"/>
          <w:sz w:val="24"/>
          <w:szCs w:val="24"/>
        </w:rPr>
        <w:t xml:space="preserve"> but is tasked with the process of receiving neuromedication from other transmitters</w:t>
      </w:r>
      <w:r w:rsidR="004E679E" w:rsidRPr="004E679E">
        <w:rPr>
          <w:rFonts w:ascii="Times New Roman" w:hAnsi="Times New Roman" w:cs="Times New Roman"/>
          <w:sz w:val="24"/>
          <w:szCs w:val="24"/>
        </w:rPr>
        <w:t xml:space="preserve"> </w:t>
      </w:r>
      <w:r w:rsidR="004E679E">
        <w:rPr>
          <w:rFonts w:ascii="Times New Roman" w:hAnsi="Times New Roman" w:cs="Times New Roman"/>
          <w:sz w:val="24"/>
          <w:szCs w:val="24"/>
        </w:rPr>
        <w:t>(</w:t>
      </w:r>
      <w:r w:rsidR="004E679E">
        <w:rPr>
          <w:rFonts w:ascii="Times New Roman" w:hAnsi="Times New Roman" w:cs="Times New Roman"/>
          <w:sz w:val="24"/>
          <w:szCs w:val="24"/>
          <w:lang w:val="en-US"/>
        </w:rPr>
        <w:t>Jaishankar, 2010)</w:t>
      </w:r>
      <w:r w:rsidR="00210A7D">
        <w:rPr>
          <w:rFonts w:ascii="Times New Roman" w:hAnsi="Times New Roman" w:cs="Times New Roman"/>
          <w:sz w:val="24"/>
          <w:szCs w:val="24"/>
        </w:rPr>
        <w:t>.</w:t>
      </w:r>
      <w:r w:rsidR="004E679E">
        <w:rPr>
          <w:rFonts w:ascii="Times New Roman" w:hAnsi="Times New Roman" w:cs="Times New Roman"/>
          <w:sz w:val="24"/>
          <w:szCs w:val="24"/>
        </w:rPr>
        <w:t xml:space="preserve"> </w:t>
      </w:r>
      <w:r w:rsidR="009A7637">
        <w:rPr>
          <w:rFonts w:ascii="Times New Roman" w:hAnsi="Times New Roman" w:cs="Times New Roman"/>
          <w:sz w:val="24"/>
          <w:szCs w:val="24"/>
        </w:rPr>
        <w:t>The most essential include, the tonic inhibition by 5-HT, GABA toge</w:t>
      </w:r>
      <w:r w:rsidR="008344D7">
        <w:rPr>
          <w:rFonts w:ascii="Times New Roman" w:hAnsi="Times New Roman" w:cs="Times New Roman"/>
          <w:sz w:val="24"/>
          <w:szCs w:val="24"/>
        </w:rPr>
        <w:t>ther with the opioid modulation receptors.</w:t>
      </w:r>
    </w:p>
    <w:p w:rsidR="00267134" w:rsidRDefault="00EE14DA" w:rsidP="0026713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Further researches continue to vindicate</w:t>
      </w:r>
      <w:r w:rsidR="009D71CE">
        <w:rPr>
          <w:rFonts w:ascii="Times New Roman" w:hAnsi="Times New Roman" w:cs="Times New Roman"/>
          <w:sz w:val="24"/>
          <w:szCs w:val="24"/>
        </w:rPr>
        <w:t xml:space="preserve"> potential of the 5HT3 receptors to inhibit the release of dopamine in the mid brain.</w:t>
      </w:r>
      <w:r w:rsidR="004B282F">
        <w:rPr>
          <w:rFonts w:ascii="Times New Roman" w:hAnsi="Times New Roman" w:cs="Times New Roman"/>
          <w:sz w:val="24"/>
          <w:szCs w:val="24"/>
        </w:rPr>
        <w:t xml:space="preserve"> Neurons in the GABA inhibit the neurons in the ventral tegmental area.</w:t>
      </w:r>
      <w:r w:rsidR="000B7CF9">
        <w:rPr>
          <w:rFonts w:ascii="Times New Roman" w:hAnsi="Times New Roman" w:cs="Times New Roman"/>
          <w:sz w:val="24"/>
          <w:szCs w:val="24"/>
        </w:rPr>
        <w:t xml:space="preserve"> However, the release of the dopamine is facilitated by activation of receptors in the glutamate and the opioid receptors</w:t>
      </w:r>
      <w:r w:rsidR="00B51A02">
        <w:rPr>
          <w:rFonts w:ascii="Times New Roman" w:hAnsi="Times New Roman" w:cs="Times New Roman"/>
          <w:sz w:val="24"/>
          <w:szCs w:val="24"/>
        </w:rPr>
        <w:t xml:space="preserve"> (Stephen, 2010)</w:t>
      </w:r>
      <w:r w:rsidR="000B7CF9">
        <w:rPr>
          <w:rFonts w:ascii="Times New Roman" w:hAnsi="Times New Roman" w:cs="Times New Roman"/>
          <w:sz w:val="24"/>
          <w:szCs w:val="24"/>
        </w:rPr>
        <w:t>.</w:t>
      </w:r>
      <w:r w:rsidR="00847301">
        <w:rPr>
          <w:rFonts w:ascii="Times New Roman" w:hAnsi="Times New Roman" w:cs="Times New Roman"/>
          <w:sz w:val="24"/>
          <w:szCs w:val="24"/>
        </w:rPr>
        <w:t xml:space="preserve"> Understanding the neuromodulation has been an integral biological basis for helping researchers in their quest to develop the best medication for alcohol </w:t>
      </w:r>
      <w:r w:rsidR="00354742">
        <w:rPr>
          <w:rFonts w:ascii="Times New Roman" w:hAnsi="Times New Roman" w:cs="Times New Roman"/>
          <w:sz w:val="24"/>
          <w:szCs w:val="24"/>
        </w:rPr>
        <w:t>intoxication</w:t>
      </w:r>
      <w:r w:rsidR="00847301">
        <w:rPr>
          <w:rFonts w:ascii="Times New Roman" w:hAnsi="Times New Roman" w:cs="Times New Roman"/>
          <w:sz w:val="24"/>
          <w:szCs w:val="24"/>
        </w:rPr>
        <w:t>.</w:t>
      </w:r>
      <w:r w:rsidR="00BA72BC">
        <w:rPr>
          <w:rFonts w:ascii="Times New Roman" w:hAnsi="Times New Roman" w:cs="Times New Roman"/>
          <w:sz w:val="24"/>
          <w:szCs w:val="24"/>
        </w:rPr>
        <w:t xml:space="preserve"> All the chemicals that have been stipulated above govern the seething urge to drink alcohol which is on a large basis influenced by the cognitive process and the mood state of the basal</w:t>
      </w:r>
      <w:r w:rsidR="00BC4ACA">
        <w:rPr>
          <w:rFonts w:ascii="Times New Roman" w:hAnsi="Times New Roman" w:cs="Times New Roman"/>
          <w:sz w:val="24"/>
          <w:szCs w:val="24"/>
        </w:rPr>
        <w:t xml:space="preserve"> through what is thought and felt by the person.</w:t>
      </w:r>
      <w:r w:rsidR="00EE66B7">
        <w:rPr>
          <w:rFonts w:ascii="Times New Roman" w:hAnsi="Times New Roman" w:cs="Times New Roman"/>
          <w:sz w:val="24"/>
          <w:szCs w:val="24"/>
        </w:rPr>
        <w:t xml:space="preserve"> In addition, there should be an understanding that chronic alcoholic consumption or rather alcoholic intoxication have diverse effects on the transmitters and are crucial in the research leading to their medication that targets different types of drinking behaviours together with the different types of drinkers.</w:t>
      </w:r>
      <w:r w:rsidR="00BF6281">
        <w:rPr>
          <w:rFonts w:ascii="Times New Roman" w:hAnsi="Times New Roman" w:cs="Times New Roman"/>
          <w:sz w:val="24"/>
          <w:szCs w:val="24"/>
        </w:rPr>
        <w:t xml:space="preserve"> These are mainly those who began being addicts at an early stage in life versus those who developed the drinking habit much later in life.</w:t>
      </w:r>
    </w:p>
    <w:p w:rsidR="00F61124" w:rsidRDefault="00F61124" w:rsidP="00267134">
      <w:pPr>
        <w:spacing w:line="480" w:lineRule="auto"/>
        <w:ind w:firstLine="720"/>
        <w:rPr>
          <w:rFonts w:ascii="Times New Roman" w:hAnsi="Times New Roman" w:cs="Times New Roman"/>
          <w:sz w:val="24"/>
          <w:szCs w:val="24"/>
        </w:rPr>
      </w:pPr>
      <w:r>
        <w:rPr>
          <w:rFonts w:ascii="Times New Roman" w:hAnsi="Times New Roman" w:cs="Times New Roman"/>
          <w:sz w:val="24"/>
          <w:szCs w:val="24"/>
        </w:rPr>
        <w:t>Drug intoxication is mainly modulated by genetic, developmental, experimental and environmental factors. Past studies</w:t>
      </w:r>
      <w:r w:rsidR="00B0754D">
        <w:rPr>
          <w:rFonts w:ascii="Times New Roman" w:hAnsi="Times New Roman" w:cs="Times New Roman"/>
          <w:sz w:val="24"/>
          <w:szCs w:val="24"/>
        </w:rPr>
        <w:t xml:space="preserve"> predominated on the notion that</w:t>
      </w:r>
      <w:r w:rsidR="002C7A99">
        <w:rPr>
          <w:rFonts w:ascii="Times New Roman" w:hAnsi="Times New Roman" w:cs="Times New Roman"/>
          <w:sz w:val="24"/>
          <w:szCs w:val="24"/>
        </w:rPr>
        <w:t xml:space="preserve"> intoxication mediated largely on the limbic circuits but recent researches have added that brain areas such as the frontal cortex</w:t>
      </w:r>
      <w:r w:rsidR="00EB2750">
        <w:rPr>
          <w:rFonts w:ascii="Times New Roman" w:hAnsi="Times New Roman" w:cs="Times New Roman"/>
          <w:sz w:val="24"/>
          <w:szCs w:val="24"/>
        </w:rPr>
        <w:t xml:space="preserve"> are great </w:t>
      </w:r>
      <w:r w:rsidR="001D2CC5">
        <w:rPr>
          <w:rFonts w:ascii="Times New Roman" w:hAnsi="Times New Roman" w:cs="Times New Roman"/>
          <w:sz w:val="24"/>
          <w:szCs w:val="24"/>
        </w:rPr>
        <w:t>contributors</w:t>
      </w:r>
      <w:r w:rsidR="00EB2750">
        <w:rPr>
          <w:rFonts w:ascii="Times New Roman" w:hAnsi="Times New Roman" w:cs="Times New Roman"/>
          <w:sz w:val="24"/>
          <w:szCs w:val="24"/>
        </w:rPr>
        <w:t xml:space="preserve"> to intoxication.</w:t>
      </w:r>
    </w:p>
    <w:p w:rsidR="00D17DA6" w:rsidRDefault="00FF4163" w:rsidP="00FF56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Our research above has been predominant on the</w:t>
      </w:r>
      <w:r w:rsidR="00B74AD3">
        <w:rPr>
          <w:rFonts w:ascii="Times New Roman" w:hAnsi="Times New Roman" w:cs="Times New Roman"/>
          <w:sz w:val="24"/>
          <w:szCs w:val="24"/>
        </w:rPr>
        <w:t xml:space="preserve"> involvement of dopamine in drug intoxication because of the fact that the ability of drug abuse to increase the concentration levels of the limbic brain regions is termed as an </w:t>
      </w:r>
      <w:r w:rsidR="006651C6">
        <w:rPr>
          <w:rFonts w:ascii="Times New Roman" w:hAnsi="Times New Roman" w:cs="Times New Roman"/>
          <w:sz w:val="24"/>
          <w:szCs w:val="24"/>
        </w:rPr>
        <w:t>integral</w:t>
      </w:r>
      <w:r w:rsidR="00B74AD3">
        <w:rPr>
          <w:rFonts w:ascii="Times New Roman" w:hAnsi="Times New Roman" w:cs="Times New Roman"/>
          <w:sz w:val="24"/>
          <w:szCs w:val="24"/>
        </w:rPr>
        <w:t xml:space="preserve"> basis for the reinforcing effects.</w:t>
      </w:r>
      <w:r w:rsidR="00FF5673">
        <w:rPr>
          <w:rFonts w:ascii="Times New Roman" w:hAnsi="Times New Roman" w:cs="Times New Roman"/>
          <w:sz w:val="24"/>
          <w:szCs w:val="24"/>
        </w:rPr>
        <w:t xml:space="preserve"> </w:t>
      </w:r>
      <w:r w:rsidR="00D17DA6">
        <w:rPr>
          <w:rFonts w:ascii="Times New Roman" w:hAnsi="Times New Roman" w:cs="Times New Roman"/>
          <w:sz w:val="24"/>
          <w:szCs w:val="24"/>
        </w:rPr>
        <w:t xml:space="preserve">However, recent studies suggest that the increase in dopamine per se only is inadequate to account for </w:t>
      </w:r>
      <w:r w:rsidR="00B94CF8">
        <w:rPr>
          <w:rFonts w:ascii="Times New Roman" w:hAnsi="Times New Roman" w:cs="Times New Roman"/>
          <w:sz w:val="24"/>
          <w:szCs w:val="24"/>
        </w:rPr>
        <w:t>the origin of drug intoxication, since substance abuse increases the dopamine as well as the subjects that have been addicted</w:t>
      </w:r>
      <w:r w:rsidR="00687B65" w:rsidRPr="00687B65">
        <w:t xml:space="preserve"> </w:t>
      </w:r>
      <w:r w:rsidR="00687B65" w:rsidRPr="00687B65">
        <w:rPr>
          <w:rFonts w:ascii="Times New Roman" w:hAnsi="Times New Roman" w:cs="Times New Roman"/>
          <w:sz w:val="24"/>
          <w:szCs w:val="24"/>
        </w:rPr>
        <w:t>(Jaishankar, 2010)</w:t>
      </w:r>
      <w:r w:rsidR="00B94CF8">
        <w:rPr>
          <w:rFonts w:ascii="Times New Roman" w:hAnsi="Times New Roman" w:cs="Times New Roman"/>
          <w:sz w:val="24"/>
          <w:szCs w:val="24"/>
        </w:rPr>
        <w:t>.</w:t>
      </w:r>
      <w:r w:rsidR="00B768B1">
        <w:rPr>
          <w:rFonts w:ascii="Times New Roman" w:hAnsi="Times New Roman" w:cs="Times New Roman"/>
          <w:sz w:val="24"/>
          <w:szCs w:val="24"/>
        </w:rPr>
        <w:t xml:space="preserve"> This proves that the </w:t>
      </w:r>
      <w:r w:rsidR="00B768B1">
        <w:rPr>
          <w:rFonts w:ascii="Times New Roman" w:hAnsi="Times New Roman" w:cs="Times New Roman"/>
          <w:sz w:val="24"/>
          <w:szCs w:val="24"/>
        </w:rPr>
        <w:lastRenderedPageBreak/>
        <w:t>involvement of dopamine in intoxication is most likely to be controlled by a fun</w:t>
      </w:r>
      <w:r w:rsidR="00850C10">
        <w:rPr>
          <w:rFonts w:ascii="Times New Roman" w:hAnsi="Times New Roman" w:cs="Times New Roman"/>
          <w:sz w:val="24"/>
          <w:szCs w:val="24"/>
        </w:rPr>
        <w:t>ctional means and changes in</w:t>
      </w:r>
      <w:r w:rsidR="006D447B">
        <w:rPr>
          <w:rFonts w:ascii="Times New Roman" w:hAnsi="Times New Roman" w:cs="Times New Roman"/>
          <w:sz w:val="24"/>
          <w:szCs w:val="24"/>
        </w:rPr>
        <w:t xml:space="preserve"> the structu</w:t>
      </w:r>
      <w:r w:rsidR="00461333">
        <w:rPr>
          <w:rFonts w:ascii="Times New Roman" w:hAnsi="Times New Roman" w:cs="Times New Roman"/>
          <w:sz w:val="24"/>
          <w:szCs w:val="24"/>
        </w:rPr>
        <w:t>res that are dopamine modulated, inclusive of the frontal cortex.</w:t>
      </w:r>
    </w:p>
    <w:p w:rsidR="000B7158" w:rsidRDefault="000B7158" w:rsidP="002671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support of this, there </w:t>
      </w:r>
      <w:r w:rsidR="003C4C92">
        <w:rPr>
          <w:rFonts w:ascii="Times New Roman" w:hAnsi="Times New Roman" w:cs="Times New Roman"/>
          <w:sz w:val="24"/>
          <w:szCs w:val="24"/>
        </w:rPr>
        <w:t>have been findings</w:t>
      </w:r>
      <w:r w:rsidR="006F12D4">
        <w:rPr>
          <w:rFonts w:ascii="Times New Roman" w:hAnsi="Times New Roman" w:cs="Times New Roman"/>
          <w:sz w:val="24"/>
          <w:szCs w:val="24"/>
        </w:rPr>
        <w:t xml:space="preserve"> of several lobes in the form of drug addiction.</w:t>
      </w:r>
      <w:r w:rsidR="003C4C92">
        <w:rPr>
          <w:rFonts w:ascii="Times New Roman" w:hAnsi="Times New Roman" w:cs="Times New Roman"/>
          <w:sz w:val="24"/>
          <w:szCs w:val="24"/>
        </w:rPr>
        <w:t xml:space="preserve"> For instance</w:t>
      </w:r>
      <w:r w:rsidR="00517AA3">
        <w:rPr>
          <w:rFonts w:ascii="Times New Roman" w:hAnsi="Times New Roman" w:cs="Times New Roman"/>
          <w:sz w:val="24"/>
          <w:szCs w:val="24"/>
        </w:rPr>
        <w:t>, the frontal volume loses of the lobe have been linked with the dependence on cocaine.</w:t>
      </w:r>
      <w:r w:rsidR="005B7A92">
        <w:rPr>
          <w:rFonts w:ascii="Times New Roman" w:hAnsi="Times New Roman" w:cs="Times New Roman"/>
          <w:sz w:val="24"/>
          <w:szCs w:val="24"/>
        </w:rPr>
        <w:t xml:space="preserve"> Studies have shown that there is a negative correlation between</w:t>
      </w:r>
      <w:r w:rsidR="00194624">
        <w:rPr>
          <w:rFonts w:ascii="Times New Roman" w:hAnsi="Times New Roman" w:cs="Times New Roman"/>
          <w:sz w:val="24"/>
          <w:szCs w:val="24"/>
        </w:rPr>
        <w:t xml:space="preserve"> the normalized prefrontal volumes and years of substantial consumption o</w:t>
      </w:r>
      <w:r w:rsidR="00AF4BF5">
        <w:rPr>
          <w:rFonts w:ascii="Times New Roman" w:hAnsi="Times New Roman" w:cs="Times New Roman"/>
          <w:sz w:val="24"/>
          <w:szCs w:val="24"/>
        </w:rPr>
        <w:t xml:space="preserve">f either </w:t>
      </w:r>
      <w:r w:rsidR="00B338B1">
        <w:rPr>
          <w:rFonts w:ascii="Times New Roman" w:hAnsi="Times New Roman" w:cs="Times New Roman"/>
          <w:sz w:val="24"/>
          <w:szCs w:val="24"/>
        </w:rPr>
        <w:t>heroin</w:t>
      </w:r>
      <w:r w:rsidR="00AF4BF5">
        <w:rPr>
          <w:rFonts w:ascii="Times New Roman" w:hAnsi="Times New Roman" w:cs="Times New Roman"/>
          <w:sz w:val="24"/>
          <w:szCs w:val="24"/>
        </w:rPr>
        <w:t xml:space="preserve"> or cocaine use, this implies that there is a strong correlation between substance abuse and the frontal volumes</w:t>
      </w:r>
      <w:r w:rsidR="00755C57">
        <w:rPr>
          <w:rFonts w:ascii="Times New Roman" w:hAnsi="Times New Roman" w:cs="Times New Roman"/>
          <w:sz w:val="24"/>
          <w:szCs w:val="24"/>
        </w:rPr>
        <w:t xml:space="preserve"> (Andreas, 2011)</w:t>
      </w:r>
      <w:r w:rsidR="00AF4BF5">
        <w:rPr>
          <w:rFonts w:ascii="Times New Roman" w:hAnsi="Times New Roman" w:cs="Times New Roman"/>
          <w:sz w:val="24"/>
          <w:szCs w:val="24"/>
        </w:rPr>
        <w:t>.</w:t>
      </w:r>
      <w:r w:rsidR="00964935">
        <w:rPr>
          <w:rFonts w:ascii="Times New Roman" w:hAnsi="Times New Roman" w:cs="Times New Roman"/>
          <w:sz w:val="24"/>
          <w:szCs w:val="24"/>
        </w:rPr>
        <w:t xml:space="preserve"> Dopamine activation as seen during the administration of amphetamine suppresses the inhibition of the </w:t>
      </w:r>
      <w:r w:rsidR="00284C36">
        <w:rPr>
          <w:rFonts w:ascii="Times New Roman" w:hAnsi="Times New Roman" w:cs="Times New Roman"/>
          <w:sz w:val="24"/>
          <w:szCs w:val="24"/>
        </w:rPr>
        <w:t xml:space="preserve">amygdale by the medial prefrontal </w:t>
      </w:r>
      <w:r w:rsidR="007E74F7">
        <w:rPr>
          <w:rFonts w:ascii="Times New Roman" w:hAnsi="Times New Roman" w:cs="Times New Roman"/>
          <w:sz w:val="24"/>
          <w:szCs w:val="24"/>
        </w:rPr>
        <w:t>cortex which possibly leads</w:t>
      </w:r>
      <w:r w:rsidR="002A6427">
        <w:rPr>
          <w:rFonts w:ascii="Times New Roman" w:hAnsi="Times New Roman" w:cs="Times New Roman"/>
          <w:sz w:val="24"/>
          <w:szCs w:val="24"/>
        </w:rPr>
        <w:t xml:space="preserve"> to the disinhibition of effective responses that are driven in the senses.</w:t>
      </w:r>
      <w:r w:rsidR="00262705">
        <w:rPr>
          <w:rFonts w:ascii="Times New Roman" w:hAnsi="Times New Roman" w:cs="Times New Roman"/>
          <w:sz w:val="24"/>
          <w:szCs w:val="24"/>
        </w:rPr>
        <w:t xml:space="preserve"> A similar process may </w:t>
      </w:r>
      <w:r w:rsidR="007E74F7">
        <w:rPr>
          <w:rFonts w:ascii="Times New Roman" w:hAnsi="Times New Roman" w:cs="Times New Roman"/>
          <w:sz w:val="24"/>
          <w:szCs w:val="24"/>
        </w:rPr>
        <w:t>trigger the occurrence of drug intoxication as a result of drug and substance abuse</w:t>
      </w:r>
      <w:r w:rsidR="005821D3">
        <w:rPr>
          <w:rFonts w:ascii="Times New Roman" w:hAnsi="Times New Roman" w:cs="Times New Roman"/>
          <w:sz w:val="24"/>
          <w:szCs w:val="24"/>
        </w:rPr>
        <w:t xml:space="preserve"> where it reduces the prefrontal process releasing behaviours that are on most occasion kept under close monitoring and simulating the reaction that are stresses where the inhibitory control is suspended and the behaviour of the stimulus accentuated.</w:t>
      </w:r>
    </w:p>
    <w:p w:rsidR="00CE4E3A" w:rsidRDefault="00CE4E3A" w:rsidP="002671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research firmly asserts that the behaviours that are associated with the motivational states that leads to drug intoxication is idiosyncratically</w:t>
      </w:r>
      <w:r w:rsidR="00243941">
        <w:rPr>
          <w:rFonts w:ascii="Times New Roman" w:hAnsi="Times New Roman" w:cs="Times New Roman"/>
          <w:sz w:val="24"/>
          <w:szCs w:val="24"/>
        </w:rPr>
        <w:t xml:space="preserve"> the processes of loss of self-directed behaviours to formulas that are aut</w:t>
      </w:r>
      <w:r w:rsidR="00F30047">
        <w:rPr>
          <w:rFonts w:ascii="Times New Roman" w:hAnsi="Times New Roman" w:cs="Times New Roman"/>
          <w:sz w:val="24"/>
          <w:szCs w:val="24"/>
        </w:rPr>
        <w:t>omatically driven by the senses and the attribution of the primary</w:t>
      </w:r>
      <w:r w:rsidR="000D2D2C">
        <w:rPr>
          <w:rFonts w:ascii="Times New Roman" w:hAnsi="Times New Roman" w:cs="Times New Roman"/>
          <w:sz w:val="24"/>
          <w:szCs w:val="24"/>
        </w:rPr>
        <w:t xml:space="preserve"> salience to the abuse of drugs at the expense of other stimuli that are rewarding</w:t>
      </w:r>
      <w:r w:rsidR="00704BA5">
        <w:rPr>
          <w:rFonts w:ascii="Times New Roman" w:hAnsi="Times New Roman" w:cs="Times New Roman"/>
          <w:sz w:val="24"/>
          <w:szCs w:val="24"/>
        </w:rPr>
        <w:t xml:space="preserve"> (</w:t>
      </w:r>
      <w:r w:rsidR="00704BA5">
        <w:rPr>
          <w:rFonts w:ascii="Times New Roman" w:hAnsi="Times New Roman" w:cs="Times New Roman"/>
          <w:sz w:val="24"/>
          <w:szCs w:val="24"/>
          <w:lang w:val="en-US"/>
        </w:rPr>
        <w:t>Jaishankar, 2010)</w:t>
      </w:r>
      <w:r w:rsidR="000D2D2C">
        <w:rPr>
          <w:rFonts w:ascii="Times New Roman" w:hAnsi="Times New Roman" w:cs="Times New Roman"/>
          <w:sz w:val="24"/>
          <w:szCs w:val="24"/>
        </w:rPr>
        <w:t>.</w:t>
      </w:r>
      <w:r w:rsidR="007C5749">
        <w:rPr>
          <w:rFonts w:ascii="Times New Roman" w:hAnsi="Times New Roman" w:cs="Times New Roman"/>
          <w:sz w:val="24"/>
          <w:szCs w:val="24"/>
        </w:rPr>
        <w:t xml:space="preserve"> The research hypothesis that these are the first states that are evoked in the situation leading to the intoxication of drugs</w:t>
      </w:r>
      <w:r w:rsidR="00AF7586">
        <w:rPr>
          <w:rFonts w:ascii="Times New Roman" w:hAnsi="Times New Roman" w:cs="Times New Roman"/>
          <w:sz w:val="24"/>
          <w:szCs w:val="24"/>
        </w:rPr>
        <w:t xml:space="preserve"> that is conditioned by the drug but then  develops</w:t>
      </w:r>
      <w:r w:rsidR="00CC3C91">
        <w:rPr>
          <w:rFonts w:ascii="Times New Roman" w:hAnsi="Times New Roman" w:cs="Times New Roman"/>
          <w:sz w:val="24"/>
          <w:szCs w:val="24"/>
        </w:rPr>
        <w:t xml:space="preserve"> the tendency to become chronic and thus contribute greatly to relapse or craving for instance the mental compulsion.</w:t>
      </w:r>
      <w:r w:rsidR="0048138D">
        <w:rPr>
          <w:rFonts w:ascii="Times New Roman" w:hAnsi="Times New Roman" w:cs="Times New Roman"/>
          <w:sz w:val="24"/>
          <w:szCs w:val="24"/>
        </w:rPr>
        <w:t xml:space="preserve"> The issue of drug intoxication is thus a syndrome of impaired response inhibition and the attributed salience.</w:t>
      </w:r>
    </w:p>
    <w:p w:rsidR="00800A7E" w:rsidRDefault="00800A7E" w:rsidP="0026713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High levels of brain activation, that mainly include the CBF, glucose metabolism or bold in various frontolimbic areas specifically in the prefrontal cortex and the anterior cingulated has been demonstrated in most cocaine addicts</w:t>
      </w:r>
      <w:r w:rsidR="002D5D55">
        <w:rPr>
          <w:rFonts w:ascii="Times New Roman" w:hAnsi="Times New Roman" w:cs="Times New Roman"/>
          <w:sz w:val="24"/>
          <w:szCs w:val="24"/>
        </w:rPr>
        <w:t xml:space="preserve"> that are exposed to videotapes depicting the drug related stimuli</w:t>
      </w:r>
      <w:r w:rsidR="006B682A">
        <w:rPr>
          <w:rFonts w:ascii="Times New Roman" w:hAnsi="Times New Roman" w:cs="Times New Roman"/>
          <w:sz w:val="24"/>
          <w:szCs w:val="24"/>
        </w:rPr>
        <w:t xml:space="preserve"> (Stephen, 2010)</w:t>
      </w:r>
      <w:r w:rsidR="002D5D55">
        <w:rPr>
          <w:rFonts w:ascii="Times New Roman" w:hAnsi="Times New Roman" w:cs="Times New Roman"/>
          <w:sz w:val="24"/>
          <w:szCs w:val="24"/>
        </w:rPr>
        <w:t>.</w:t>
      </w:r>
      <w:r w:rsidR="00212A52">
        <w:rPr>
          <w:rFonts w:ascii="Times New Roman" w:hAnsi="Times New Roman" w:cs="Times New Roman"/>
          <w:sz w:val="24"/>
          <w:szCs w:val="24"/>
        </w:rPr>
        <w:t xml:space="preserve"> Self reports of craving have been found to have a great correlation with the changes in the glucose metabolism in the dorsolateral area of the prefrontal cortex together with the anterior cingulated </w:t>
      </w:r>
      <w:r w:rsidR="0089117B">
        <w:rPr>
          <w:rFonts w:ascii="Times New Roman" w:hAnsi="Times New Roman" w:cs="Times New Roman"/>
          <w:sz w:val="24"/>
          <w:szCs w:val="24"/>
        </w:rPr>
        <w:t xml:space="preserve">area in </w:t>
      </w:r>
      <w:r w:rsidR="00212A52">
        <w:rPr>
          <w:rFonts w:ascii="Times New Roman" w:hAnsi="Times New Roman" w:cs="Times New Roman"/>
          <w:sz w:val="24"/>
          <w:szCs w:val="24"/>
        </w:rPr>
        <w:t>another research.</w:t>
      </w:r>
    </w:p>
    <w:p w:rsidR="008A42A4" w:rsidRDefault="008A42A4" w:rsidP="002671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mechanism that underlines the craving that leads to drug intoxication</w:t>
      </w:r>
      <w:r w:rsidR="002C402C">
        <w:rPr>
          <w:rFonts w:ascii="Times New Roman" w:hAnsi="Times New Roman" w:cs="Times New Roman"/>
          <w:sz w:val="24"/>
          <w:szCs w:val="24"/>
        </w:rPr>
        <w:t xml:space="preserve"> mainly traces its roots from precious experiences. In fa</w:t>
      </w:r>
      <w:r w:rsidR="00142297">
        <w:rPr>
          <w:rFonts w:ascii="Times New Roman" w:hAnsi="Times New Roman" w:cs="Times New Roman"/>
          <w:sz w:val="24"/>
          <w:szCs w:val="24"/>
        </w:rPr>
        <w:t>ct one research by Dow Corning (</w:t>
      </w:r>
      <w:r w:rsidR="00142297" w:rsidRPr="00142297">
        <w:rPr>
          <w:rFonts w:ascii="Times New Roman" w:hAnsi="Times New Roman" w:cs="Times New Roman"/>
          <w:sz w:val="24"/>
          <w:szCs w:val="24"/>
        </w:rPr>
        <w:t xml:space="preserve"> 2002)</w:t>
      </w:r>
      <w:r w:rsidR="002C402C">
        <w:rPr>
          <w:rFonts w:ascii="Times New Roman" w:hAnsi="Times New Roman" w:cs="Times New Roman"/>
          <w:sz w:val="24"/>
          <w:szCs w:val="24"/>
        </w:rPr>
        <w:t xml:space="preserve"> proved that there was a great correlation between the activation of amygdale and the activation of the orbitofrontal cortex that is observed when cocaine observers recalled and described their </w:t>
      </w:r>
      <w:r w:rsidR="005E512A">
        <w:rPr>
          <w:rFonts w:ascii="Times New Roman" w:hAnsi="Times New Roman" w:cs="Times New Roman"/>
          <w:sz w:val="24"/>
          <w:szCs w:val="24"/>
        </w:rPr>
        <w:t>own method of preparing cocaine but no</w:t>
      </w:r>
      <w:r w:rsidR="00AB3336">
        <w:rPr>
          <w:rFonts w:ascii="Times New Roman" w:hAnsi="Times New Roman" w:cs="Times New Roman"/>
          <w:sz w:val="24"/>
          <w:szCs w:val="24"/>
        </w:rPr>
        <w:t>t</w:t>
      </w:r>
      <w:r w:rsidR="005E512A">
        <w:rPr>
          <w:rFonts w:ascii="Times New Roman" w:hAnsi="Times New Roman" w:cs="Times New Roman"/>
          <w:sz w:val="24"/>
          <w:szCs w:val="24"/>
        </w:rPr>
        <w:t xml:space="preserve"> when they described their genealogical family tree in a study carr</w:t>
      </w:r>
      <w:r w:rsidR="00912122">
        <w:rPr>
          <w:rFonts w:ascii="Times New Roman" w:hAnsi="Times New Roman" w:cs="Times New Roman"/>
          <w:sz w:val="24"/>
          <w:szCs w:val="24"/>
        </w:rPr>
        <w:t xml:space="preserve">ied out by </w:t>
      </w:r>
      <w:r w:rsidR="00912122">
        <w:rPr>
          <w:rFonts w:ascii="Times New Roman" w:hAnsi="Times New Roman" w:cs="Times New Roman"/>
          <w:sz w:val="24"/>
          <w:szCs w:val="24"/>
          <w:lang w:val="en-US"/>
        </w:rPr>
        <w:t>Jaishankar (2010)</w:t>
      </w:r>
      <w:r w:rsidR="0038497B">
        <w:rPr>
          <w:rFonts w:ascii="Times New Roman" w:hAnsi="Times New Roman" w:cs="Times New Roman"/>
          <w:sz w:val="24"/>
          <w:szCs w:val="24"/>
        </w:rPr>
        <w:t>. More</w:t>
      </w:r>
      <w:r w:rsidR="003D03B0">
        <w:rPr>
          <w:rFonts w:ascii="Times New Roman" w:hAnsi="Times New Roman" w:cs="Times New Roman"/>
          <w:sz w:val="24"/>
          <w:szCs w:val="24"/>
        </w:rPr>
        <w:t>over, the actual experience that leads to the intoxication of drugs is related to the more circumscribed activati</w:t>
      </w:r>
      <w:r w:rsidR="001872B8">
        <w:rPr>
          <w:rFonts w:ascii="Times New Roman" w:hAnsi="Times New Roman" w:cs="Times New Roman"/>
          <w:sz w:val="24"/>
          <w:szCs w:val="24"/>
        </w:rPr>
        <w:t xml:space="preserve">ons than the anticipation phase in line with the evidence for a similar </w:t>
      </w:r>
      <w:r w:rsidR="00A46180">
        <w:rPr>
          <w:rFonts w:ascii="Times New Roman" w:hAnsi="Times New Roman" w:cs="Times New Roman"/>
          <w:sz w:val="24"/>
          <w:szCs w:val="24"/>
        </w:rPr>
        <w:t>disassociation</w:t>
      </w:r>
      <w:r w:rsidR="001872B8">
        <w:rPr>
          <w:rFonts w:ascii="Times New Roman" w:hAnsi="Times New Roman" w:cs="Times New Roman"/>
          <w:sz w:val="24"/>
          <w:szCs w:val="24"/>
        </w:rPr>
        <w:t xml:space="preserve"> of anticipation from an actua</w:t>
      </w:r>
      <w:r w:rsidR="00A46180">
        <w:rPr>
          <w:rFonts w:ascii="Times New Roman" w:hAnsi="Times New Roman" w:cs="Times New Roman"/>
          <w:sz w:val="24"/>
          <w:szCs w:val="24"/>
        </w:rPr>
        <w:t>l</w:t>
      </w:r>
      <w:r w:rsidR="001872B8">
        <w:rPr>
          <w:rFonts w:ascii="Times New Roman" w:hAnsi="Times New Roman" w:cs="Times New Roman"/>
          <w:sz w:val="24"/>
          <w:szCs w:val="24"/>
        </w:rPr>
        <w:t xml:space="preserve"> experience in the sensory sector.</w:t>
      </w:r>
    </w:p>
    <w:p w:rsidR="009D7249" w:rsidRDefault="009D7249" w:rsidP="002671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research that implicates the frontal cortex to the </w:t>
      </w:r>
      <w:r w:rsidR="00E10E8C">
        <w:rPr>
          <w:rFonts w:ascii="Times New Roman" w:hAnsi="Times New Roman" w:cs="Times New Roman"/>
          <w:sz w:val="24"/>
          <w:szCs w:val="24"/>
        </w:rPr>
        <w:t>craving that leads to drugs intoxication is derived from a study that w</w:t>
      </w:r>
      <w:r w:rsidR="004B2AFC">
        <w:rPr>
          <w:rFonts w:ascii="Times New Roman" w:hAnsi="Times New Roman" w:cs="Times New Roman"/>
          <w:sz w:val="24"/>
          <w:szCs w:val="24"/>
        </w:rPr>
        <w:t xml:space="preserve">as conducted </w:t>
      </w:r>
      <w:r w:rsidR="00913E84">
        <w:rPr>
          <w:rFonts w:ascii="Times New Roman" w:hAnsi="Times New Roman" w:cs="Times New Roman"/>
          <w:sz w:val="24"/>
          <w:szCs w:val="24"/>
        </w:rPr>
        <w:t xml:space="preserve">by Andreas (2011) </w:t>
      </w:r>
      <w:r w:rsidR="004B2AFC">
        <w:rPr>
          <w:rFonts w:ascii="Times New Roman" w:hAnsi="Times New Roman" w:cs="Times New Roman"/>
          <w:sz w:val="24"/>
          <w:szCs w:val="24"/>
        </w:rPr>
        <w:t>shortly after the l</w:t>
      </w:r>
      <w:r w:rsidR="00E10E8C">
        <w:rPr>
          <w:rFonts w:ascii="Times New Roman" w:hAnsi="Times New Roman" w:cs="Times New Roman"/>
          <w:sz w:val="24"/>
          <w:szCs w:val="24"/>
        </w:rPr>
        <w:t>ast use of the drugs.</w:t>
      </w:r>
      <w:r w:rsidR="00D74E4C">
        <w:rPr>
          <w:rFonts w:ascii="Times New Roman" w:hAnsi="Times New Roman" w:cs="Times New Roman"/>
          <w:sz w:val="24"/>
          <w:szCs w:val="24"/>
        </w:rPr>
        <w:t xml:space="preserve"> The regional brain glucose metabolism that has been mentioned earlier in our research shows that higher levels of the glucose metabolism above, was directly proportional </w:t>
      </w:r>
      <w:r w:rsidR="000674DC">
        <w:rPr>
          <w:rFonts w:ascii="Times New Roman" w:hAnsi="Times New Roman" w:cs="Times New Roman"/>
          <w:sz w:val="24"/>
          <w:szCs w:val="24"/>
        </w:rPr>
        <w:t>to the intensity of the craving such</w:t>
      </w:r>
      <w:r w:rsidR="00494E2B">
        <w:rPr>
          <w:rFonts w:ascii="Times New Roman" w:hAnsi="Times New Roman" w:cs="Times New Roman"/>
          <w:sz w:val="24"/>
          <w:szCs w:val="24"/>
        </w:rPr>
        <w:t xml:space="preserve"> that the higher the metabolism, the bigger the craving for the drugs and hence the greater the intoxication.</w:t>
      </w:r>
      <w:r w:rsidR="0019074D">
        <w:rPr>
          <w:rFonts w:ascii="Times New Roman" w:hAnsi="Times New Roman" w:cs="Times New Roman"/>
          <w:sz w:val="24"/>
          <w:szCs w:val="24"/>
        </w:rPr>
        <w:t xml:space="preserve"> A central role for craving in the orbitof</w:t>
      </w:r>
      <w:r w:rsidR="002D45A4">
        <w:rPr>
          <w:rFonts w:ascii="Times New Roman" w:hAnsi="Times New Roman" w:cs="Times New Roman"/>
          <w:sz w:val="24"/>
          <w:szCs w:val="24"/>
        </w:rPr>
        <w:t>rontal activation of the cortex has also been suggested by some studies</w:t>
      </w:r>
      <w:r w:rsidR="00D91CC9">
        <w:rPr>
          <w:rFonts w:ascii="Times New Roman" w:hAnsi="Times New Roman" w:cs="Times New Roman"/>
          <w:sz w:val="24"/>
          <w:szCs w:val="24"/>
        </w:rPr>
        <w:t xml:space="preserve"> to increase the methylphenidate orbitofrontal cortex and the striatal metabolism rate only in the subjects that enhanced the craving implying that the metabolism was increased.</w:t>
      </w:r>
    </w:p>
    <w:p w:rsidR="00E65930" w:rsidRDefault="00C5797D" w:rsidP="0026713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Drug intoxication is strongly associated to the experience of its strong reinforcement effects positively and negatively</w:t>
      </w:r>
      <w:r w:rsidR="004F61C6">
        <w:rPr>
          <w:rFonts w:ascii="Times New Roman" w:hAnsi="Times New Roman" w:cs="Times New Roman"/>
          <w:sz w:val="24"/>
          <w:szCs w:val="24"/>
        </w:rPr>
        <w:t>, an association that is strengthened through self-administration that</w:t>
      </w:r>
      <w:r w:rsidR="000049A2">
        <w:rPr>
          <w:rFonts w:ascii="Times New Roman" w:hAnsi="Times New Roman" w:cs="Times New Roman"/>
          <w:sz w:val="24"/>
          <w:szCs w:val="24"/>
        </w:rPr>
        <w:t xml:space="preserve"> is repeated and that which possibly inhibits the formation of similar associations that are attributed to primary salience where the drug occurs </w:t>
      </w:r>
      <w:r w:rsidR="00A84A6E">
        <w:rPr>
          <w:rFonts w:ascii="Times New Roman" w:hAnsi="Times New Roman" w:cs="Times New Roman"/>
          <w:sz w:val="24"/>
          <w:szCs w:val="24"/>
        </w:rPr>
        <w:t>at the expense of reinforcers that are less powerful</w:t>
      </w:r>
      <w:r w:rsidR="004F6D96">
        <w:rPr>
          <w:rFonts w:ascii="Times New Roman" w:hAnsi="Times New Roman" w:cs="Times New Roman"/>
          <w:sz w:val="24"/>
          <w:szCs w:val="24"/>
        </w:rPr>
        <w:t xml:space="preserve"> (Stephen, 2010)</w:t>
      </w:r>
      <w:r w:rsidR="00A84A6E">
        <w:rPr>
          <w:rFonts w:ascii="Times New Roman" w:hAnsi="Times New Roman" w:cs="Times New Roman"/>
          <w:sz w:val="24"/>
          <w:szCs w:val="24"/>
        </w:rPr>
        <w:t>.</w:t>
      </w:r>
    </w:p>
    <w:p w:rsidR="00C5797D" w:rsidRDefault="0012004B" w:rsidP="0026713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research indicates that impairment</w:t>
      </w:r>
      <w:r w:rsidR="00DB492C">
        <w:rPr>
          <w:rFonts w:ascii="Times New Roman" w:hAnsi="Times New Roman" w:cs="Times New Roman"/>
          <w:sz w:val="24"/>
          <w:szCs w:val="24"/>
        </w:rPr>
        <w:t xml:space="preserve"> in response inhibition</w:t>
      </w:r>
      <w:r w:rsidR="00FA17C4">
        <w:rPr>
          <w:rFonts w:ascii="Times New Roman" w:hAnsi="Times New Roman" w:cs="Times New Roman"/>
          <w:sz w:val="24"/>
          <w:szCs w:val="24"/>
        </w:rPr>
        <w:t xml:space="preserve"> is the underlying factor of</w:t>
      </w:r>
      <w:r w:rsidR="00DB492C">
        <w:rPr>
          <w:rFonts w:ascii="Times New Roman" w:hAnsi="Times New Roman" w:cs="Times New Roman"/>
          <w:sz w:val="24"/>
          <w:szCs w:val="24"/>
        </w:rPr>
        <w:t xml:space="preserve"> relapse. </w:t>
      </w:r>
      <w:r w:rsidR="00B93B1A">
        <w:rPr>
          <w:rFonts w:ascii="Times New Roman" w:hAnsi="Times New Roman" w:cs="Times New Roman"/>
          <w:sz w:val="24"/>
          <w:szCs w:val="24"/>
        </w:rPr>
        <w:t>When the response-reinforcement regulation is lowered</w:t>
      </w:r>
      <w:r w:rsidR="00F3329B">
        <w:rPr>
          <w:rFonts w:ascii="Times New Roman" w:hAnsi="Times New Roman" w:cs="Times New Roman"/>
          <w:sz w:val="24"/>
          <w:szCs w:val="24"/>
        </w:rPr>
        <w:t xml:space="preserve"> because of the impaired salience</w:t>
      </w:r>
      <w:r w:rsidR="00FA17C4">
        <w:rPr>
          <w:rFonts w:ascii="Times New Roman" w:hAnsi="Times New Roman" w:cs="Times New Roman"/>
          <w:sz w:val="24"/>
          <w:szCs w:val="24"/>
        </w:rPr>
        <w:t>,</w:t>
      </w:r>
      <w:r w:rsidR="00F3329B">
        <w:rPr>
          <w:rFonts w:ascii="Times New Roman" w:hAnsi="Times New Roman" w:cs="Times New Roman"/>
          <w:sz w:val="24"/>
          <w:szCs w:val="24"/>
        </w:rPr>
        <w:t xml:space="preserve"> attribution</w:t>
      </w:r>
      <w:r w:rsidR="003704FB">
        <w:rPr>
          <w:rFonts w:ascii="Times New Roman" w:hAnsi="Times New Roman" w:cs="Times New Roman"/>
          <w:sz w:val="24"/>
          <w:szCs w:val="24"/>
        </w:rPr>
        <w:t xml:space="preserve"> responds to the disihibition or impulsive responding to immediate salient that is related to the </w:t>
      </w:r>
      <w:r w:rsidR="005D6818">
        <w:rPr>
          <w:rFonts w:ascii="Times New Roman" w:hAnsi="Times New Roman" w:cs="Times New Roman"/>
          <w:sz w:val="24"/>
          <w:szCs w:val="24"/>
        </w:rPr>
        <w:t>expected rewards.</w:t>
      </w:r>
    </w:p>
    <w:p w:rsidR="00621BC5" w:rsidRDefault="00621BC5" w:rsidP="002671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2A01D1">
        <w:rPr>
          <w:rFonts w:ascii="Times New Roman" w:hAnsi="Times New Roman" w:cs="Times New Roman"/>
          <w:sz w:val="24"/>
          <w:szCs w:val="24"/>
        </w:rPr>
        <w:t>expectations to the effects of substance abuse whether at a higher level or a lower level, play a pivotal role in the increase of drug craving and hence lead</w:t>
      </w:r>
      <w:r w:rsidR="002C0A17">
        <w:rPr>
          <w:rFonts w:ascii="Times New Roman" w:hAnsi="Times New Roman" w:cs="Times New Roman"/>
          <w:sz w:val="24"/>
          <w:szCs w:val="24"/>
        </w:rPr>
        <w:t xml:space="preserve"> to th</w:t>
      </w:r>
      <w:r w:rsidR="000E223D">
        <w:rPr>
          <w:rFonts w:ascii="Times New Roman" w:hAnsi="Times New Roman" w:cs="Times New Roman"/>
          <w:sz w:val="24"/>
          <w:szCs w:val="24"/>
        </w:rPr>
        <w:t>e increase of drug intoxication.</w:t>
      </w:r>
      <w:r w:rsidR="00280DE6">
        <w:rPr>
          <w:rFonts w:ascii="Times New Roman" w:hAnsi="Times New Roman" w:cs="Times New Roman"/>
          <w:sz w:val="24"/>
          <w:szCs w:val="24"/>
        </w:rPr>
        <w:t xml:space="preserve"> Anoth</w:t>
      </w:r>
      <w:r w:rsidR="00AB3336">
        <w:rPr>
          <w:rFonts w:ascii="Times New Roman" w:hAnsi="Times New Roman" w:cs="Times New Roman"/>
          <w:sz w:val="24"/>
          <w:szCs w:val="24"/>
        </w:rPr>
        <w:t>er key part of intoxication</w:t>
      </w:r>
      <w:r w:rsidR="00280DE6">
        <w:rPr>
          <w:rFonts w:ascii="Times New Roman" w:hAnsi="Times New Roman" w:cs="Times New Roman"/>
          <w:sz w:val="24"/>
          <w:szCs w:val="24"/>
        </w:rPr>
        <w:t xml:space="preserve"> is withdrawal</w:t>
      </w:r>
      <w:r w:rsidR="003A3194">
        <w:rPr>
          <w:rFonts w:ascii="Times New Roman" w:hAnsi="Times New Roman" w:cs="Times New Roman"/>
          <w:sz w:val="24"/>
          <w:szCs w:val="24"/>
        </w:rPr>
        <w:t>;</w:t>
      </w:r>
      <w:r w:rsidR="00280DE6">
        <w:rPr>
          <w:rFonts w:ascii="Times New Roman" w:hAnsi="Times New Roman" w:cs="Times New Roman"/>
          <w:sz w:val="24"/>
          <w:szCs w:val="24"/>
        </w:rPr>
        <w:t xml:space="preserve"> </w:t>
      </w:r>
      <w:r w:rsidR="00AB3336">
        <w:rPr>
          <w:rFonts w:ascii="Times New Roman" w:hAnsi="Times New Roman" w:cs="Times New Roman"/>
          <w:sz w:val="24"/>
          <w:szCs w:val="24"/>
        </w:rPr>
        <w:t xml:space="preserve">it </w:t>
      </w:r>
      <w:r w:rsidR="00280DE6">
        <w:rPr>
          <w:rFonts w:ascii="Times New Roman" w:hAnsi="Times New Roman" w:cs="Times New Roman"/>
          <w:sz w:val="24"/>
          <w:szCs w:val="24"/>
        </w:rPr>
        <w:t>contains a symptom that is known as</w:t>
      </w:r>
      <w:r w:rsidR="009C1373">
        <w:rPr>
          <w:rFonts w:ascii="Times New Roman" w:hAnsi="Times New Roman" w:cs="Times New Roman"/>
          <w:sz w:val="24"/>
          <w:szCs w:val="24"/>
        </w:rPr>
        <w:t xml:space="preserve"> dysthymia that possibly reflect on the adaptation responses of repeated dopamine enhancement by substance and drug abuse in the reward circuits that renders the latter less responsive</w:t>
      </w:r>
      <w:r w:rsidR="00D8577F">
        <w:rPr>
          <w:rFonts w:ascii="Times New Roman" w:hAnsi="Times New Roman" w:cs="Times New Roman"/>
          <w:sz w:val="24"/>
          <w:szCs w:val="24"/>
        </w:rPr>
        <w:t xml:space="preserve"> to the natural reinforcers</w:t>
      </w:r>
      <w:r w:rsidR="009755BC" w:rsidRPr="009755BC">
        <w:rPr>
          <w:rFonts w:ascii="Times New Roman" w:hAnsi="Times New Roman" w:cs="Times New Roman"/>
          <w:sz w:val="24"/>
          <w:szCs w:val="24"/>
        </w:rPr>
        <w:t xml:space="preserve"> </w:t>
      </w:r>
      <w:r w:rsidR="009755BC">
        <w:rPr>
          <w:rFonts w:ascii="Times New Roman" w:hAnsi="Times New Roman" w:cs="Times New Roman"/>
          <w:sz w:val="24"/>
          <w:szCs w:val="24"/>
        </w:rPr>
        <w:t>(</w:t>
      </w:r>
      <w:r w:rsidR="009755BC">
        <w:rPr>
          <w:rFonts w:ascii="Times New Roman" w:hAnsi="Times New Roman" w:cs="Times New Roman"/>
          <w:sz w:val="24"/>
          <w:szCs w:val="24"/>
          <w:lang w:val="en-US"/>
        </w:rPr>
        <w:t>Jaishankar, 2010)</w:t>
      </w:r>
      <w:r w:rsidR="00DE42EB">
        <w:rPr>
          <w:rFonts w:ascii="Times New Roman" w:hAnsi="Times New Roman" w:cs="Times New Roman"/>
          <w:sz w:val="24"/>
          <w:szCs w:val="24"/>
        </w:rPr>
        <w:t>. In terms of behaviour, the lower sensitivity in the reward circuits may represent an impairment that is generalized</w:t>
      </w:r>
      <w:r w:rsidR="00BF346F">
        <w:rPr>
          <w:rFonts w:ascii="Times New Roman" w:hAnsi="Times New Roman" w:cs="Times New Roman"/>
          <w:sz w:val="24"/>
          <w:szCs w:val="24"/>
        </w:rPr>
        <w:t xml:space="preserve"> in its ability to ooze out pressure from the </w:t>
      </w:r>
      <w:r w:rsidR="00DB22CD">
        <w:rPr>
          <w:rFonts w:ascii="Times New Roman" w:hAnsi="Times New Roman" w:cs="Times New Roman"/>
          <w:sz w:val="24"/>
          <w:szCs w:val="24"/>
        </w:rPr>
        <w:t>stimuli that is not related to drugs</w:t>
      </w:r>
      <w:r w:rsidR="006F7BB7">
        <w:rPr>
          <w:rFonts w:ascii="Times New Roman" w:hAnsi="Times New Roman" w:cs="Times New Roman"/>
          <w:sz w:val="24"/>
          <w:szCs w:val="24"/>
        </w:rPr>
        <w:t xml:space="preserve"> leading to a state that is known as anhedonia</w:t>
      </w:r>
      <w:r w:rsidR="001A43F0">
        <w:rPr>
          <w:rFonts w:ascii="Times New Roman" w:hAnsi="Times New Roman" w:cs="Times New Roman"/>
          <w:sz w:val="24"/>
          <w:szCs w:val="24"/>
        </w:rPr>
        <w:t xml:space="preserve"> which puts individuals </w:t>
      </w:r>
      <w:r w:rsidR="007F4106">
        <w:rPr>
          <w:rFonts w:ascii="Times New Roman" w:hAnsi="Times New Roman" w:cs="Times New Roman"/>
          <w:sz w:val="24"/>
          <w:szCs w:val="24"/>
        </w:rPr>
        <w:t>that have</w:t>
      </w:r>
      <w:r w:rsidR="009C75CA">
        <w:rPr>
          <w:rFonts w:ascii="Times New Roman" w:hAnsi="Times New Roman" w:cs="Times New Roman"/>
          <w:sz w:val="24"/>
          <w:szCs w:val="24"/>
        </w:rPr>
        <w:t xml:space="preserve"> greatly been addicted by drugs</w:t>
      </w:r>
      <w:r w:rsidR="00441D4E">
        <w:rPr>
          <w:rFonts w:ascii="Times New Roman" w:hAnsi="Times New Roman" w:cs="Times New Roman"/>
          <w:sz w:val="24"/>
          <w:szCs w:val="24"/>
        </w:rPr>
        <w:t xml:space="preserve"> at a great risk of seeki</w:t>
      </w:r>
      <w:r w:rsidR="00EF31A3">
        <w:rPr>
          <w:rFonts w:ascii="Times New Roman" w:hAnsi="Times New Roman" w:cs="Times New Roman"/>
          <w:sz w:val="24"/>
          <w:szCs w:val="24"/>
        </w:rPr>
        <w:t>ng the simulation of drugs.</w:t>
      </w:r>
    </w:p>
    <w:p w:rsidR="000B1195" w:rsidRDefault="00D20500" w:rsidP="0026713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processing of emotional</w:t>
      </w:r>
      <w:r w:rsidR="000B1195">
        <w:rPr>
          <w:rFonts w:ascii="Times New Roman" w:hAnsi="Times New Roman" w:cs="Times New Roman"/>
          <w:sz w:val="24"/>
          <w:szCs w:val="24"/>
        </w:rPr>
        <w:t xml:space="preserve"> salient and adaptive behavioural information</w:t>
      </w:r>
      <w:r w:rsidR="0080422E">
        <w:rPr>
          <w:rFonts w:ascii="Times New Roman" w:hAnsi="Times New Roman" w:cs="Times New Roman"/>
          <w:sz w:val="24"/>
          <w:szCs w:val="24"/>
        </w:rPr>
        <w:t xml:space="preserve"> may be at the mainstay</w:t>
      </w:r>
      <w:r w:rsidR="00CC33E7">
        <w:rPr>
          <w:rFonts w:ascii="Times New Roman" w:hAnsi="Times New Roman" w:cs="Times New Roman"/>
          <w:sz w:val="24"/>
          <w:szCs w:val="24"/>
        </w:rPr>
        <w:t xml:space="preserve"> of advantageous assessment of relations that are response reinforced.</w:t>
      </w:r>
      <w:r w:rsidR="001220EB">
        <w:rPr>
          <w:rFonts w:ascii="Times New Roman" w:hAnsi="Times New Roman" w:cs="Times New Roman"/>
          <w:sz w:val="24"/>
          <w:szCs w:val="24"/>
        </w:rPr>
        <w:t xml:space="preserve"> Indeed, the main role of the frontal cortex and specifically the anterior </w:t>
      </w:r>
      <w:r w:rsidR="007F3499">
        <w:rPr>
          <w:rFonts w:ascii="Times New Roman" w:hAnsi="Times New Roman" w:cs="Times New Roman"/>
          <w:sz w:val="24"/>
          <w:szCs w:val="24"/>
        </w:rPr>
        <w:t>cingulate as the emotional processing has been demonstrated in various PET studies.</w:t>
      </w:r>
    </w:p>
    <w:p w:rsidR="001F2BDA" w:rsidRDefault="001F2BDA" w:rsidP="0026713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Consistent with the studies above are the results of the MRI studies where the inferior frontal gyrus and the dorsal anterior cingulated were involved in making a semantic that is emotionally laden versus an orthographic verbal decision of a go/no go task</w:t>
      </w:r>
      <w:r w:rsidR="0039102A">
        <w:rPr>
          <w:rFonts w:ascii="Times New Roman" w:hAnsi="Times New Roman" w:cs="Times New Roman"/>
          <w:sz w:val="24"/>
          <w:szCs w:val="24"/>
        </w:rPr>
        <w:t xml:space="preserve"> (Andreas, 2011)</w:t>
      </w:r>
      <w:r>
        <w:rPr>
          <w:rFonts w:ascii="Times New Roman" w:hAnsi="Times New Roman" w:cs="Times New Roman"/>
          <w:sz w:val="24"/>
          <w:szCs w:val="24"/>
        </w:rPr>
        <w:t>.</w:t>
      </w:r>
      <w:r w:rsidR="001630BC">
        <w:rPr>
          <w:rFonts w:ascii="Times New Roman" w:hAnsi="Times New Roman" w:cs="Times New Roman"/>
          <w:sz w:val="24"/>
          <w:szCs w:val="24"/>
        </w:rPr>
        <w:t xml:space="preserve"> Other studies in the MRI have implicated the orbitof</w:t>
      </w:r>
      <w:r w:rsidR="00C8501B">
        <w:rPr>
          <w:rFonts w:ascii="Times New Roman" w:hAnsi="Times New Roman" w:cs="Times New Roman"/>
          <w:sz w:val="24"/>
          <w:szCs w:val="24"/>
        </w:rPr>
        <w:t>ro</w:t>
      </w:r>
      <w:r w:rsidR="001630BC">
        <w:rPr>
          <w:rFonts w:ascii="Times New Roman" w:hAnsi="Times New Roman" w:cs="Times New Roman"/>
          <w:sz w:val="24"/>
          <w:szCs w:val="24"/>
        </w:rPr>
        <w:t xml:space="preserve">ntal cortex together with the anterior cingulated to the pleasant sensation </w:t>
      </w:r>
      <w:r w:rsidR="00C8501B">
        <w:rPr>
          <w:rFonts w:ascii="Times New Roman" w:hAnsi="Times New Roman" w:cs="Times New Roman"/>
          <w:sz w:val="24"/>
          <w:szCs w:val="24"/>
        </w:rPr>
        <w:t xml:space="preserve">experiences and the </w:t>
      </w:r>
      <w:r w:rsidR="00F57F5F">
        <w:rPr>
          <w:rFonts w:ascii="Times New Roman" w:hAnsi="Times New Roman" w:cs="Times New Roman"/>
          <w:sz w:val="24"/>
          <w:szCs w:val="24"/>
        </w:rPr>
        <w:t>orbitofrontal cortex</w:t>
      </w:r>
      <w:r w:rsidR="00C8501B">
        <w:rPr>
          <w:rFonts w:ascii="Times New Roman" w:hAnsi="Times New Roman" w:cs="Times New Roman"/>
          <w:sz w:val="24"/>
          <w:szCs w:val="24"/>
        </w:rPr>
        <w:t xml:space="preserve"> in recognizing the emotional facial expressions that are angry, fear</w:t>
      </w:r>
      <w:r w:rsidR="00BC5EDB">
        <w:rPr>
          <w:rFonts w:ascii="Times New Roman" w:hAnsi="Times New Roman" w:cs="Times New Roman"/>
          <w:sz w:val="24"/>
          <w:szCs w:val="24"/>
        </w:rPr>
        <w:t>ful and disgusted compared to the neutral expressions.</w:t>
      </w:r>
      <w:r w:rsidR="00F57F5F">
        <w:rPr>
          <w:rFonts w:ascii="Times New Roman" w:hAnsi="Times New Roman" w:cs="Times New Roman"/>
          <w:sz w:val="24"/>
          <w:szCs w:val="24"/>
        </w:rPr>
        <w:t xml:space="preserve"> The PET study further proves that angry but not sad faces specifically activated</w:t>
      </w:r>
      <w:r w:rsidR="00625751">
        <w:rPr>
          <w:rFonts w:ascii="Times New Roman" w:hAnsi="Times New Roman" w:cs="Times New Roman"/>
          <w:sz w:val="24"/>
          <w:szCs w:val="24"/>
        </w:rPr>
        <w:t xml:space="preserve"> the orbitofrontal cortex that proportionally increases the emotio</w:t>
      </w:r>
      <w:r w:rsidR="00155D62">
        <w:rPr>
          <w:rFonts w:ascii="Times New Roman" w:hAnsi="Times New Roman" w:cs="Times New Roman"/>
          <w:sz w:val="24"/>
          <w:szCs w:val="24"/>
        </w:rPr>
        <w:t>n intensity, while the antingular cingulated of the cortex was activated by both expressions</w:t>
      </w:r>
      <w:r w:rsidR="00F103A4">
        <w:rPr>
          <w:rFonts w:ascii="Times New Roman" w:hAnsi="Times New Roman" w:cs="Times New Roman"/>
          <w:sz w:val="24"/>
          <w:szCs w:val="24"/>
        </w:rPr>
        <w:t>.</w:t>
      </w:r>
      <w:r w:rsidR="00EF2376">
        <w:rPr>
          <w:rFonts w:ascii="Times New Roman" w:hAnsi="Times New Roman" w:cs="Times New Roman"/>
          <w:sz w:val="24"/>
          <w:szCs w:val="24"/>
        </w:rPr>
        <w:t xml:space="preserve"> Incorporated together, the results of the above studies suggest that there is an integral role for the orbitofrontal cortex and the anterior cingulated in the information that leads to the evaluative, emotive and in the long-term the significant survival of an individual.</w:t>
      </w:r>
      <w:r w:rsidR="006A06A6">
        <w:rPr>
          <w:rFonts w:ascii="Times New Roman" w:hAnsi="Times New Roman" w:cs="Times New Roman"/>
          <w:sz w:val="24"/>
          <w:szCs w:val="24"/>
        </w:rPr>
        <w:t xml:space="preserve"> This comprises mainly of salience attribution which is an important part of the syndrome that </w:t>
      </w:r>
      <w:r w:rsidR="00725E71">
        <w:rPr>
          <w:rFonts w:ascii="Times New Roman" w:hAnsi="Times New Roman" w:cs="Times New Roman"/>
          <w:sz w:val="24"/>
          <w:szCs w:val="24"/>
        </w:rPr>
        <w:t>leads to drug</w:t>
      </w:r>
      <w:r w:rsidR="006A06A6">
        <w:rPr>
          <w:rFonts w:ascii="Times New Roman" w:hAnsi="Times New Roman" w:cs="Times New Roman"/>
          <w:sz w:val="24"/>
          <w:szCs w:val="24"/>
        </w:rPr>
        <w:t xml:space="preserve"> addiction hence leading to drug intoxication.</w:t>
      </w:r>
    </w:p>
    <w:p w:rsidR="003E34D7" w:rsidRDefault="009A59F7" w:rsidP="003E34D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other c</w:t>
      </w:r>
      <w:r w:rsidR="00077EBF">
        <w:rPr>
          <w:rFonts w:ascii="Times New Roman" w:hAnsi="Times New Roman" w:cs="Times New Roman"/>
          <w:sz w:val="24"/>
          <w:szCs w:val="24"/>
        </w:rPr>
        <w:t xml:space="preserve">omponent that plays an integral role in the occurrence of </w:t>
      </w:r>
      <w:r w:rsidR="00B860D7">
        <w:rPr>
          <w:rFonts w:ascii="Times New Roman" w:hAnsi="Times New Roman" w:cs="Times New Roman"/>
          <w:sz w:val="24"/>
          <w:szCs w:val="24"/>
        </w:rPr>
        <w:t>drug</w:t>
      </w:r>
      <w:r w:rsidR="00077EBF">
        <w:rPr>
          <w:rFonts w:ascii="Times New Roman" w:hAnsi="Times New Roman" w:cs="Times New Roman"/>
          <w:sz w:val="24"/>
          <w:szCs w:val="24"/>
        </w:rPr>
        <w:t xml:space="preserve"> intoxication is </w:t>
      </w:r>
      <w:r w:rsidR="00B860D7">
        <w:rPr>
          <w:rFonts w:ascii="Times New Roman" w:hAnsi="Times New Roman" w:cs="Times New Roman"/>
          <w:sz w:val="24"/>
          <w:szCs w:val="24"/>
        </w:rPr>
        <w:t>the behaviour.</w:t>
      </w:r>
      <w:r w:rsidR="00535EE1">
        <w:rPr>
          <w:rFonts w:ascii="Times New Roman" w:hAnsi="Times New Roman" w:cs="Times New Roman"/>
          <w:sz w:val="24"/>
          <w:szCs w:val="24"/>
        </w:rPr>
        <w:t xml:space="preserve"> This behaviour breaks down in periods of relapse and drug bingeing</w:t>
      </w:r>
      <w:r w:rsidR="00606D63">
        <w:rPr>
          <w:rFonts w:ascii="Times New Roman" w:hAnsi="Times New Roman" w:cs="Times New Roman"/>
          <w:sz w:val="24"/>
          <w:szCs w:val="24"/>
        </w:rPr>
        <w:t>.</w:t>
      </w:r>
      <w:r w:rsidR="00D5566F">
        <w:rPr>
          <w:rFonts w:ascii="Times New Roman" w:hAnsi="Times New Roman" w:cs="Times New Roman"/>
          <w:sz w:val="24"/>
          <w:szCs w:val="24"/>
        </w:rPr>
        <w:t xml:space="preserve"> The response of inhibition has been researched relatively well in some neuroimag</w:t>
      </w:r>
      <w:r w:rsidR="00E12C0B">
        <w:rPr>
          <w:rFonts w:ascii="Times New Roman" w:hAnsi="Times New Roman" w:cs="Times New Roman"/>
          <w:sz w:val="24"/>
          <w:szCs w:val="24"/>
        </w:rPr>
        <w:t>ing paradigms. The inhibition that responded better was associated with a greater volume of activation in the orbitofrontal cortex and a</w:t>
      </w:r>
      <w:r w:rsidR="002A0E33">
        <w:rPr>
          <w:rFonts w:ascii="Times New Roman" w:hAnsi="Times New Roman" w:cs="Times New Roman"/>
          <w:sz w:val="24"/>
          <w:szCs w:val="24"/>
        </w:rPr>
        <w:t>n</w:t>
      </w:r>
      <w:r w:rsidR="00E12C0B">
        <w:rPr>
          <w:rFonts w:ascii="Times New Roman" w:hAnsi="Times New Roman" w:cs="Times New Roman"/>
          <w:sz w:val="24"/>
          <w:szCs w:val="24"/>
        </w:rPr>
        <w:t xml:space="preserve"> activation of a smaller activation</w:t>
      </w:r>
      <w:r w:rsidR="00AD52EA">
        <w:rPr>
          <w:rFonts w:ascii="Times New Roman" w:hAnsi="Times New Roman" w:cs="Times New Roman"/>
          <w:sz w:val="24"/>
          <w:szCs w:val="24"/>
        </w:rPr>
        <w:t xml:space="preserve"> in the anterior cingulated cortex that possibly implicates </w:t>
      </w:r>
      <w:r w:rsidR="00994754">
        <w:rPr>
          <w:rFonts w:ascii="Times New Roman" w:hAnsi="Times New Roman" w:cs="Times New Roman"/>
          <w:sz w:val="24"/>
          <w:szCs w:val="24"/>
        </w:rPr>
        <w:t>the orbitofrontal cortex with an activation of a smaller magnitude possibly implicating the orbitofrontal cortex in an effort exerted when inhibiting a response and the anterior cingulated cortex in the detection of error</w:t>
      </w:r>
      <w:r w:rsidR="006B682A" w:rsidRPr="006B682A">
        <w:rPr>
          <w:rFonts w:ascii="Times New Roman" w:hAnsi="Times New Roman" w:cs="Times New Roman"/>
          <w:sz w:val="24"/>
          <w:szCs w:val="24"/>
        </w:rPr>
        <w:t xml:space="preserve"> </w:t>
      </w:r>
      <w:r w:rsidR="006B682A">
        <w:rPr>
          <w:rFonts w:ascii="Times New Roman" w:hAnsi="Times New Roman" w:cs="Times New Roman"/>
          <w:sz w:val="24"/>
          <w:szCs w:val="24"/>
        </w:rPr>
        <w:t>(</w:t>
      </w:r>
      <w:r w:rsidR="006B682A">
        <w:rPr>
          <w:rFonts w:ascii="Times New Roman" w:hAnsi="Times New Roman" w:cs="Times New Roman"/>
          <w:sz w:val="24"/>
          <w:szCs w:val="24"/>
          <w:lang w:val="en-US"/>
        </w:rPr>
        <w:t>Jaishankar, 2010)</w:t>
      </w:r>
      <w:r w:rsidR="00994754">
        <w:rPr>
          <w:rFonts w:ascii="Times New Roman" w:hAnsi="Times New Roman" w:cs="Times New Roman"/>
          <w:sz w:val="24"/>
          <w:szCs w:val="24"/>
        </w:rPr>
        <w:t>.</w:t>
      </w:r>
      <w:r w:rsidR="002C144D">
        <w:rPr>
          <w:rFonts w:ascii="Times New Roman" w:hAnsi="Times New Roman" w:cs="Times New Roman"/>
          <w:sz w:val="24"/>
          <w:szCs w:val="24"/>
        </w:rPr>
        <w:t xml:space="preserve"> In addition to this,</w:t>
      </w:r>
      <w:r w:rsidR="001432D3">
        <w:rPr>
          <w:rFonts w:ascii="Times New Roman" w:hAnsi="Times New Roman" w:cs="Times New Roman"/>
          <w:sz w:val="24"/>
          <w:szCs w:val="24"/>
        </w:rPr>
        <w:t xml:space="preserve"> the role of the anterior cingulated in the response inhibition has been found by studies to suppress the prepotent </w:t>
      </w:r>
      <w:r w:rsidR="006A15AD">
        <w:rPr>
          <w:rFonts w:ascii="Times New Roman" w:hAnsi="Times New Roman" w:cs="Times New Roman"/>
          <w:sz w:val="24"/>
          <w:szCs w:val="24"/>
        </w:rPr>
        <w:t>response</w:t>
      </w:r>
      <w:r w:rsidR="001432D3">
        <w:rPr>
          <w:rFonts w:ascii="Times New Roman" w:hAnsi="Times New Roman" w:cs="Times New Roman"/>
          <w:sz w:val="24"/>
          <w:szCs w:val="24"/>
        </w:rPr>
        <w:t xml:space="preserve"> tendency by using the stroop effect.</w:t>
      </w:r>
      <w:r w:rsidR="003731FF">
        <w:rPr>
          <w:rFonts w:ascii="Times New Roman" w:hAnsi="Times New Roman" w:cs="Times New Roman"/>
          <w:sz w:val="24"/>
          <w:szCs w:val="24"/>
        </w:rPr>
        <w:t xml:space="preserve"> We have recently examined the association between the stroop interference and the relative metabolism in the </w:t>
      </w:r>
      <w:r w:rsidR="003731FF">
        <w:rPr>
          <w:rFonts w:ascii="Times New Roman" w:hAnsi="Times New Roman" w:cs="Times New Roman"/>
          <w:sz w:val="24"/>
          <w:szCs w:val="24"/>
        </w:rPr>
        <w:lastRenderedPageBreak/>
        <w:t>glucose in some selected parts of the prefrontal brain</w:t>
      </w:r>
      <w:r w:rsidR="003D7F5C">
        <w:rPr>
          <w:rFonts w:ascii="Times New Roman" w:hAnsi="Times New Roman" w:cs="Times New Roman"/>
          <w:sz w:val="24"/>
          <w:szCs w:val="24"/>
        </w:rPr>
        <w:t xml:space="preserve"> that contains subjects of alcohol and cocaine intoxication.</w:t>
      </w:r>
      <w:r w:rsidR="001E3A66">
        <w:rPr>
          <w:rFonts w:ascii="Times New Roman" w:hAnsi="Times New Roman" w:cs="Times New Roman"/>
          <w:sz w:val="24"/>
          <w:szCs w:val="24"/>
        </w:rPr>
        <w:t xml:space="preserve"> Th</w:t>
      </w:r>
      <w:r w:rsidR="00F16E25">
        <w:rPr>
          <w:rFonts w:ascii="Times New Roman" w:hAnsi="Times New Roman" w:cs="Times New Roman"/>
          <w:sz w:val="24"/>
          <w:szCs w:val="24"/>
        </w:rPr>
        <w:t>e studies by Stephen</w:t>
      </w:r>
      <w:r w:rsidR="00CB2BAF">
        <w:rPr>
          <w:rFonts w:ascii="Times New Roman" w:hAnsi="Times New Roman" w:cs="Times New Roman"/>
          <w:sz w:val="24"/>
          <w:szCs w:val="24"/>
        </w:rPr>
        <w:t xml:space="preserve"> </w:t>
      </w:r>
      <w:r w:rsidR="00F16E25">
        <w:rPr>
          <w:rFonts w:ascii="Times New Roman" w:hAnsi="Times New Roman" w:cs="Times New Roman"/>
          <w:sz w:val="24"/>
          <w:szCs w:val="24"/>
        </w:rPr>
        <w:t>(</w:t>
      </w:r>
      <w:r w:rsidR="00F16E25" w:rsidRPr="00F16E25">
        <w:rPr>
          <w:rFonts w:ascii="Times New Roman" w:hAnsi="Times New Roman" w:cs="Times New Roman"/>
          <w:sz w:val="24"/>
          <w:szCs w:val="24"/>
        </w:rPr>
        <w:t>2010)</w:t>
      </w:r>
      <w:r w:rsidR="001E3A66">
        <w:rPr>
          <w:rFonts w:ascii="Times New Roman" w:hAnsi="Times New Roman" w:cs="Times New Roman"/>
          <w:sz w:val="24"/>
          <w:szCs w:val="24"/>
        </w:rPr>
        <w:t xml:space="preserve"> further revealed</w:t>
      </w:r>
      <w:r w:rsidR="0041385D">
        <w:rPr>
          <w:rFonts w:ascii="Times New Roman" w:hAnsi="Times New Roman" w:cs="Times New Roman"/>
          <w:sz w:val="24"/>
          <w:szCs w:val="24"/>
        </w:rPr>
        <w:t xml:space="preserve"> that if the orbitofrontal cortex was increased at the baseline it was greatly associated to the</w:t>
      </w:r>
      <w:r w:rsidR="00D6790E">
        <w:rPr>
          <w:rFonts w:ascii="Times New Roman" w:hAnsi="Times New Roman" w:cs="Times New Roman"/>
          <w:sz w:val="24"/>
          <w:szCs w:val="24"/>
        </w:rPr>
        <w:t xml:space="preserve"> lower conflict the interference stroop with a higher score while for the comparison subjects a higher metabolism of orbitofrontal cortex was associated with a higher conflict, meaning that the interference s</w:t>
      </w:r>
      <w:r w:rsidR="00EE305B">
        <w:rPr>
          <w:rFonts w:ascii="Times New Roman" w:hAnsi="Times New Roman" w:cs="Times New Roman"/>
          <w:sz w:val="24"/>
          <w:szCs w:val="24"/>
        </w:rPr>
        <w:t>core of the stroop was also low suggesting a change in the role of the orbitofrontal fu</w:t>
      </w:r>
      <w:r w:rsidR="008B2C71">
        <w:rPr>
          <w:rFonts w:ascii="Times New Roman" w:hAnsi="Times New Roman" w:cs="Times New Roman"/>
          <w:sz w:val="24"/>
          <w:szCs w:val="24"/>
        </w:rPr>
        <w:t>nctioning of the cortex in addi</w:t>
      </w:r>
      <w:r w:rsidR="00EE305B">
        <w:rPr>
          <w:rFonts w:ascii="Times New Roman" w:hAnsi="Times New Roman" w:cs="Times New Roman"/>
          <w:sz w:val="24"/>
          <w:szCs w:val="24"/>
        </w:rPr>
        <w:t>ction.</w:t>
      </w:r>
    </w:p>
    <w:p w:rsidR="00C7693D" w:rsidRDefault="00C7693D" w:rsidP="00C7693D">
      <w:pPr>
        <w:autoSpaceDE w:val="0"/>
        <w:autoSpaceDN w:val="0"/>
        <w:adjustRightInd w:val="0"/>
        <w:spacing w:after="0" w:line="480" w:lineRule="auto"/>
        <w:ind w:left="284" w:firstLine="720"/>
        <w:rPr>
          <w:rFonts w:ascii="Times New Roman" w:hAnsi="Times New Roman" w:cs="Times New Roman"/>
          <w:b/>
          <w:bCs/>
          <w:sz w:val="24"/>
          <w:szCs w:val="24"/>
        </w:rPr>
      </w:pPr>
      <w:r w:rsidRPr="006177B3">
        <w:rPr>
          <w:rFonts w:ascii="Times New Roman" w:hAnsi="Times New Roman" w:cs="Times New Roman"/>
          <w:sz w:val="24"/>
          <w:szCs w:val="24"/>
        </w:rPr>
        <w:t>Two separate studies that were carried out by Andreas (2011) reported that the frequency of the Al allele for the D2 dopamine receptor was appreciably greater in severe alcoholics compared with non alcoholics. It addition, he found that individuals with the Al allele had fewer D2 receptors than those with the A2 allele. Confirming the studies above, it was observed that a significant association between the Al allele of the D2 receptor and alcohol intoxication. An association of the Al allele with alcoholism was decreased to some extent. Numbers of D2 dopamine receptors implies a role for an inherited deficit in the dopamine system in alcoholism. Nevertheless, the results above have had contrasting stands with other studies have not found an association between the frequency of the Al allele of the D2 receptor and alcohol intoxication</w:t>
      </w:r>
      <w:r w:rsidRPr="006177B3">
        <w:rPr>
          <w:rFonts w:ascii="Times New Roman" w:hAnsi="Times New Roman" w:cs="Times New Roman"/>
          <w:b/>
          <w:bCs/>
          <w:sz w:val="24"/>
          <w:szCs w:val="24"/>
        </w:rPr>
        <w:t xml:space="preserve">. </w:t>
      </w:r>
    </w:p>
    <w:p w:rsidR="00F1443D" w:rsidRDefault="00D15870" w:rsidP="00D15870">
      <w:pPr>
        <w:autoSpaceDE w:val="0"/>
        <w:autoSpaceDN w:val="0"/>
        <w:adjustRightInd w:val="0"/>
        <w:spacing w:after="0" w:line="480" w:lineRule="auto"/>
        <w:ind w:left="284" w:firstLine="720"/>
        <w:rPr>
          <w:rFonts w:ascii="Times New Roman" w:hAnsi="Times New Roman" w:cs="Times New Roman"/>
          <w:sz w:val="24"/>
          <w:szCs w:val="24"/>
        </w:rPr>
      </w:pPr>
      <w:r w:rsidRPr="00C60CFF">
        <w:rPr>
          <w:rFonts w:ascii="Times New Roman" w:hAnsi="Times New Roman" w:cs="Times New Roman"/>
          <w:bCs/>
          <w:sz w:val="24"/>
          <w:szCs w:val="24"/>
        </w:rPr>
        <w:t>The</w:t>
      </w:r>
      <w:r w:rsidR="00AA075D">
        <w:rPr>
          <w:rFonts w:ascii="Times New Roman" w:hAnsi="Times New Roman" w:cs="Times New Roman"/>
          <w:bCs/>
          <w:sz w:val="24"/>
          <w:szCs w:val="24"/>
        </w:rPr>
        <w:t xml:space="preserve"> </w:t>
      </w:r>
      <w:r w:rsidR="00AA075D">
        <w:rPr>
          <w:rFonts w:ascii="Times New Roman" w:hAnsi="Times New Roman" w:cs="Times New Roman"/>
          <w:sz w:val="24"/>
          <w:szCs w:val="24"/>
        </w:rPr>
        <w:t>difference</w:t>
      </w:r>
      <w:r w:rsidRPr="00C60CFF">
        <w:rPr>
          <w:rFonts w:ascii="Times New Roman" w:hAnsi="Times New Roman" w:cs="Times New Roman"/>
          <w:sz w:val="24"/>
          <w:szCs w:val="24"/>
        </w:rPr>
        <w:t xml:space="preserve"> between the studies above, has called into question the truthiness that links the Al allele with alcohol intoxication. In addition to this, the report of a higher prevalence of the Al allele not only in alcoholics, but also in other disorders such as autism, attention deficit hyperactivity disorder, and Tourette’s syndrome (25), implicates that the presence of the Al allele is not precise for the occurrence of alcohol intoxication, but that it augurs into more rigid effects that can make any conditions to occur. </w:t>
      </w:r>
    </w:p>
    <w:p w:rsidR="00D15870" w:rsidRDefault="00D15870" w:rsidP="00D15870">
      <w:pPr>
        <w:autoSpaceDE w:val="0"/>
        <w:autoSpaceDN w:val="0"/>
        <w:adjustRightInd w:val="0"/>
        <w:spacing w:after="0" w:line="480" w:lineRule="auto"/>
        <w:ind w:left="284" w:firstLine="720"/>
        <w:rPr>
          <w:rFonts w:ascii="Times New Roman" w:hAnsi="Times New Roman" w:cs="Times New Roman"/>
          <w:sz w:val="24"/>
          <w:szCs w:val="24"/>
        </w:rPr>
      </w:pPr>
      <w:r w:rsidRPr="00C60CFF">
        <w:rPr>
          <w:rFonts w:ascii="Times New Roman" w:hAnsi="Times New Roman" w:cs="Times New Roman"/>
          <w:sz w:val="24"/>
          <w:szCs w:val="24"/>
        </w:rPr>
        <w:t xml:space="preserve">Nevertheless, recent findings indicate that the frequency of the Al allele varies with the kind of population that exists for example it is somehow high amongst the Native </w:t>
      </w:r>
      <w:r w:rsidRPr="00C60CFF">
        <w:rPr>
          <w:rFonts w:ascii="Times New Roman" w:hAnsi="Times New Roman" w:cs="Times New Roman"/>
          <w:sz w:val="24"/>
          <w:szCs w:val="24"/>
        </w:rPr>
        <w:lastRenderedPageBreak/>
        <w:t>Americans but much is left to be seen of its association with its increased frequency and the fact that it leads to alcoholism.</w:t>
      </w:r>
    </w:p>
    <w:p w:rsidR="00F1443D" w:rsidRDefault="00F1443D" w:rsidP="00F1443D">
      <w:pPr>
        <w:autoSpaceDE w:val="0"/>
        <w:autoSpaceDN w:val="0"/>
        <w:adjustRightInd w:val="0"/>
        <w:spacing w:after="0" w:line="480" w:lineRule="auto"/>
        <w:ind w:firstLine="720"/>
        <w:rPr>
          <w:rFonts w:ascii="Times New Roman" w:hAnsi="Times New Roman" w:cs="Times New Roman"/>
          <w:sz w:val="24"/>
          <w:szCs w:val="24"/>
        </w:rPr>
      </w:pPr>
      <w:r w:rsidRPr="00F1443D">
        <w:rPr>
          <w:rFonts w:ascii="Times New Roman" w:hAnsi="Times New Roman" w:cs="Times New Roman"/>
          <w:sz w:val="24"/>
          <w:szCs w:val="24"/>
        </w:rPr>
        <w:t>This complexity, mixed with the complex and heterogeneous state of alcoholism, could lead to the reason why there are so many disagreements among studies that have been carried out. Such complexities are the reason why the construction of appropriate control groups is difficult, which in turn can affect the results of the study</w:t>
      </w:r>
      <w:r w:rsidR="00D147E5" w:rsidRPr="00D147E5">
        <w:rPr>
          <w:rFonts w:ascii="Times New Roman" w:hAnsi="Times New Roman" w:cs="Times New Roman"/>
          <w:sz w:val="24"/>
          <w:szCs w:val="24"/>
        </w:rPr>
        <w:t xml:space="preserve"> </w:t>
      </w:r>
      <w:r w:rsidR="00D147E5">
        <w:rPr>
          <w:rFonts w:ascii="Times New Roman" w:hAnsi="Times New Roman" w:cs="Times New Roman"/>
          <w:sz w:val="24"/>
          <w:szCs w:val="24"/>
        </w:rPr>
        <w:t>(</w:t>
      </w:r>
      <w:r w:rsidR="00D147E5">
        <w:rPr>
          <w:rFonts w:ascii="Times New Roman" w:hAnsi="Times New Roman" w:cs="Times New Roman"/>
          <w:sz w:val="24"/>
          <w:szCs w:val="24"/>
          <w:lang w:val="en-US"/>
        </w:rPr>
        <w:t>Jaishankar, 2010)</w:t>
      </w:r>
      <w:r w:rsidRPr="00F1443D">
        <w:rPr>
          <w:rFonts w:ascii="Times New Roman" w:hAnsi="Times New Roman" w:cs="Times New Roman"/>
          <w:sz w:val="24"/>
          <w:szCs w:val="24"/>
        </w:rPr>
        <w:t>. Additional research is needed to unravel the disagreement and ascertain the significance of these findings. It might be that the presence of the Al allele is not unique to alcoholism, but rather, causes it greatly alters the body and in turn attracts the factors that may contribute to the intoxication of alcohol.</w:t>
      </w:r>
    </w:p>
    <w:p w:rsidR="00916561" w:rsidRPr="003105D2" w:rsidRDefault="00916561" w:rsidP="003105D2">
      <w:pPr>
        <w:autoSpaceDE w:val="0"/>
        <w:autoSpaceDN w:val="0"/>
        <w:adjustRightInd w:val="0"/>
        <w:spacing w:after="0" w:line="480" w:lineRule="auto"/>
        <w:ind w:firstLine="720"/>
        <w:rPr>
          <w:rFonts w:ascii="Times New Roman" w:hAnsi="Times New Roman" w:cs="Times New Roman"/>
        </w:rPr>
      </w:pPr>
      <w:r w:rsidRPr="00916561">
        <w:rPr>
          <w:rFonts w:ascii="Times New Roman" w:hAnsi="Times New Roman" w:cs="Times New Roman"/>
        </w:rPr>
        <w:t>Genetic linkage studies ascertain that there is an association between an area of a specific chromosome and the trait expression. Linkage scrutiny uses specific markers that categorize the area on a chromosome that might contain the gene of interest. If the marker consistently occurs in association with the expressed trait, then it is likely that the interest of the gene is in region with chromosomes. In the area of substance abuse and addiction, studies in the genetic linkage have professed to show a linkage between the gene for the dopamine D</w:t>
      </w:r>
      <w:r w:rsidRPr="00916561">
        <w:rPr>
          <w:rFonts w:ascii="Times New Roman" w:hAnsi="Times New Roman" w:cs="Times New Roman"/>
          <w:sz w:val="10"/>
          <w:szCs w:val="10"/>
        </w:rPr>
        <w:t>2</w:t>
      </w:r>
      <w:r w:rsidRPr="00916561">
        <w:rPr>
          <w:rFonts w:ascii="Times New Roman" w:hAnsi="Times New Roman" w:cs="Times New Roman"/>
        </w:rPr>
        <w:t xml:space="preserve"> receptor and alcohol intoxication. The gene for the D</w:t>
      </w:r>
      <w:r w:rsidRPr="00916561">
        <w:rPr>
          <w:rFonts w:ascii="Times New Roman" w:hAnsi="Times New Roman" w:cs="Times New Roman"/>
          <w:sz w:val="10"/>
          <w:szCs w:val="10"/>
        </w:rPr>
        <w:t>2</w:t>
      </w:r>
      <w:r w:rsidRPr="00916561">
        <w:rPr>
          <w:rFonts w:ascii="Times New Roman" w:hAnsi="Times New Roman" w:cs="Times New Roman"/>
        </w:rPr>
        <w:t xml:space="preserve"> receptor has two forms associated with two markers, the A 1 and A2 alleles</w:t>
      </w:r>
      <w:r w:rsidR="003E4140">
        <w:rPr>
          <w:rFonts w:ascii="Times New Roman" w:hAnsi="Times New Roman" w:cs="Times New Roman"/>
        </w:rPr>
        <w:t xml:space="preserve"> (Stephen, 2010)</w:t>
      </w:r>
      <w:r w:rsidRPr="00916561">
        <w:rPr>
          <w:rFonts w:ascii="Times New Roman" w:hAnsi="Times New Roman" w:cs="Times New Roman"/>
        </w:rPr>
        <w:t>. The Al allele occurs in about 20 percent of the population,</w:t>
      </w:r>
      <w:r w:rsidR="00225111">
        <w:rPr>
          <w:rFonts w:ascii="Times New Roman" w:hAnsi="Times New Roman" w:cs="Times New Roman"/>
        </w:rPr>
        <w:t xml:space="preserve"> </w:t>
      </w:r>
      <w:r w:rsidR="003105D2">
        <w:rPr>
          <w:rFonts w:ascii="Times New Roman" w:hAnsi="Times New Roman" w:cs="Times New Roman"/>
          <w:sz w:val="24"/>
          <w:szCs w:val="24"/>
        </w:rPr>
        <w:t>w</w:t>
      </w:r>
      <w:r w:rsidR="003E4140">
        <w:rPr>
          <w:rFonts w:ascii="Times New Roman" w:hAnsi="Times New Roman" w:cs="Times New Roman"/>
          <w:sz w:val="24"/>
          <w:szCs w:val="24"/>
        </w:rPr>
        <w:t>ith t</w:t>
      </w:r>
      <w:r w:rsidRPr="00916561">
        <w:rPr>
          <w:rFonts w:ascii="Times New Roman" w:hAnsi="Times New Roman" w:cs="Times New Roman"/>
          <w:sz w:val="24"/>
          <w:szCs w:val="24"/>
        </w:rPr>
        <w:t>he presence</w:t>
      </w:r>
      <w:r w:rsidR="003105D2">
        <w:rPr>
          <w:rFonts w:ascii="Times New Roman" w:hAnsi="Times New Roman" w:cs="Times New Roman"/>
          <w:sz w:val="24"/>
          <w:szCs w:val="24"/>
        </w:rPr>
        <w:t xml:space="preserve"> of an influence that is</w:t>
      </w:r>
      <w:r w:rsidRPr="00916561">
        <w:rPr>
          <w:rFonts w:ascii="Times New Roman" w:hAnsi="Times New Roman" w:cs="Times New Roman"/>
          <w:sz w:val="24"/>
          <w:szCs w:val="24"/>
        </w:rPr>
        <w:t xml:space="preserve"> hereditable on normal and patho</w:t>
      </w:r>
      <w:r w:rsidR="003105D2">
        <w:rPr>
          <w:rFonts w:ascii="Times New Roman" w:hAnsi="Times New Roman" w:cs="Times New Roman"/>
          <w:sz w:val="24"/>
          <w:szCs w:val="24"/>
        </w:rPr>
        <w:t>logical consumption of alcohol a</w:t>
      </w:r>
      <w:r w:rsidRPr="00916561">
        <w:rPr>
          <w:rFonts w:ascii="Times New Roman" w:hAnsi="Times New Roman" w:cs="Times New Roman"/>
          <w:sz w:val="24"/>
          <w:szCs w:val="24"/>
        </w:rPr>
        <w:t>s supported by results from studies in families, in twins, and in adoption as well as research the models in animals. Studies in animals have recognized that alcohol preference and the reinforcing actions of alcohol are influenced by genetic factors</w:t>
      </w:r>
      <w:r w:rsidR="00225111" w:rsidRPr="00225111">
        <w:rPr>
          <w:rFonts w:ascii="Times New Roman" w:hAnsi="Times New Roman" w:cs="Times New Roman"/>
          <w:sz w:val="24"/>
          <w:szCs w:val="24"/>
        </w:rPr>
        <w:t xml:space="preserve"> </w:t>
      </w:r>
      <w:r w:rsidR="00225111">
        <w:rPr>
          <w:rFonts w:ascii="Times New Roman" w:hAnsi="Times New Roman" w:cs="Times New Roman"/>
          <w:sz w:val="24"/>
          <w:szCs w:val="24"/>
        </w:rPr>
        <w:t>(</w:t>
      </w:r>
      <w:r w:rsidR="00225111">
        <w:rPr>
          <w:rFonts w:ascii="Times New Roman" w:hAnsi="Times New Roman" w:cs="Times New Roman"/>
          <w:sz w:val="24"/>
          <w:szCs w:val="24"/>
          <w:lang w:val="en-US"/>
        </w:rPr>
        <w:t>Jaishankar, 2010)</w:t>
      </w:r>
      <w:r w:rsidRPr="00916561">
        <w:rPr>
          <w:rFonts w:ascii="Times New Roman" w:hAnsi="Times New Roman" w:cs="Times New Roman"/>
          <w:sz w:val="24"/>
          <w:szCs w:val="24"/>
        </w:rPr>
        <w:t xml:space="preserve">. While there have been fewer studies examining the genetic component of vulnerability to the addictive properties of other drugs of abuse, substantiation from animal studies supports a genetic influence </w:t>
      </w:r>
      <w:r>
        <w:rPr>
          <w:rFonts w:ascii="Times New Roman" w:hAnsi="Times New Roman" w:cs="Times New Roman"/>
          <w:sz w:val="24"/>
          <w:szCs w:val="24"/>
        </w:rPr>
        <w:t>of drug and substance abuse other than alcohol.</w:t>
      </w:r>
    </w:p>
    <w:p w:rsidR="000F7D19" w:rsidRPr="00627EE9" w:rsidRDefault="00A233F7" w:rsidP="00627EE9">
      <w:pPr>
        <w:autoSpaceDE w:val="0"/>
        <w:autoSpaceDN w:val="0"/>
        <w:adjustRightInd w:val="0"/>
        <w:spacing w:after="0" w:line="480" w:lineRule="auto"/>
        <w:ind w:firstLine="720"/>
        <w:rPr>
          <w:rFonts w:ascii="Times New Roman" w:hAnsi="Times New Roman" w:cs="Times New Roman"/>
          <w:sz w:val="24"/>
          <w:szCs w:val="24"/>
        </w:rPr>
      </w:pPr>
      <w:r w:rsidRPr="00A233F7">
        <w:rPr>
          <w:rFonts w:ascii="Times New Roman" w:hAnsi="Times New Roman" w:cs="Times New Roman"/>
          <w:sz w:val="24"/>
          <w:szCs w:val="24"/>
        </w:rPr>
        <w:lastRenderedPageBreak/>
        <w:t>The nonalcohol study drug abuse in humans is such a herculean endeavour simply because the smaller populations that use or abuse these drugs are substantial and marked availability changes and, hence, exposure to these agents. Exploration in this area is further held back by the complexity on the subject of drug and substance abuse: Most drug abusers have used multiple agents</w:t>
      </w:r>
      <w:r w:rsidR="0055022A">
        <w:rPr>
          <w:rFonts w:ascii="Times New Roman" w:hAnsi="Times New Roman" w:cs="Times New Roman"/>
          <w:sz w:val="24"/>
          <w:szCs w:val="24"/>
        </w:rPr>
        <w:t xml:space="preserve"> (Andreas, 2011)</w:t>
      </w:r>
      <w:r w:rsidRPr="00A233F7">
        <w:rPr>
          <w:rFonts w:ascii="Times New Roman" w:hAnsi="Times New Roman" w:cs="Times New Roman"/>
          <w:sz w:val="24"/>
          <w:szCs w:val="24"/>
        </w:rPr>
        <w:t>. This has led researchers either to concentrate on a single type of a drug or to the use of drug abuse equivalently. The tendency to put together all illicit drugs into one category makes the comparison and interpretation difficult.</w:t>
      </w:r>
    </w:p>
    <w:p w:rsidR="00627EE9" w:rsidRDefault="000F7D19" w:rsidP="004E7C87">
      <w:pPr>
        <w:autoSpaceDE w:val="0"/>
        <w:autoSpaceDN w:val="0"/>
        <w:adjustRightInd w:val="0"/>
        <w:spacing w:after="0" w:line="480" w:lineRule="auto"/>
        <w:ind w:firstLine="720"/>
        <w:rPr>
          <w:rFonts w:ascii="Times New Roman" w:hAnsi="Times New Roman" w:cs="Times New Roman"/>
          <w:sz w:val="24"/>
          <w:szCs w:val="24"/>
        </w:rPr>
      </w:pPr>
      <w:r w:rsidRPr="000F7D19">
        <w:rPr>
          <w:rFonts w:ascii="Times New Roman" w:hAnsi="Times New Roman" w:cs="Times New Roman"/>
          <w:sz w:val="24"/>
          <w:szCs w:val="24"/>
        </w:rPr>
        <w:t>For instance in an alcohol case, studies have found out that low doses of alcohol are motivating and generates a strong affirmative reward in animals susceptible to the addictive natures of alcohol. Another component that leads to the excessive consumption of alcohol might be that alcoholics have a high entry to the aversive ethanol effects.</w:t>
      </w:r>
      <w:r w:rsidR="004E7C87">
        <w:rPr>
          <w:rFonts w:ascii="Times New Roman" w:hAnsi="Times New Roman" w:cs="Times New Roman"/>
          <w:sz w:val="24"/>
          <w:szCs w:val="24"/>
        </w:rPr>
        <w:t xml:space="preserve"> </w:t>
      </w:r>
      <w:r w:rsidR="00627EE9" w:rsidRPr="004E76B2">
        <w:rPr>
          <w:rFonts w:ascii="Times New Roman" w:hAnsi="Times New Roman" w:cs="Times New Roman"/>
          <w:sz w:val="24"/>
          <w:szCs w:val="24"/>
        </w:rPr>
        <w:t>This could mainly be because of the presence of an innate low sensitivity to medium and high or low mediums of alcohol and/or sharp broad-mindedness to its aversive effects.  Animal study results found out that there is an association between high preference of alcohol and the sharp tolerance to the medium and high effects of ethanol. These animal experiments should be carried out further with consideration given to related human studies.</w:t>
      </w:r>
    </w:p>
    <w:p w:rsidR="00627EE9" w:rsidRDefault="00627EE9" w:rsidP="00627EE9">
      <w:pPr>
        <w:spacing w:line="480" w:lineRule="auto"/>
        <w:ind w:firstLine="720"/>
        <w:rPr>
          <w:rFonts w:ascii="Times New Roman" w:hAnsi="Times New Roman" w:cs="Times New Roman"/>
          <w:sz w:val="24"/>
          <w:szCs w:val="24"/>
        </w:rPr>
      </w:pPr>
      <w:r w:rsidRPr="00F1393D">
        <w:rPr>
          <w:rFonts w:ascii="Times New Roman" w:hAnsi="Times New Roman" w:cs="Times New Roman"/>
          <w:sz w:val="24"/>
          <w:szCs w:val="24"/>
        </w:rPr>
        <w:t>The CNS activity of serotonin is greatly linked to the consumption of alcohol. In addition, studies in humans and animals suggest a difference that is inferential in dopamine response to the consumption of alcohol and possibly an anomaly in the D2 receptor for Dopamine that is associated with the abuse of drugs</w:t>
      </w:r>
      <w:r w:rsidRPr="00390CAE">
        <w:rPr>
          <w:rFonts w:ascii="Times New Roman" w:hAnsi="Times New Roman" w:cs="Times New Roman"/>
          <w:sz w:val="24"/>
          <w:szCs w:val="24"/>
        </w:rPr>
        <w:t xml:space="preserve"> (Andreas, 2011)</w:t>
      </w:r>
      <w:r w:rsidRPr="00F1393D">
        <w:rPr>
          <w:rFonts w:ascii="Times New Roman" w:hAnsi="Times New Roman" w:cs="Times New Roman"/>
          <w:sz w:val="24"/>
          <w:szCs w:val="24"/>
        </w:rPr>
        <w:t xml:space="preserve">. </w:t>
      </w:r>
      <w:r w:rsidR="00822BD8">
        <w:rPr>
          <w:rFonts w:ascii="Times New Roman" w:hAnsi="Times New Roman" w:cs="Times New Roman"/>
          <w:sz w:val="24"/>
          <w:szCs w:val="24"/>
        </w:rPr>
        <w:t>F</w:t>
      </w:r>
      <w:r w:rsidRPr="00F1393D">
        <w:rPr>
          <w:rFonts w:ascii="Times New Roman" w:hAnsi="Times New Roman" w:cs="Times New Roman"/>
          <w:sz w:val="24"/>
          <w:szCs w:val="24"/>
        </w:rPr>
        <w:t>or these studies</w:t>
      </w:r>
      <w:r w:rsidR="00822BD8">
        <w:rPr>
          <w:rFonts w:ascii="Times New Roman" w:hAnsi="Times New Roman" w:cs="Times New Roman"/>
          <w:sz w:val="24"/>
          <w:szCs w:val="24"/>
        </w:rPr>
        <w:t xml:space="preserve"> above</w:t>
      </w:r>
      <w:r w:rsidRPr="00F1393D">
        <w:rPr>
          <w:rFonts w:ascii="Times New Roman" w:hAnsi="Times New Roman" w:cs="Times New Roman"/>
          <w:sz w:val="24"/>
          <w:szCs w:val="24"/>
        </w:rPr>
        <w:t xml:space="preserve"> to be clarified</w:t>
      </w:r>
      <w:r w:rsidR="002478E0">
        <w:rPr>
          <w:rFonts w:ascii="Times New Roman" w:hAnsi="Times New Roman" w:cs="Times New Roman"/>
          <w:sz w:val="24"/>
          <w:szCs w:val="24"/>
        </w:rPr>
        <w:t>,</w:t>
      </w:r>
      <w:r w:rsidRPr="00F1393D">
        <w:rPr>
          <w:rFonts w:ascii="Times New Roman" w:hAnsi="Times New Roman" w:cs="Times New Roman"/>
          <w:sz w:val="24"/>
          <w:szCs w:val="24"/>
        </w:rPr>
        <w:t xml:space="preserve"> additional studies with animals and humans are needed for the differences to be known and to investigate the relationship of other mechanisms in neurobiology that are associated to the inherited components of other abuse of drugs and substances.</w:t>
      </w:r>
    </w:p>
    <w:p w:rsidR="00627EE9" w:rsidRDefault="00627EE9" w:rsidP="00627EE9">
      <w:pPr>
        <w:spacing w:line="480" w:lineRule="auto"/>
        <w:ind w:firstLine="720"/>
        <w:rPr>
          <w:rFonts w:ascii="Times New Roman" w:hAnsi="Times New Roman" w:cs="Times New Roman"/>
          <w:sz w:val="24"/>
          <w:szCs w:val="24"/>
        </w:rPr>
      </w:pPr>
      <w:r w:rsidRPr="006012F0">
        <w:rPr>
          <w:rFonts w:ascii="Times New Roman" w:hAnsi="Times New Roman" w:cs="Times New Roman"/>
          <w:sz w:val="24"/>
          <w:szCs w:val="24"/>
        </w:rPr>
        <w:t xml:space="preserve">Findings in animals that are bred precisely for the preference of alcohol need to be extended to studies of tolerance, and preference and sensitivity for the abuse of other drugs. </w:t>
      </w:r>
      <w:r w:rsidRPr="006012F0">
        <w:rPr>
          <w:rFonts w:ascii="Times New Roman" w:hAnsi="Times New Roman" w:cs="Times New Roman"/>
          <w:sz w:val="24"/>
          <w:szCs w:val="24"/>
        </w:rPr>
        <w:lastRenderedPageBreak/>
        <w:t>Neurobiological evidence points to the basic ways that mediate the affirmative reinforcing alcohol actions and other drugs that are majorly abused</w:t>
      </w:r>
      <w:r w:rsidRPr="0028341F">
        <w:rPr>
          <w:rFonts w:ascii="Times New Roman" w:hAnsi="Times New Roman" w:cs="Times New Roman"/>
          <w:sz w:val="24"/>
          <w:szCs w:val="24"/>
        </w:rPr>
        <w:t>(Andersson &amp; Matsson, 2010)</w:t>
      </w:r>
      <w:r w:rsidRPr="006012F0">
        <w:rPr>
          <w:rFonts w:ascii="Times New Roman" w:hAnsi="Times New Roman" w:cs="Times New Roman"/>
          <w:sz w:val="24"/>
          <w:szCs w:val="24"/>
        </w:rPr>
        <w:t xml:space="preserve">. Most of this evidence is in line with the involvement of the mesocorticolimbic dopamine system in the reinforcement mechanisms of drugs. Other pathways in the neuro system that </w:t>
      </w:r>
      <w:r>
        <w:rPr>
          <w:rFonts w:ascii="Times New Roman" w:hAnsi="Times New Roman" w:cs="Times New Roman"/>
          <w:sz w:val="24"/>
          <w:szCs w:val="24"/>
        </w:rPr>
        <w:t>are</w:t>
      </w:r>
      <w:r w:rsidRPr="006012F0">
        <w:rPr>
          <w:rFonts w:ascii="Times New Roman" w:hAnsi="Times New Roman" w:cs="Times New Roman"/>
          <w:sz w:val="24"/>
          <w:szCs w:val="24"/>
        </w:rPr>
        <w:t xml:space="preserve"> involved in the regulation activity of the mesocorticolimbic dopamine system may  be involved too in mediating the property rewarding systems of ethanol and other abused drugs. </w:t>
      </w:r>
    </w:p>
    <w:p w:rsidR="00627EE9" w:rsidRDefault="00627EE9" w:rsidP="00627EE9">
      <w:pPr>
        <w:spacing w:line="480" w:lineRule="auto"/>
        <w:ind w:firstLine="720"/>
        <w:rPr>
          <w:rFonts w:ascii="Times New Roman" w:hAnsi="Times New Roman" w:cs="Times New Roman"/>
          <w:sz w:val="24"/>
          <w:szCs w:val="24"/>
        </w:rPr>
      </w:pPr>
    </w:p>
    <w:p w:rsidR="00627EE9" w:rsidRDefault="00627EE9" w:rsidP="00627EE9">
      <w:pPr>
        <w:spacing w:line="480" w:lineRule="auto"/>
        <w:ind w:firstLine="720"/>
        <w:rPr>
          <w:rFonts w:ascii="Times New Roman" w:hAnsi="Times New Roman" w:cs="Times New Roman"/>
          <w:sz w:val="24"/>
          <w:szCs w:val="24"/>
        </w:rPr>
      </w:pPr>
    </w:p>
    <w:p w:rsidR="00627EE9" w:rsidRDefault="00627EE9" w:rsidP="00627EE9">
      <w:pPr>
        <w:spacing w:line="480" w:lineRule="auto"/>
        <w:ind w:firstLine="720"/>
        <w:rPr>
          <w:rFonts w:ascii="Times New Roman" w:hAnsi="Times New Roman" w:cs="Times New Roman"/>
          <w:sz w:val="24"/>
          <w:szCs w:val="24"/>
        </w:rPr>
      </w:pPr>
    </w:p>
    <w:p w:rsidR="00627EE9" w:rsidRDefault="00627EE9" w:rsidP="00627EE9">
      <w:pPr>
        <w:spacing w:line="480" w:lineRule="auto"/>
        <w:ind w:firstLine="720"/>
        <w:rPr>
          <w:rFonts w:ascii="Times New Roman" w:hAnsi="Times New Roman" w:cs="Times New Roman"/>
          <w:sz w:val="24"/>
          <w:szCs w:val="24"/>
        </w:rPr>
      </w:pPr>
    </w:p>
    <w:p w:rsidR="00627EE9" w:rsidRDefault="00627EE9" w:rsidP="00627EE9">
      <w:pPr>
        <w:spacing w:line="480" w:lineRule="auto"/>
        <w:ind w:firstLine="720"/>
        <w:rPr>
          <w:rFonts w:ascii="Times New Roman" w:hAnsi="Times New Roman" w:cs="Times New Roman"/>
          <w:sz w:val="24"/>
          <w:szCs w:val="24"/>
        </w:rPr>
      </w:pPr>
    </w:p>
    <w:p w:rsidR="00627EE9" w:rsidRDefault="00627EE9" w:rsidP="00627EE9">
      <w:pPr>
        <w:spacing w:line="480" w:lineRule="auto"/>
        <w:ind w:firstLine="720"/>
        <w:rPr>
          <w:rFonts w:ascii="Times New Roman" w:hAnsi="Times New Roman" w:cs="Times New Roman"/>
          <w:sz w:val="24"/>
          <w:szCs w:val="24"/>
        </w:rPr>
      </w:pPr>
    </w:p>
    <w:p w:rsidR="00627EE9" w:rsidRDefault="00627EE9" w:rsidP="00627EE9">
      <w:pPr>
        <w:spacing w:line="480" w:lineRule="auto"/>
        <w:ind w:firstLine="720"/>
        <w:rPr>
          <w:rFonts w:ascii="Times New Roman" w:hAnsi="Times New Roman" w:cs="Times New Roman"/>
          <w:sz w:val="24"/>
          <w:szCs w:val="24"/>
        </w:rPr>
      </w:pPr>
    </w:p>
    <w:p w:rsidR="00627EE9" w:rsidRDefault="00627EE9" w:rsidP="00627EE9">
      <w:pPr>
        <w:spacing w:line="480" w:lineRule="auto"/>
        <w:ind w:firstLine="720"/>
        <w:rPr>
          <w:rFonts w:ascii="Times New Roman" w:hAnsi="Times New Roman" w:cs="Times New Roman"/>
          <w:sz w:val="24"/>
          <w:szCs w:val="24"/>
        </w:rPr>
      </w:pPr>
    </w:p>
    <w:p w:rsidR="00627EE9" w:rsidRDefault="00627EE9" w:rsidP="00627EE9">
      <w:pPr>
        <w:spacing w:line="480" w:lineRule="auto"/>
        <w:ind w:firstLine="720"/>
        <w:rPr>
          <w:rFonts w:ascii="Times New Roman" w:hAnsi="Times New Roman" w:cs="Times New Roman"/>
          <w:sz w:val="24"/>
          <w:szCs w:val="24"/>
        </w:rPr>
      </w:pPr>
    </w:p>
    <w:p w:rsidR="00627EE9" w:rsidRDefault="00627EE9" w:rsidP="00627EE9">
      <w:pPr>
        <w:spacing w:line="480" w:lineRule="auto"/>
        <w:ind w:firstLine="720"/>
        <w:rPr>
          <w:rFonts w:ascii="Times New Roman" w:hAnsi="Times New Roman" w:cs="Times New Roman"/>
          <w:sz w:val="24"/>
          <w:szCs w:val="24"/>
        </w:rPr>
      </w:pPr>
    </w:p>
    <w:p w:rsidR="00627EE9" w:rsidRDefault="00627EE9" w:rsidP="00627EE9">
      <w:pPr>
        <w:spacing w:line="480" w:lineRule="auto"/>
        <w:ind w:firstLine="720"/>
        <w:rPr>
          <w:rFonts w:ascii="Times New Roman" w:hAnsi="Times New Roman" w:cs="Times New Roman"/>
          <w:sz w:val="24"/>
          <w:szCs w:val="24"/>
        </w:rPr>
      </w:pPr>
    </w:p>
    <w:p w:rsidR="00627EE9" w:rsidRDefault="00627EE9" w:rsidP="00627EE9">
      <w:pPr>
        <w:spacing w:line="480" w:lineRule="auto"/>
        <w:ind w:firstLine="720"/>
        <w:rPr>
          <w:rFonts w:ascii="Times New Roman" w:hAnsi="Times New Roman" w:cs="Times New Roman"/>
          <w:sz w:val="24"/>
          <w:szCs w:val="24"/>
        </w:rPr>
      </w:pPr>
    </w:p>
    <w:p w:rsidR="00627EE9" w:rsidRDefault="00627EE9" w:rsidP="00627EE9">
      <w:pPr>
        <w:spacing w:line="480" w:lineRule="auto"/>
        <w:ind w:firstLine="720"/>
        <w:rPr>
          <w:rFonts w:ascii="Times New Roman" w:hAnsi="Times New Roman" w:cs="Times New Roman"/>
          <w:sz w:val="24"/>
          <w:szCs w:val="24"/>
        </w:rPr>
      </w:pPr>
    </w:p>
    <w:p w:rsidR="00627EE9" w:rsidRPr="00CB2FFF" w:rsidRDefault="00627EE9" w:rsidP="0093149A">
      <w:pPr>
        <w:pStyle w:val="Heading2"/>
        <w:tabs>
          <w:tab w:val="left" w:pos="1476"/>
        </w:tabs>
        <w:spacing w:beforeLines="50" w:line="360" w:lineRule="auto"/>
        <w:jc w:val="both"/>
        <w:rPr>
          <w:rFonts w:ascii="Times New Roman" w:hAnsi="Times New Roman" w:cs="Times New Roman"/>
          <w:b w:val="0"/>
          <w:color w:val="auto"/>
          <w:sz w:val="24"/>
          <w:szCs w:val="24"/>
        </w:rPr>
      </w:pPr>
      <w:bookmarkStart w:id="0" w:name="_Toc339237799"/>
      <w:r w:rsidRPr="000C36F4">
        <w:rPr>
          <w:rFonts w:ascii="Times New Roman" w:hAnsi="Times New Roman" w:cs="Times New Roman"/>
          <w:b w:val="0"/>
          <w:color w:val="auto"/>
          <w:sz w:val="24"/>
          <w:szCs w:val="24"/>
        </w:rPr>
        <w:lastRenderedPageBreak/>
        <w:t>References</w:t>
      </w:r>
      <w:bookmarkEnd w:id="0"/>
      <w:r w:rsidR="00461092">
        <w:rPr>
          <w:rFonts w:ascii="Times New Roman" w:hAnsi="Times New Roman" w:cs="Times New Roman"/>
          <w:b w:val="0"/>
          <w:color w:val="auto"/>
          <w:sz w:val="24"/>
          <w:szCs w:val="24"/>
        </w:rPr>
        <w:t xml:space="preserve"> List</w:t>
      </w:r>
    </w:p>
    <w:p w:rsidR="00627EE9" w:rsidRPr="000C36F4" w:rsidRDefault="00F961B8" w:rsidP="0093149A">
      <w:pPr>
        <w:spacing w:beforeLines="5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Andersson, P, and Mattsson, </w:t>
      </w:r>
      <w:r w:rsidR="00627EE9" w:rsidRPr="000C36F4">
        <w:rPr>
          <w:rFonts w:ascii="Times New Roman" w:hAnsi="Times New Roman" w:cs="Times New Roman"/>
          <w:sz w:val="24"/>
          <w:szCs w:val="24"/>
        </w:rPr>
        <w:t>G</w:t>
      </w:r>
      <w:r w:rsidR="00D13587">
        <w:rPr>
          <w:rFonts w:ascii="Times New Roman" w:hAnsi="Times New Roman" w:cs="Times New Roman"/>
          <w:sz w:val="24"/>
          <w:szCs w:val="24"/>
        </w:rPr>
        <w:t>.</w:t>
      </w:r>
      <w:r w:rsidR="00627EE9" w:rsidRPr="000C36F4">
        <w:rPr>
          <w:rFonts w:ascii="Times New Roman" w:hAnsi="Times New Roman" w:cs="Times New Roman"/>
          <w:sz w:val="24"/>
          <w:szCs w:val="24"/>
        </w:rPr>
        <w:t xml:space="preserve"> (2010) “</w:t>
      </w:r>
      <w:r w:rsidR="00627EE9" w:rsidRPr="00145D7B">
        <w:rPr>
          <w:rFonts w:ascii="Times New Roman" w:hAnsi="Times New Roman" w:cs="Times New Roman"/>
          <w:sz w:val="24"/>
          <w:szCs w:val="24"/>
        </w:rPr>
        <w:t>The Biological Basis of Mental Health Nursing</w:t>
      </w:r>
      <w:r w:rsidR="00627EE9" w:rsidRPr="000C36F4">
        <w:rPr>
          <w:rFonts w:ascii="Times New Roman" w:hAnsi="Times New Roman" w:cs="Times New Roman"/>
          <w:i/>
          <w:sz w:val="24"/>
          <w:szCs w:val="24"/>
        </w:rPr>
        <w:t xml:space="preserve">, </w:t>
      </w:r>
      <w:r w:rsidR="00627EE9">
        <w:rPr>
          <w:rFonts w:ascii="Times New Roman" w:hAnsi="Times New Roman" w:cs="Times New Roman"/>
          <w:sz w:val="24"/>
          <w:szCs w:val="24"/>
        </w:rPr>
        <w:t>40(4), 910-915</w:t>
      </w:r>
      <w:r w:rsidR="00627EE9" w:rsidRPr="000C36F4">
        <w:rPr>
          <w:rFonts w:ascii="Times New Roman" w:hAnsi="Times New Roman" w:cs="Times New Roman"/>
          <w:sz w:val="24"/>
          <w:szCs w:val="24"/>
        </w:rPr>
        <w:t>.</w:t>
      </w:r>
    </w:p>
    <w:p w:rsidR="00627EE9" w:rsidRPr="000C36F4" w:rsidRDefault="00627EE9" w:rsidP="0093149A">
      <w:pPr>
        <w:spacing w:beforeLines="5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Andreas, G. </w:t>
      </w:r>
      <w:r w:rsidRPr="000C36F4">
        <w:rPr>
          <w:rFonts w:ascii="Times New Roman" w:hAnsi="Times New Roman" w:cs="Times New Roman"/>
          <w:sz w:val="24"/>
          <w:szCs w:val="24"/>
        </w:rPr>
        <w:t>(2011)</w:t>
      </w:r>
      <w:r w:rsidRPr="00696066">
        <w:rPr>
          <w:rFonts w:ascii="Times New Roman" w:hAnsi="Times New Roman" w:cs="Times New Roman"/>
          <w:i/>
          <w:sz w:val="24"/>
          <w:szCs w:val="24"/>
        </w:rPr>
        <w:t>Neuroscience of Psychoactive Substance Use and Dependence</w:t>
      </w:r>
      <w:r w:rsidRPr="000C36F4">
        <w:rPr>
          <w:rFonts w:ascii="Times New Roman" w:hAnsi="Times New Roman" w:cs="Times New Roman"/>
          <w:i/>
          <w:sz w:val="24"/>
          <w:szCs w:val="24"/>
        </w:rPr>
        <w:t xml:space="preserve">. </w:t>
      </w:r>
      <w:r w:rsidRPr="000C36F4">
        <w:rPr>
          <w:rFonts w:ascii="Times New Roman" w:hAnsi="Times New Roman" w:cs="Times New Roman"/>
          <w:sz w:val="24"/>
          <w:szCs w:val="24"/>
        </w:rPr>
        <w:t>ABC-CLIO, California.</w:t>
      </w:r>
    </w:p>
    <w:p w:rsidR="00627EE9" w:rsidRPr="000C36F4" w:rsidRDefault="0093149A" w:rsidP="0093149A">
      <w:pPr>
        <w:spacing w:beforeLines="5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Dow,C.</w:t>
      </w:r>
      <w:r w:rsidR="00627EE9" w:rsidRPr="000C36F4">
        <w:rPr>
          <w:rFonts w:ascii="Times New Roman" w:hAnsi="Times New Roman" w:cs="Times New Roman"/>
          <w:sz w:val="24"/>
          <w:szCs w:val="24"/>
        </w:rPr>
        <w:t>(2002)</w:t>
      </w:r>
      <w:r w:rsidR="00627EE9" w:rsidRPr="00343885">
        <w:rPr>
          <w:rFonts w:ascii="Times New Roman" w:hAnsi="Times New Roman" w:cs="Times New Roman"/>
          <w:i/>
          <w:sz w:val="24"/>
          <w:szCs w:val="24"/>
        </w:rPr>
        <w:t>Technologies for understanding and preventing substance abuse</w:t>
      </w:r>
      <w:r w:rsidR="00627EE9" w:rsidRPr="000C36F4">
        <w:rPr>
          <w:rFonts w:ascii="Times New Roman" w:hAnsi="Times New Roman" w:cs="Times New Roman"/>
          <w:sz w:val="24"/>
          <w:szCs w:val="24"/>
        </w:rPr>
        <w:t>http://www.dowcorning.com/content/about/</w:t>
      </w:r>
      <w:r w:rsidR="00627EE9">
        <w:rPr>
          <w:rFonts w:ascii="Times New Roman" w:hAnsi="Times New Roman" w:cs="Times New Roman"/>
          <w:sz w:val="24"/>
          <w:szCs w:val="24"/>
        </w:rPr>
        <w:t>neuroscience3.pdf&gt;[Accessed on 20 October 2010</w:t>
      </w:r>
      <w:r w:rsidR="00627EE9" w:rsidRPr="000C36F4">
        <w:rPr>
          <w:rFonts w:ascii="Times New Roman" w:hAnsi="Times New Roman" w:cs="Times New Roman"/>
          <w:sz w:val="24"/>
          <w:szCs w:val="24"/>
        </w:rPr>
        <w:t>].</w:t>
      </w:r>
    </w:p>
    <w:p w:rsidR="00627EE9" w:rsidRPr="000C36F4" w:rsidRDefault="00627EE9" w:rsidP="0093149A">
      <w:pPr>
        <w:spacing w:beforeLines="50" w:line="480" w:lineRule="auto"/>
        <w:ind w:left="720" w:hanging="720"/>
        <w:contextualSpacing/>
        <w:jc w:val="both"/>
        <w:rPr>
          <w:rFonts w:ascii="Times New Roman" w:hAnsi="Times New Roman" w:cs="Times New Roman"/>
          <w:sz w:val="24"/>
          <w:szCs w:val="24"/>
        </w:rPr>
      </w:pPr>
      <w:r w:rsidRPr="000C36F4">
        <w:rPr>
          <w:rFonts w:ascii="Times New Roman" w:hAnsi="Times New Roman" w:cs="Times New Roman"/>
          <w:sz w:val="24"/>
          <w:szCs w:val="24"/>
        </w:rPr>
        <w:t>Dow</w:t>
      </w:r>
      <w:r w:rsidR="00D13587">
        <w:rPr>
          <w:rFonts w:ascii="Times New Roman" w:hAnsi="Times New Roman" w:cs="Times New Roman"/>
          <w:sz w:val="24"/>
          <w:szCs w:val="24"/>
        </w:rPr>
        <w:t>,</w:t>
      </w:r>
      <w:r w:rsidR="0093149A">
        <w:rPr>
          <w:rFonts w:ascii="Times New Roman" w:hAnsi="Times New Roman" w:cs="Times New Roman"/>
          <w:sz w:val="24"/>
          <w:szCs w:val="24"/>
        </w:rPr>
        <w:t xml:space="preserve"> C</w:t>
      </w:r>
      <w:r w:rsidR="00D13587">
        <w:rPr>
          <w:rFonts w:ascii="Times New Roman" w:hAnsi="Times New Roman" w:cs="Times New Roman"/>
          <w:sz w:val="24"/>
          <w:szCs w:val="24"/>
        </w:rPr>
        <w:t xml:space="preserve">. </w:t>
      </w:r>
      <w:r w:rsidRPr="000C36F4">
        <w:rPr>
          <w:rFonts w:ascii="Times New Roman" w:hAnsi="Times New Roman" w:cs="Times New Roman"/>
          <w:sz w:val="24"/>
          <w:szCs w:val="24"/>
        </w:rPr>
        <w:t xml:space="preserve">(2011) </w:t>
      </w:r>
      <w:r w:rsidRPr="00C651A9">
        <w:rPr>
          <w:rFonts w:ascii="Times New Roman" w:hAnsi="Times New Roman" w:cs="Times New Roman"/>
          <w:i/>
          <w:sz w:val="24"/>
          <w:szCs w:val="24"/>
        </w:rPr>
        <w:t>Substance Abuse Treatment: Addressing the Specific Needs</w:t>
      </w:r>
      <w:r w:rsidRPr="000C36F4">
        <w:rPr>
          <w:rFonts w:ascii="Times New Roman" w:hAnsi="Times New Roman" w:cs="Times New Roman"/>
          <w:i/>
          <w:sz w:val="24"/>
          <w:szCs w:val="24"/>
        </w:rPr>
        <w:t>,</w:t>
      </w:r>
      <w:r w:rsidRPr="000C36F4">
        <w:rPr>
          <w:rFonts w:ascii="Times New Roman" w:hAnsi="Times New Roman" w:cs="Times New Roman"/>
          <w:sz w:val="24"/>
          <w:szCs w:val="24"/>
        </w:rPr>
        <w:t xml:space="preserve"> [pdf] Available at: &lt;</w:t>
      </w:r>
      <w:r w:rsidRPr="00C651A9">
        <w:rPr>
          <w:rFonts w:ascii="Times New Roman" w:hAnsi="Times New Roman" w:cs="Times New Roman"/>
          <w:sz w:val="24"/>
          <w:szCs w:val="24"/>
        </w:rPr>
        <w:t>http://www.dowcorning.com/content/substanc</w:t>
      </w:r>
      <w:r>
        <w:rPr>
          <w:rFonts w:ascii="Times New Roman" w:hAnsi="Times New Roman" w:cs="Times New Roman"/>
          <w:sz w:val="24"/>
          <w:szCs w:val="24"/>
        </w:rPr>
        <w:t>eabuse</w:t>
      </w:r>
      <w:r w:rsidRPr="000C36F4">
        <w:rPr>
          <w:rFonts w:ascii="Times New Roman" w:hAnsi="Times New Roman" w:cs="Times New Roman"/>
          <w:sz w:val="24"/>
          <w:szCs w:val="24"/>
        </w:rPr>
        <w:t>/01-4111.pdf&gt; [Accessed on 21 October 2012].</w:t>
      </w:r>
    </w:p>
    <w:p w:rsidR="00627EE9" w:rsidRPr="000C36F4" w:rsidRDefault="00627EE9" w:rsidP="0093149A">
      <w:pPr>
        <w:spacing w:beforeLines="50" w:line="480" w:lineRule="auto"/>
        <w:ind w:left="720" w:hanging="720"/>
        <w:contextualSpacing/>
        <w:jc w:val="both"/>
        <w:rPr>
          <w:rFonts w:ascii="Times New Roman" w:hAnsi="Times New Roman" w:cs="Times New Roman"/>
          <w:sz w:val="24"/>
          <w:szCs w:val="24"/>
        </w:rPr>
      </w:pPr>
      <w:r w:rsidRPr="000C36F4">
        <w:rPr>
          <w:rFonts w:ascii="Times New Roman" w:hAnsi="Times New Roman" w:cs="Times New Roman"/>
          <w:sz w:val="24"/>
          <w:szCs w:val="24"/>
        </w:rPr>
        <w:t>Jaishankar, G</w:t>
      </w:r>
      <w:r>
        <w:rPr>
          <w:rFonts w:ascii="Times New Roman" w:hAnsi="Times New Roman" w:cs="Times New Roman"/>
          <w:sz w:val="24"/>
          <w:szCs w:val="24"/>
        </w:rPr>
        <w:t xml:space="preserve">. </w:t>
      </w:r>
      <w:r w:rsidRPr="000C36F4">
        <w:rPr>
          <w:rFonts w:ascii="Times New Roman" w:hAnsi="Times New Roman" w:cs="Times New Roman"/>
          <w:sz w:val="24"/>
          <w:szCs w:val="24"/>
        </w:rPr>
        <w:t>(2010) “</w:t>
      </w:r>
      <w:r w:rsidRPr="00C90ACB">
        <w:rPr>
          <w:rFonts w:ascii="Times New Roman" w:hAnsi="Times New Roman" w:cs="Times New Roman"/>
          <w:sz w:val="24"/>
          <w:szCs w:val="24"/>
        </w:rPr>
        <w:t>Biological components of substance abuse and addiction</w:t>
      </w:r>
      <w:r>
        <w:rPr>
          <w:rFonts w:ascii="Times New Roman" w:hAnsi="Times New Roman" w:cs="Times New Roman"/>
          <w:sz w:val="24"/>
          <w:szCs w:val="24"/>
        </w:rPr>
        <w:t>, 80(3</w:t>
      </w:r>
      <w:r w:rsidRPr="000C36F4">
        <w:rPr>
          <w:rFonts w:ascii="Times New Roman" w:hAnsi="Times New Roman" w:cs="Times New Roman"/>
          <w:sz w:val="24"/>
          <w:szCs w:val="24"/>
        </w:rPr>
        <w:t>), 10</w:t>
      </w:r>
      <w:r>
        <w:rPr>
          <w:rFonts w:ascii="Times New Roman" w:hAnsi="Times New Roman" w:cs="Times New Roman"/>
          <w:sz w:val="24"/>
          <w:szCs w:val="24"/>
        </w:rPr>
        <w:t>1-113</w:t>
      </w:r>
      <w:r w:rsidRPr="000C36F4">
        <w:rPr>
          <w:rFonts w:ascii="Times New Roman" w:hAnsi="Times New Roman" w:cs="Times New Roman"/>
          <w:sz w:val="24"/>
          <w:szCs w:val="24"/>
        </w:rPr>
        <w:t>.</w:t>
      </w:r>
    </w:p>
    <w:p w:rsidR="00627EE9" w:rsidRPr="000C36F4" w:rsidRDefault="00627EE9" w:rsidP="0093149A">
      <w:pPr>
        <w:spacing w:beforeLines="50" w:line="480" w:lineRule="auto"/>
        <w:ind w:left="720" w:hanging="720"/>
        <w:contextualSpacing/>
        <w:jc w:val="both"/>
        <w:rPr>
          <w:rFonts w:ascii="Times New Roman" w:hAnsi="Times New Roman" w:cs="Times New Roman"/>
          <w:sz w:val="24"/>
          <w:szCs w:val="24"/>
        </w:rPr>
      </w:pPr>
      <w:r w:rsidRPr="000C36F4">
        <w:rPr>
          <w:rFonts w:ascii="Times New Roman" w:hAnsi="Times New Roman" w:cs="Times New Roman"/>
          <w:sz w:val="24"/>
          <w:szCs w:val="24"/>
        </w:rPr>
        <w:t>Jianpeng, Z</w:t>
      </w:r>
      <w:r>
        <w:rPr>
          <w:rFonts w:ascii="Times New Roman" w:hAnsi="Times New Roman" w:cs="Times New Roman"/>
          <w:sz w:val="24"/>
          <w:szCs w:val="24"/>
        </w:rPr>
        <w:t xml:space="preserve">. </w:t>
      </w:r>
      <w:r w:rsidRPr="000C36F4">
        <w:rPr>
          <w:rFonts w:ascii="Times New Roman" w:hAnsi="Times New Roman" w:cs="Times New Roman"/>
          <w:sz w:val="24"/>
          <w:szCs w:val="24"/>
        </w:rPr>
        <w:t xml:space="preserve">(2011) </w:t>
      </w:r>
      <w:r w:rsidRPr="00C85A1F">
        <w:rPr>
          <w:rFonts w:ascii="Times New Roman" w:hAnsi="Times New Roman" w:cs="Times New Roman"/>
          <w:sz w:val="24"/>
          <w:szCs w:val="24"/>
        </w:rPr>
        <w:t>Textbook of Men's Mental Health</w:t>
      </w:r>
      <w:r w:rsidRPr="000C36F4">
        <w:rPr>
          <w:rFonts w:ascii="Times New Roman" w:hAnsi="Times New Roman" w:cs="Times New Roman"/>
          <w:i/>
          <w:sz w:val="24"/>
          <w:szCs w:val="24"/>
        </w:rPr>
        <w:t xml:space="preserve">, </w:t>
      </w:r>
      <w:r>
        <w:rPr>
          <w:rFonts w:ascii="Times New Roman" w:hAnsi="Times New Roman" w:cs="Times New Roman"/>
          <w:sz w:val="24"/>
          <w:szCs w:val="24"/>
        </w:rPr>
        <w:t>80(5), 410-450</w:t>
      </w:r>
      <w:r w:rsidRPr="000C36F4">
        <w:rPr>
          <w:rFonts w:ascii="Times New Roman" w:hAnsi="Times New Roman" w:cs="Times New Roman"/>
          <w:sz w:val="24"/>
          <w:szCs w:val="24"/>
        </w:rPr>
        <w:t>.</w:t>
      </w:r>
    </w:p>
    <w:p w:rsidR="00627EE9" w:rsidRPr="000C36F4" w:rsidRDefault="00627EE9" w:rsidP="0093149A">
      <w:pPr>
        <w:spacing w:beforeLines="50" w:line="480" w:lineRule="auto"/>
        <w:ind w:left="720" w:hanging="720"/>
        <w:contextualSpacing/>
        <w:jc w:val="both"/>
        <w:rPr>
          <w:rFonts w:ascii="Times New Roman" w:hAnsi="Times New Roman" w:cs="Times New Roman"/>
          <w:sz w:val="24"/>
          <w:szCs w:val="24"/>
        </w:rPr>
      </w:pPr>
      <w:r w:rsidRPr="000C36F4">
        <w:rPr>
          <w:rFonts w:ascii="Times New Roman" w:hAnsi="Times New Roman" w:cs="Times New Roman"/>
          <w:sz w:val="24"/>
          <w:szCs w:val="24"/>
        </w:rPr>
        <w:t>PWC</w:t>
      </w:r>
      <w:r w:rsidR="0093149A">
        <w:rPr>
          <w:rFonts w:ascii="Times New Roman" w:hAnsi="Times New Roman" w:cs="Times New Roman"/>
          <w:sz w:val="24"/>
          <w:szCs w:val="24"/>
        </w:rPr>
        <w:t>,</w:t>
      </w:r>
      <w:r w:rsidRPr="000C36F4">
        <w:rPr>
          <w:rFonts w:ascii="Times New Roman" w:hAnsi="Times New Roman" w:cs="Times New Roman"/>
          <w:sz w:val="24"/>
          <w:szCs w:val="24"/>
        </w:rPr>
        <w:t xml:space="preserve"> </w:t>
      </w:r>
      <w:r w:rsidR="004116D7">
        <w:rPr>
          <w:rFonts w:ascii="Times New Roman" w:hAnsi="Times New Roman" w:cs="Times New Roman"/>
          <w:sz w:val="24"/>
          <w:szCs w:val="24"/>
        </w:rPr>
        <w:t xml:space="preserve">W. </w:t>
      </w:r>
      <w:r w:rsidRPr="000C36F4">
        <w:rPr>
          <w:rFonts w:ascii="Times New Roman" w:hAnsi="Times New Roman" w:cs="Times New Roman"/>
          <w:sz w:val="24"/>
          <w:szCs w:val="24"/>
        </w:rPr>
        <w:t xml:space="preserve">(2006) </w:t>
      </w:r>
      <w:r w:rsidRPr="00213B65">
        <w:rPr>
          <w:rFonts w:ascii="Times New Roman" w:hAnsi="Times New Roman" w:cs="Times New Roman"/>
          <w:i/>
          <w:sz w:val="24"/>
          <w:szCs w:val="24"/>
        </w:rPr>
        <w:t>Alcohol and Drug Abuse Problems: Oxford Bibliographies Online</w:t>
      </w:r>
      <w:r w:rsidRPr="000C36F4">
        <w:rPr>
          <w:rFonts w:ascii="Times New Roman" w:hAnsi="Times New Roman" w:cs="Times New Roman"/>
          <w:sz w:val="24"/>
          <w:szCs w:val="24"/>
        </w:rPr>
        <w:t>, [pdf] [Accessed on 21 October 2012].</w:t>
      </w:r>
    </w:p>
    <w:p w:rsidR="00627EE9" w:rsidRPr="000C36F4" w:rsidRDefault="00627EE9" w:rsidP="0093149A">
      <w:pPr>
        <w:spacing w:beforeLines="50" w:line="480" w:lineRule="auto"/>
        <w:ind w:left="720" w:hanging="720"/>
        <w:contextualSpacing/>
        <w:jc w:val="both"/>
        <w:rPr>
          <w:rFonts w:ascii="Times New Roman" w:hAnsi="Times New Roman" w:cs="Times New Roman"/>
          <w:sz w:val="24"/>
          <w:szCs w:val="24"/>
        </w:rPr>
      </w:pPr>
      <w:r w:rsidRPr="000C36F4">
        <w:rPr>
          <w:rFonts w:ascii="Times New Roman" w:hAnsi="Times New Roman" w:cs="Times New Roman"/>
          <w:sz w:val="24"/>
          <w:szCs w:val="24"/>
        </w:rPr>
        <w:t>Re</w:t>
      </w:r>
      <w:r>
        <w:rPr>
          <w:rFonts w:ascii="Times New Roman" w:hAnsi="Times New Roman" w:cs="Times New Roman"/>
          <w:sz w:val="24"/>
          <w:szCs w:val="24"/>
        </w:rPr>
        <w:t>zai, A.</w:t>
      </w:r>
      <w:r w:rsidRPr="000C36F4">
        <w:rPr>
          <w:rFonts w:ascii="Times New Roman" w:hAnsi="Times New Roman" w:cs="Times New Roman"/>
          <w:sz w:val="24"/>
          <w:szCs w:val="24"/>
        </w:rPr>
        <w:t xml:space="preserve"> </w:t>
      </w:r>
      <w:r w:rsidR="00D13587">
        <w:rPr>
          <w:rFonts w:ascii="Times New Roman" w:hAnsi="Times New Roman" w:cs="Times New Roman"/>
          <w:sz w:val="24"/>
          <w:szCs w:val="24"/>
        </w:rPr>
        <w:t>(</w:t>
      </w:r>
      <w:r w:rsidRPr="000C36F4">
        <w:rPr>
          <w:rFonts w:ascii="Times New Roman" w:hAnsi="Times New Roman" w:cs="Times New Roman"/>
          <w:sz w:val="24"/>
          <w:szCs w:val="24"/>
        </w:rPr>
        <w:t>2012</w:t>
      </w:r>
      <w:r w:rsidR="00D13587">
        <w:rPr>
          <w:rFonts w:ascii="Times New Roman" w:hAnsi="Times New Roman" w:cs="Times New Roman"/>
          <w:sz w:val="24"/>
          <w:szCs w:val="24"/>
        </w:rPr>
        <w:t>)</w:t>
      </w:r>
      <w:r w:rsidRPr="000C36F4">
        <w:rPr>
          <w:rFonts w:ascii="Times New Roman" w:hAnsi="Times New Roman" w:cs="Times New Roman"/>
          <w:sz w:val="24"/>
          <w:szCs w:val="24"/>
        </w:rPr>
        <w:t xml:space="preserve"> “</w:t>
      </w:r>
      <w:r w:rsidRPr="003055AC">
        <w:rPr>
          <w:rFonts w:ascii="Times New Roman" w:hAnsi="Times New Roman" w:cs="Times New Roman"/>
          <w:sz w:val="24"/>
          <w:szCs w:val="24"/>
        </w:rPr>
        <w:t>Technologies for Understanding &amp; Preventing Substance Abuse</w:t>
      </w:r>
      <w:r w:rsidRPr="000C36F4">
        <w:rPr>
          <w:rFonts w:ascii="Times New Roman" w:hAnsi="Times New Roman" w:cs="Times New Roman"/>
          <w:sz w:val="24"/>
          <w:szCs w:val="24"/>
        </w:rPr>
        <w:t xml:space="preserve">,” </w:t>
      </w:r>
      <w:r>
        <w:rPr>
          <w:rFonts w:ascii="Times New Roman" w:hAnsi="Times New Roman" w:cs="Times New Roman"/>
          <w:i/>
          <w:sz w:val="24"/>
          <w:szCs w:val="24"/>
        </w:rPr>
        <w:t>Biology</w:t>
      </w:r>
      <w:r w:rsidRPr="000C36F4">
        <w:rPr>
          <w:rFonts w:ascii="Times New Roman" w:hAnsi="Times New Roman" w:cs="Times New Roman"/>
          <w:i/>
          <w:sz w:val="24"/>
          <w:szCs w:val="24"/>
        </w:rPr>
        <w:t xml:space="preserve"> Theory, </w:t>
      </w:r>
      <w:r>
        <w:rPr>
          <w:rFonts w:ascii="Times New Roman" w:hAnsi="Times New Roman" w:cs="Times New Roman"/>
          <w:sz w:val="24"/>
          <w:szCs w:val="24"/>
        </w:rPr>
        <w:t>40(1), 102-115</w:t>
      </w:r>
      <w:r w:rsidRPr="000C36F4">
        <w:rPr>
          <w:rFonts w:ascii="Times New Roman" w:hAnsi="Times New Roman" w:cs="Times New Roman"/>
          <w:sz w:val="24"/>
          <w:szCs w:val="24"/>
        </w:rPr>
        <w:t>.</w:t>
      </w:r>
    </w:p>
    <w:p w:rsidR="00627EE9" w:rsidRPr="000C36F4" w:rsidRDefault="00627EE9" w:rsidP="0093149A">
      <w:pPr>
        <w:spacing w:beforeLines="50" w:line="480" w:lineRule="auto"/>
        <w:ind w:left="720" w:hanging="720"/>
        <w:contextualSpacing/>
        <w:jc w:val="both"/>
        <w:rPr>
          <w:rFonts w:ascii="Times New Roman" w:hAnsi="Times New Roman" w:cs="Times New Roman"/>
          <w:sz w:val="24"/>
          <w:szCs w:val="24"/>
        </w:rPr>
      </w:pPr>
      <w:r w:rsidRPr="000C36F4">
        <w:rPr>
          <w:rFonts w:ascii="Times New Roman" w:hAnsi="Times New Roman" w:cs="Times New Roman"/>
          <w:sz w:val="24"/>
          <w:szCs w:val="24"/>
        </w:rPr>
        <w:t>Zhou, K</w:t>
      </w:r>
      <w:r>
        <w:rPr>
          <w:rFonts w:ascii="Times New Roman" w:hAnsi="Times New Roman" w:cs="Times New Roman"/>
          <w:sz w:val="24"/>
          <w:szCs w:val="24"/>
        </w:rPr>
        <w:t xml:space="preserve">. </w:t>
      </w:r>
      <w:r w:rsidRPr="000C36F4">
        <w:rPr>
          <w:rFonts w:ascii="Times New Roman" w:hAnsi="Times New Roman" w:cs="Times New Roman"/>
          <w:sz w:val="24"/>
          <w:szCs w:val="24"/>
        </w:rPr>
        <w:t>(2009) “</w:t>
      </w:r>
      <w:r w:rsidRPr="00C85A1F">
        <w:rPr>
          <w:rFonts w:ascii="Times New Roman" w:hAnsi="Times New Roman" w:cs="Times New Roman"/>
          <w:sz w:val="24"/>
          <w:szCs w:val="24"/>
        </w:rPr>
        <w:t>Changing Substance Abuse through Health and Social Systems</w:t>
      </w:r>
      <w:r>
        <w:rPr>
          <w:rFonts w:ascii="Times New Roman" w:hAnsi="Times New Roman" w:cs="Times New Roman"/>
          <w:sz w:val="24"/>
          <w:szCs w:val="24"/>
        </w:rPr>
        <w:t xml:space="preserve">, </w:t>
      </w:r>
      <w:r w:rsidRPr="000C36F4">
        <w:rPr>
          <w:rFonts w:ascii="Times New Roman" w:hAnsi="Times New Roman" w:cs="Times New Roman"/>
          <w:i/>
          <w:sz w:val="24"/>
          <w:szCs w:val="24"/>
        </w:rPr>
        <w:t xml:space="preserve">Journal of </w:t>
      </w:r>
      <w:r>
        <w:rPr>
          <w:rFonts w:ascii="Times New Roman" w:hAnsi="Times New Roman" w:cs="Times New Roman"/>
          <w:i/>
          <w:sz w:val="24"/>
          <w:szCs w:val="24"/>
        </w:rPr>
        <w:t>Mental health</w:t>
      </w:r>
      <w:r w:rsidRPr="000C36F4">
        <w:rPr>
          <w:rFonts w:ascii="Times New Roman" w:hAnsi="Times New Roman" w:cs="Times New Roman"/>
          <w:i/>
          <w:sz w:val="24"/>
          <w:szCs w:val="24"/>
        </w:rPr>
        <w:t xml:space="preserve">, </w:t>
      </w:r>
      <w:r>
        <w:rPr>
          <w:rFonts w:ascii="Times New Roman" w:hAnsi="Times New Roman" w:cs="Times New Roman"/>
          <w:sz w:val="24"/>
          <w:szCs w:val="24"/>
        </w:rPr>
        <w:t>50(8), 102-105</w:t>
      </w:r>
      <w:r w:rsidRPr="000C36F4">
        <w:rPr>
          <w:rFonts w:ascii="Times New Roman" w:hAnsi="Times New Roman" w:cs="Times New Roman"/>
          <w:sz w:val="24"/>
          <w:szCs w:val="24"/>
        </w:rPr>
        <w:t>.</w:t>
      </w:r>
    </w:p>
    <w:p w:rsidR="00627EE9" w:rsidRDefault="004116D7" w:rsidP="0093149A">
      <w:pPr>
        <w:spacing w:beforeLines="50"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Stephen,</w:t>
      </w:r>
      <w:r w:rsidR="007C7577">
        <w:rPr>
          <w:rFonts w:ascii="Times New Roman" w:hAnsi="Times New Roman" w:cs="Times New Roman"/>
          <w:sz w:val="24"/>
          <w:szCs w:val="24"/>
        </w:rPr>
        <w:t xml:space="preserve"> </w:t>
      </w:r>
      <w:r w:rsidR="00D13587">
        <w:rPr>
          <w:rFonts w:ascii="Times New Roman" w:hAnsi="Times New Roman" w:cs="Times New Roman"/>
          <w:sz w:val="24"/>
          <w:szCs w:val="24"/>
        </w:rPr>
        <w:t>(</w:t>
      </w:r>
      <w:r w:rsidR="00627EE9" w:rsidRPr="000C36F4">
        <w:rPr>
          <w:rFonts w:ascii="Times New Roman" w:hAnsi="Times New Roman" w:cs="Times New Roman"/>
          <w:sz w:val="24"/>
          <w:szCs w:val="24"/>
        </w:rPr>
        <w:t>2010</w:t>
      </w:r>
      <w:r w:rsidR="00D13587">
        <w:rPr>
          <w:rFonts w:ascii="Times New Roman" w:hAnsi="Times New Roman" w:cs="Times New Roman"/>
          <w:sz w:val="24"/>
          <w:szCs w:val="24"/>
        </w:rPr>
        <w:t>)</w:t>
      </w:r>
      <w:r w:rsidR="00627EE9" w:rsidRPr="000C36F4">
        <w:rPr>
          <w:rFonts w:ascii="Times New Roman" w:hAnsi="Times New Roman" w:cs="Times New Roman"/>
          <w:sz w:val="24"/>
          <w:szCs w:val="24"/>
        </w:rPr>
        <w:t xml:space="preserve"> “</w:t>
      </w:r>
      <w:r w:rsidR="00627EE9" w:rsidRPr="007D6EFF">
        <w:rPr>
          <w:rFonts w:ascii="Times New Roman" w:hAnsi="Times New Roman" w:cs="Times New Roman"/>
          <w:sz w:val="24"/>
          <w:szCs w:val="24"/>
        </w:rPr>
        <w:t>Biological basis of substance abuse</w:t>
      </w:r>
      <w:r w:rsidR="00627EE9" w:rsidRPr="000C36F4">
        <w:rPr>
          <w:rFonts w:ascii="Times New Roman" w:hAnsi="Times New Roman" w:cs="Times New Roman"/>
          <w:sz w:val="24"/>
          <w:szCs w:val="24"/>
        </w:rPr>
        <w:t xml:space="preserve">,” </w:t>
      </w:r>
      <w:r w:rsidR="00627EE9" w:rsidRPr="000C36F4">
        <w:rPr>
          <w:rFonts w:ascii="Times New Roman" w:hAnsi="Times New Roman" w:cs="Times New Roman"/>
          <w:i/>
          <w:sz w:val="24"/>
          <w:szCs w:val="24"/>
        </w:rPr>
        <w:t xml:space="preserve">Journal of Marketing Research, </w:t>
      </w:r>
      <w:r w:rsidR="00627EE9">
        <w:rPr>
          <w:rFonts w:ascii="Times New Roman" w:hAnsi="Times New Roman" w:cs="Times New Roman"/>
          <w:sz w:val="24"/>
          <w:szCs w:val="24"/>
        </w:rPr>
        <w:t>45, 210-219</w:t>
      </w:r>
      <w:r w:rsidR="00627EE9" w:rsidRPr="000C36F4">
        <w:rPr>
          <w:rFonts w:ascii="Times New Roman" w:hAnsi="Times New Roman" w:cs="Times New Roman"/>
          <w:sz w:val="24"/>
          <w:szCs w:val="24"/>
        </w:rPr>
        <w:t>.</w:t>
      </w:r>
    </w:p>
    <w:p w:rsidR="00627EE9" w:rsidRPr="000C36F4" w:rsidRDefault="00627EE9" w:rsidP="0093149A">
      <w:pPr>
        <w:spacing w:beforeLines="50" w:line="360" w:lineRule="auto"/>
        <w:ind w:left="720" w:hanging="720"/>
        <w:contextualSpacing/>
        <w:jc w:val="both"/>
        <w:rPr>
          <w:rFonts w:ascii="Times New Roman" w:hAnsi="Times New Roman" w:cs="Times New Roman"/>
          <w:sz w:val="24"/>
          <w:szCs w:val="24"/>
        </w:rPr>
      </w:pPr>
      <w:bookmarkStart w:id="1" w:name="_GoBack"/>
      <w:bookmarkEnd w:id="1"/>
    </w:p>
    <w:p w:rsidR="00627EE9" w:rsidRDefault="00627EE9" w:rsidP="00627EE9">
      <w:pPr>
        <w:spacing w:line="480" w:lineRule="auto"/>
        <w:ind w:firstLine="720"/>
        <w:rPr>
          <w:rFonts w:ascii="Times New Roman" w:hAnsi="Times New Roman" w:cs="Times New Roman"/>
          <w:sz w:val="24"/>
          <w:szCs w:val="24"/>
        </w:rPr>
      </w:pPr>
    </w:p>
    <w:p w:rsidR="00627EE9" w:rsidRDefault="00627EE9" w:rsidP="000F7D19">
      <w:pPr>
        <w:autoSpaceDE w:val="0"/>
        <w:autoSpaceDN w:val="0"/>
        <w:adjustRightInd w:val="0"/>
        <w:spacing w:after="0" w:line="480" w:lineRule="auto"/>
        <w:ind w:firstLine="720"/>
        <w:rPr>
          <w:rFonts w:ascii="Times New Roman" w:hAnsi="Times New Roman" w:cs="Times New Roman"/>
          <w:sz w:val="24"/>
          <w:szCs w:val="24"/>
        </w:rPr>
      </w:pPr>
    </w:p>
    <w:p w:rsidR="00627EE9" w:rsidRDefault="00627EE9" w:rsidP="000F7D19">
      <w:pPr>
        <w:autoSpaceDE w:val="0"/>
        <w:autoSpaceDN w:val="0"/>
        <w:adjustRightInd w:val="0"/>
        <w:spacing w:after="0" w:line="480" w:lineRule="auto"/>
        <w:ind w:firstLine="720"/>
        <w:rPr>
          <w:rFonts w:ascii="Times New Roman" w:hAnsi="Times New Roman" w:cs="Times New Roman"/>
          <w:sz w:val="24"/>
          <w:szCs w:val="24"/>
        </w:rPr>
      </w:pPr>
    </w:p>
    <w:p w:rsidR="00627EE9" w:rsidRDefault="00627EE9" w:rsidP="000F7D19">
      <w:pPr>
        <w:autoSpaceDE w:val="0"/>
        <w:autoSpaceDN w:val="0"/>
        <w:adjustRightInd w:val="0"/>
        <w:spacing w:after="0" w:line="480" w:lineRule="auto"/>
        <w:ind w:firstLine="720"/>
        <w:rPr>
          <w:rFonts w:ascii="Times New Roman" w:hAnsi="Times New Roman" w:cs="Times New Roman"/>
          <w:sz w:val="24"/>
          <w:szCs w:val="24"/>
        </w:rPr>
      </w:pPr>
    </w:p>
    <w:p w:rsidR="00627EE9" w:rsidRDefault="00627EE9" w:rsidP="000F7D19">
      <w:pPr>
        <w:autoSpaceDE w:val="0"/>
        <w:autoSpaceDN w:val="0"/>
        <w:adjustRightInd w:val="0"/>
        <w:spacing w:after="0" w:line="480" w:lineRule="auto"/>
        <w:ind w:firstLine="720"/>
        <w:rPr>
          <w:rFonts w:ascii="Times New Roman" w:hAnsi="Times New Roman" w:cs="Times New Roman"/>
          <w:sz w:val="24"/>
          <w:szCs w:val="24"/>
        </w:rPr>
      </w:pPr>
    </w:p>
    <w:p w:rsidR="00627EE9" w:rsidRDefault="00627EE9" w:rsidP="000F7D19">
      <w:pPr>
        <w:autoSpaceDE w:val="0"/>
        <w:autoSpaceDN w:val="0"/>
        <w:adjustRightInd w:val="0"/>
        <w:spacing w:after="0" w:line="480" w:lineRule="auto"/>
        <w:ind w:firstLine="720"/>
        <w:rPr>
          <w:rFonts w:ascii="Times New Roman" w:hAnsi="Times New Roman" w:cs="Times New Roman"/>
          <w:sz w:val="24"/>
          <w:szCs w:val="24"/>
        </w:rPr>
      </w:pPr>
    </w:p>
    <w:p w:rsidR="00627EE9" w:rsidRDefault="00627EE9" w:rsidP="000F7D19">
      <w:pPr>
        <w:autoSpaceDE w:val="0"/>
        <w:autoSpaceDN w:val="0"/>
        <w:adjustRightInd w:val="0"/>
        <w:spacing w:after="0" w:line="480" w:lineRule="auto"/>
        <w:ind w:firstLine="720"/>
        <w:rPr>
          <w:rFonts w:ascii="Times New Roman" w:hAnsi="Times New Roman" w:cs="Times New Roman"/>
          <w:sz w:val="24"/>
          <w:szCs w:val="24"/>
        </w:rPr>
      </w:pPr>
    </w:p>
    <w:p w:rsidR="00627EE9" w:rsidRDefault="00627EE9" w:rsidP="000F7D19">
      <w:pPr>
        <w:autoSpaceDE w:val="0"/>
        <w:autoSpaceDN w:val="0"/>
        <w:adjustRightInd w:val="0"/>
        <w:spacing w:after="0" w:line="480" w:lineRule="auto"/>
        <w:ind w:firstLine="720"/>
        <w:rPr>
          <w:rFonts w:ascii="Times New Roman" w:hAnsi="Times New Roman" w:cs="Times New Roman"/>
          <w:sz w:val="24"/>
          <w:szCs w:val="24"/>
        </w:rPr>
      </w:pPr>
    </w:p>
    <w:p w:rsidR="00627EE9" w:rsidRDefault="00627EE9" w:rsidP="000F7D19">
      <w:pPr>
        <w:autoSpaceDE w:val="0"/>
        <w:autoSpaceDN w:val="0"/>
        <w:adjustRightInd w:val="0"/>
        <w:spacing w:after="0" w:line="480" w:lineRule="auto"/>
        <w:ind w:firstLine="720"/>
        <w:rPr>
          <w:rFonts w:ascii="Times New Roman" w:hAnsi="Times New Roman" w:cs="Times New Roman"/>
          <w:sz w:val="24"/>
          <w:szCs w:val="24"/>
        </w:rPr>
      </w:pPr>
    </w:p>
    <w:p w:rsidR="00627EE9" w:rsidRDefault="00627EE9" w:rsidP="000F7D19">
      <w:pPr>
        <w:autoSpaceDE w:val="0"/>
        <w:autoSpaceDN w:val="0"/>
        <w:adjustRightInd w:val="0"/>
        <w:spacing w:after="0" w:line="480" w:lineRule="auto"/>
        <w:ind w:firstLine="720"/>
        <w:rPr>
          <w:rFonts w:ascii="Times New Roman" w:hAnsi="Times New Roman" w:cs="Times New Roman"/>
          <w:sz w:val="24"/>
          <w:szCs w:val="24"/>
        </w:rPr>
      </w:pPr>
    </w:p>
    <w:p w:rsidR="00627EE9" w:rsidRDefault="00627EE9" w:rsidP="000F7D19">
      <w:pPr>
        <w:autoSpaceDE w:val="0"/>
        <w:autoSpaceDN w:val="0"/>
        <w:adjustRightInd w:val="0"/>
        <w:spacing w:after="0" w:line="480" w:lineRule="auto"/>
        <w:ind w:firstLine="720"/>
        <w:rPr>
          <w:rFonts w:ascii="Times New Roman" w:hAnsi="Times New Roman" w:cs="Times New Roman"/>
          <w:sz w:val="24"/>
          <w:szCs w:val="24"/>
        </w:rPr>
      </w:pPr>
    </w:p>
    <w:p w:rsidR="00627EE9" w:rsidRDefault="00627EE9" w:rsidP="000F7D19">
      <w:pPr>
        <w:autoSpaceDE w:val="0"/>
        <w:autoSpaceDN w:val="0"/>
        <w:adjustRightInd w:val="0"/>
        <w:spacing w:after="0" w:line="480" w:lineRule="auto"/>
        <w:ind w:firstLine="720"/>
        <w:rPr>
          <w:rFonts w:ascii="Times New Roman" w:hAnsi="Times New Roman" w:cs="Times New Roman"/>
          <w:sz w:val="24"/>
          <w:szCs w:val="24"/>
        </w:rPr>
      </w:pPr>
    </w:p>
    <w:p w:rsidR="00627EE9" w:rsidRDefault="00627EE9" w:rsidP="000F7D19">
      <w:pPr>
        <w:autoSpaceDE w:val="0"/>
        <w:autoSpaceDN w:val="0"/>
        <w:adjustRightInd w:val="0"/>
        <w:spacing w:after="0" w:line="480" w:lineRule="auto"/>
        <w:ind w:firstLine="720"/>
        <w:rPr>
          <w:rFonts w:ascii="Times New Roman" w:hAnsi="Times New Roman" w:cs="Times New Roman"/>
          <w:sz w:val="24"/>
          <w:szCs w:val="24"/>
        </w:rPr>
      </w:pPr>
    </w:p>
    <w:p w:rsidR="00627EE9" w:rsidRPr="000F7D19" w:rsidRDefault="00627EE9" w:rsidP="000F7D19">
      <w:pPr>
        <w:autoSpaceDE w:val="0"/>
        <w:autoSpaceDN w:val="0"/>
        <w:adjustRightInd w:val="0"/>
        <w:spacing w:after="0" w:line="480" w:lineRule="auto"/>
        <w:ind w:firstLine="720"/>
        <w:rPr>
          <w:rFonts w:ascii="Times New Roman" w:hAnsi="Times New Roman" w:cs="Times New Roman"/>
          <w:sz w:val="24"/>
          <w:szCs w:val="24"/>
        </w:rPr>
      </w:pPr>
    </w:p>
    <w:p w:rsidR="00F1443D" w:rsidRPr="00C60CFF" w:rsidRDefault="00F1443D" w:rsidP="00D15870">
      <w:pPr>
        <w:autoSpaceDE w:val="0"/>
        <w:autoSpaceDN w:val="0"/>
        <w:adjustRightInd w:val="0"/>
        <w:spacing w:after="0" w:line="480" w:lineRule="auto"/>
        <w:ind w:left="284" w:firstLine="720"/>
        <w:rPr>
          <w:rFonts w:ascii="Times New Roman" w:hAnsi="Times New Roman" w:cs="Times New Roman"/>
          <w:sz w:val="24"/>
          <w:szCs w:val="24"/>
        </w:rPr>
      </w:pPr>
    </w:p>
    <w:p w:rsidR="00D15870" w:rsidRPr="006177B3" w:rsidRDefault="00D15870" w:rsidP="00C7693D">
      <w:pPr>
        <w:autoSpaceDE w:val="0"/>
        <w:autoSpaceDN w:val="0"/>
        <w:adjustRightInd w:val="0"/>
        <w:spacing w:after="0" w:line="480" w:lineRule="auto"/>
        <w:ind w:left="284" w:firstLine="720"/>
        <w:rPr>
          <w:rFonts w:ascii="Times New Roman" w:hAnsi="Times New Roman" w:cs="Times New Roman"/>
          <w:b/>
          <w:bCs/>
          <w:sz w:val="24"/>
          <w:szCs w:val="24"/>
        </w:rPr>
      </w:pPr>
    </w:p>
    <w:p w:rsidR="000C36F4" w:rsidRDefault="000C36F4" w:rsidP="007A312B">
      <w:pPr>
        <w:spacing w:line="480" w:lineRule="auto"/>
        <w:ind w:firstLine="720"/>
        <w:rPr>
          <w:rFonts w:ascii="Times New Roman" w:hAnsi="Times New Roman" w:cs="Times New Roman"/>
          <w:sz w:val="24"/>
          <w:szCs w:val="24"/>
        </w:rPr>
      </w:pPr>
    </w:p>
    <w:sectPr w:rsidR="000C36F4" w:rsidSect="00470D73">
      <w:headerReference w:type="default" r:id="rId6"/>
      <w:headerReference w:type="first" r:id="rId7"/>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1EB76B" w15:done="0"/>
  <w15:commentEx w15:paraId="066F4390" w15:done="0"/>
  <w15:commentEx w15:paraId="757FADEC" w15:done="0"/>
  <w15:commentEx w15:paraId="3E4022EE" w15:done="0"/>
  <w15:commentEx w15:paraId="3D88E964" w15:done="0"/>
  <w15:commentEx w15:paraId="486E6E81" w15:done="0"/>
  <w15:commentEx w15:paraId="4F922826" w15:done="0"/>
  <w15:commentEx w15:paraId="351B191D" w15:done="0"/>
  <w15:commentEx w15:paraId="6B9F492C" w15:done="0"/>
  <w15:commentEx w15:paraId="58C6FC71" w15:done="0"/>
  <w15:commentEx w15:paraId="64CF64C6" w15:done="0"/>
  <w15:commentEx w15:paraId="0359E516" w15:done="0"/>
  <w15:commentEx w15:paraId="2AB638B6" w15:done="0"/>
  <w15:commentEx w15:paraId="2BAA6F0B" w15:done="0"/>
  <w15:commentEx w15:paraId="4472B311" w15:done="0"/>
  <w15:commentEx w15:paraId="7F4C643F" w15:done="0"/>
  <w15:commentEx w15:paraId="30AEB342" w15:done="0"/>
  <w15:commentEx w15:paraId="391FB3E2" w15:done="0"/>
  <w15:commentEx w15:paraId="1044B4D4" w15:done="0"/>
  <w15:commentEx w15:paraId="36D9E6AF" w15:done="0"/>
  <w15:commentEx w15:paraId="60738DDB" w15:done="0"/>
  <w15:commentEx w15:paraId="4C15F2EF" w15:done="0"/>
  <w15:commentEx w15:paraId="011595A4" w15:done="0"/>
  <w15:commentEx w15:paraId="341A6DC0" w15:done="0"/>
  <w15:commentEx w15:paraId="74F128ED" w15:done="0"/>
  <w15:commentEx w15:paraId="62BC110E" w15:done="0"/>
  <w15:commentEx w15:paraId="63E73F8B" w15:done="0"/>
  <w15:commentEx w15:paraId="397DA232" w15:done="0"/>
  <w15:commentEx w15:paraId="23C424D1" w15:done="0"/>
  <w15:commentEx w15:paraId="36C538CC" w15:done="0"/>
  <w15:commentEx w15:paraId="4720BFE7" w15:done="0"/>
  <w15:commentEx w15:paraId="4E6ED9EF" w15:done="0"/>
  <w15:commentEx w15:paraId="0DAB7793" w15:done="0"/>
  <w15:commentEx w15:paraId="0616FC67" w15:done="0"/>
  <w15:commentEx w15:paraId="3ADD9F29" w15:done="0"/>
  <w15:commentEx w15:paraId="632FB405" w15:done="0"/>
  <w15:commentEx w15:paraId="381A12A3" w15:done="0"/>
  <w15:commentEx w15:paraId="5B49C37E" w15:done="0"/>
  <w15:commentEx w15:paraId="37DD8F2B" w15:done="0"/>
  <w15:commentEx w15:paraId="49CA28A8" w15:done="0"/>
  <w15:commentEx w15:paraId="6B868C2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ABE" w:rsidRDefault="009F3ABE" w:rsidP="00F0050D">
      <w:pPr>
        <w:spacing w:after="0" w:line="240" w:lineRule="auto"/>
      </w:pPr>
      <w:r>
        <w:separator/>
      </w:r>
    </w:p>
  </w:endnote>
  <w:endnote w:type="continuationSeparator" w:id="1">
    <w:p w:rsidR="009F3ABE" w:rsidRDefault="009F3ABE" w:rsidP="00F005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ABE" w:rsidRDefault="009F3ABE" w:rsidP="00F0050D">
      <w:pPr>
        <w:spacing w:after="0" w:line="240" w:lineRule="auto"/>
      </w:pPr>
      <w:r>
        <w:separator/>
      </w:r>
    </w:p>
  </w:footnote>
  <w:footnote w:type="continuationSeparator" w:id="1">
    <w:p w:rsidR="009F3ABE" w:rsidRDefault="009F3ABE" w:rsidP="00F005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985911"/>
      <w:docPartObj>
        <w:docPartGallery w:val="Page Numbers (Top of Page)"/>
        <w:docPartUnique/>
      </w:docPartObj>
    </w:sdtPr>
    <w:sdtContent>
      <w:p w:rsidR="00F0050D" w:rsidRDefault="008D0EEC">
        <w:pPr>
          <w:pStyle w:val="Header"/>
          <w:jc w:val="right"/>
        </w:pPr>
        <w:r>
          <w:rPr>
            <w:rFonts w:ascii="Times New Roman" w:hAnsi="Times New Roman" w:cs="Times New Roman"/>
          </w:rPr>
          <w:t>Biological Basis of Intoxica</w:t>
        </w:r>
        <w:r w:rsidR="00F0050D" w:rsidRPr="00F0050D">
          <w:rPr>
            <w:rFonts w:ascii="Times New Roman" w:hAnsi="Times New Roman" w:cs="Times New Roman"/>
          </w:rPr>
          <w:t>tion</w:t>
        </w:r>
        <w:r w:rsidR="0079541A" w:rsidRPr="00F0050D">
          <w:rPr>
            <w:rFonts w:ascii="Times New Roman" w:hAnsi="Times New Roman" w:cs="Times New Roman"/>
          </w:rPr>
          <w:fldChar w:fldCharType="begin"/>
        </w:r>
        <w:r w:rsidR="00F0050D" w:rsidRPr="00F0050D">
          <w:rPr>
            <w:rFonts w:ascii="Times New Roman" w:hAnsi="Times New Roman" w:cs="Times New Roman"/>
          </w:rPr>
          <w:instrText xml:space="preserve"> PAGE   \* MERGEFORMAT </w:instrText>
        </w:r>
        <w:r w:rsidR="0079541A" w:rsidRPr="00F0050D">
          <w:rPr>
            <w:rFonts w:ascii="Times New Roman" w:hAnsi="Times New Roman" w:cs="Times New Roman"/>
          </w:rPr>
          <w:fldChar w:fldCharType="separate"/>
        </w:r>
        <w:r w:rsidR="007C7577">
          <w:rPr>
            <w:rFonts w:ascii="Times New Roman" w:hAnsi="Times New Roman" w:cs="Times New Roman"/>
            <w:noProof/>
          </w:rPr>
          <w:t>15</w:t>
        </w:r>
        <w:r w:rsidR="0079541A" w:rsidRPr="00F0050D">
          <w:rPr>
            <w:rFonts w:ascii="Times New Roman" w:hAnsi="Times New Roman" w:cs="Times New Roman"/>
          </w:rPr>
          <w:fldChar w:fldCharType="end"/>
        </w:r>
      </w:p>
    </w:sdtContent>
  </w:sdt>
  <w:p w:rsidR="00F0050D" w:rsidRDefault="00F005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0D" w:rsidRPr="00470D73" w:rsidRDefault="00470D73">
    <w:pPr>
      <w:pStyle w:val="Header"/>
      <w:rPr>
        <w:rFonts w:ascii="Times New Roman" w:hAnsi="Times New Roman" w:cs="Times New Roman"/>
        <w:sz w:val="24"/>
        <w:szCs w:val="24"/>
      </w:rPr>
    </w:pPr>
    <w:r>
      <w:rPr>
        <w:rFonts w:ascii="Times New Roman" w:hAnsi="Times New Roman" w:cs="Times New Roman"/>
        <w:sz w:val="24"/>
        <w:szCs w:val="24"/>
      </w:rPr>
      <w:t>Running Head: Biological Basis of Intoxication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7677E"/>
    <w:rsid w:val="00000133"/>
    <w:rsid w:val="000007E5"/>
    <w:rsid w:val="000049A2"/>
    <w:rsid w:val="00012D99"/>
    <w:rsid w:val="000177EC"/>
    <w:rsid w:val="00017CFB"/>
    <w:rsid w:val="0002197D"/>
    <w:rsid w:val="0002756E"/>
    <w:rsid w:val="00037B95"/>
    <w:rsid w:val="00042210"/>
    <w:rsid w:val="00045222"/>
    <w:rsid w:val="00047A61"/>
    <w:rsid w:val="00047AE8"/>
    <w:rsid w:val="00047B3C"/>
    <w:rsid w:val="00051F4A"/>
    <w:rsid w:val="000522C9"/>
    <w:rsid w:val="00054ADC"/>
    <w:rsid w:val="0005534F"/>
    <w:rsid w:val="000569ED"/>
    <w:rsid w:val="0006695C"/>
    <w:rsid w:val="000674DC"/>
    <w:rsid w:val="00070B2D"/>
    <w:rsid w:val="00071599"/>
    <w:rsid w:val="00073C70"/>
    <w:rsid w:val="00077DEB"/>
    <w:rsid w:val="00077EBF"/>
    <w:rsid w:val="0008087F"/>
    <w:rsid w:val="000864B3"/>
    <w:rsid w:val="000875F8"/>
    <w:rsid w:val="000942C0"/>
    <w:rsid w:val="000974BD"/>
    <w:rsid w:val="000A724F"/>
    <w:rsid w:val="000B1195"/>
    <w:rsid w:val="000B160A"/>
    <w:rsid w:val="000B1BA3"/>
    <w:rsid w:val="000B6AA1"/>
    <w:rsid w:val="000B7158"/>
    <w:rsid w:val="000B7CF9"/>
    <w:rsid w:val="000C1D08"/>
    <w:rsid w:val="000C36F4"/>
    <w:rsid w:val="000C4A2C"/>
    <w:rsid w:val="000C68D9"/>
    <w:rsid w:val="000D2D2C"/>
    <w:rsid w:val="000D4101"/>
    <w:rsid w:val="000D72D1"/>
    <w:rsid w:val="000D73EC"/>
    <w:rsid w:val="000E05F5"/>
    <w:rsid w:val="000E223D"/>
    <w:rsid w:val="000E4416"/>
    <w:rsid w:val="000F1D00"/>
    <w:rsid w:val="000F49AD"/>
    <w:rsid w:val="000F7D19"/>
    <w:rsid w:val="00102585"/>
    <w:rsid w:val="00113735"/>
    <w:rsid w:val="00114914"/>
    <w:rsid w:val="0011507F"/>
    <w:rsid w:val="001156D4"/>
    <w:rsid w:val="0012004B"/>
    <w:rsid w:val="001220EB"/>
    <w:rsid w:val="0012738D"/>
    <w:rsid w:val="00127733"/>
    <w:rsid w:val="00130550"/>
    <w:rsid w:val="00131310"/>
    <w:rsid w:val="001329CD"/>
    <w:rsid w:val="00133214"/>
    <w:rsid w:val="00142297"/>
    <w:rsid w:val="001432D3"/>
    <w:rsid w:val="001434C1"/>
    <w:rsid w:val="00144717"/>
    <w:rsid w:val="00155D62"/>
    <w:rsid w:val="00160744"/>
    <w:rsid w:val="001630BC"/>
    <w:rsid w:val="001704D0"/>
    <w:rsid w:val="001745D6"/>
    <w:rsid w:val="00182AAA"/>
    <w:rsid w:val="00186C54"/>
    <w:rsid w:val="001872B8"/>
    <w:rsid w:val="0019074D"/>
    <w:rsid w:val="001915D4"/>
    <w:rsid w:val="00194624"/>
    <w:rsid w:val="0019697C"/>
    <w:rsid w:val="001A43F0"/>
    <w:rsid w:val="001A5503"/>
    <w:rsid w:val="001B7DCE"/>
    <w:rsid w:val="001D0E29"/>
    <w:rsid w:val="001D107A"/>
    <w:rsid w:val="001D10FF"/>
    <w:rsid w:val="001D2CC5"/>
    <w:rsid w:val="001D5DA8"/>
    <w:rsid w:val="001D6B2E"/>
    <w:rsid w:val="001D77F1"/>
    <w:rsid w:val="001E26F5"/>
    <w:rsid w:val="001E3A66"/>
    <w:rsid w:val="001E4B5C"/>
    <w:rsid w:val="001E4F1B"/>
    <w:rsid w:val="001F04CD"/>
    <w:rsid w:val="001F064F"/>
    <w:rsid w:val="001F23D0"/>
    <w:rsid w:val="001F2BDA"/>
    <w:rsid w:val="001F509C"/>
    <w:rsid w:val="00210A7D"/>
    <w:rsid w:val="00212A52"/>
    <w:rsid w:val="00212F4E"/>
    <w:rsid w:val="002155D1"/>
    <w:rsid w:val="00217C6B"/>
    <w:rsid w:val="002212E6"/>
    <w:rsid w:val="00221B83"/>
    <w:rsid w:val="00223385"/>
    <w:rsid w:val="00225111"/>
    <w:rsid w:val="0022760B"/>
    <w:rsid w:val="00230B6E"/>
    <w:rsid w:val="00236A87"/>
    <w:rsid w:val="0024066B"/>
    <w:rsid w:val="00241AB8"/>
    <w:rsid w:val="00243941"/>
    <w:rsid w:val="00245297"/>
    <w:rsid w:val="002478E0"/>
    <w:rsid w:val="00252B79"/>
    <w:rsid w:val="00254BDE"/>
    <w:rsid w:val="00262705"/>
    <w:rsid w:val="00265A0D"/>
    <w:rsid w:val="00267134"/>
    <w:rsid w:val="002757F1"/>
    <w:rsid w:val="00280DE6"/>
    <w:rsid w:val="00281597"/>
    <w:rsid w:val="002818C0"/>
    <w:rsid w:val="00284C36"/>
    <w:rsid w:val="00284DC2"/>
    <w:rsid w:val="0029268D"/>
    <w:rsid w:val="00293420"/>
    <w:rsid w:val="00295BE5"/>
    <w:rsid w:val="002A01D1"/>
    <w:rsid w:val="002A0E33"/>
    <w:rsid w:val="002A1497"/>
    <w:rsid w:val="002A2E8C"/>
    <w:rsid w:val="002A45E4"/>
    <w:rsid w:val="002A6427"/>
    <w:rsid w:val="002C0A17"/>
    <w:rsid w:val="002C144D"/>
    <w:rsid w:val="002C402C"/>
    <w:rsid w:val="002C429F"/>
    <w:rsid w:val="002C62B4"/>
    <w:rsid w:val="002C734B"/>
    <w:rsid w:val="002C7A99"/>
    <w:rsid w:val="002D225D"/>
    <w:rsid w:val="002D45A4"/>
    <w:rsid w:val="002D5D55"/>
    <w:rsid w:val="002E0EBA"/>
    <w:rsid w:val="002E4974"/>
    <w:rsid w:val="002F059C"/>
    <w:rsid w:val="002F24CE"/>
    <w:rsid w:val="002F41D3"/>
    <w:rsid w:val="002F616B"/>
    <w:rsid w:val="0030118F"/>
    <w:rsid w:val="00305143"/>
    <w:rsid w:val="003105D2"/>
    <w:rsid w:val="00315081"/>
    <w:rsid w:val="003208D4"/>
    <w:rsid w:val="00320907"/>
    <w:rsid w:val="00327B19"/>
    <w:rsid w:val="00333C1C"/>
    <w:rsid w:val="00335CE3"/>
    <w:rsid w:val="003369F0"/>
    <w:rsid w:val="00340E6E"/>
    <w:rsid w:val="00345DFD"/>
    <w:rsid w:val="00350791"/>
    <w:rsid w:val="00350CC8"/>
    <w:rsid w:val="00354742"/>
    <w:rsid w:val="003704FB"/>
    <w:rsid w:val="00372764"/>
    <w:rsid w:val="00372C85"/>
    <w:rsid w:val="003731FF"/>
    <w:rsid w:val="003764FF"/>
    <w:rsid w:val="00382407"/>
    <w:rsid w:val="0038497B"/>
    <w:rsid w:val="00385B00"/>
    <w:rsid w:val="00385CC2"/>
    <w:rsid w:val="00386B8D"/>
    <w:rsid w:val="00386DB9"/>
    <w:rsid w:val="0039102A"/>
    <w:rsid w:val="003A19E7"/>
    <w:rsid w:val="003A3194"/>
    <w:rsid w:val="003B58F0"/>
    <w:rsid w:val="003B73C8"/>
    <w:rsid w:val="003C3726"/>
    <w:rsid w:val="003C4C92"/>
    <w:rsid w:val="003D03B0"/>
    <w:rsid w:val="003D2013"/>
    <w:rsid w:val="003D2C14"/>
    <w:rsid w:val="003D7F5C"/>
    <w:rsid w:val="003E2A36"/>
    <w:rsid w:val="003E34D7"/>
    <w:rsid w:val="003E4140"/>
    <w:rsid w:val="003E5415"/>
    <w:rsid w:val="003F0062"/>
    <w:rsid w:val="003F7CA2"/>
    <w:rsid w:val="00407A97"/>
    <w:rsid w:val="004116D7"/>
    <w:rsid w:val="0041385D"/>
    <w:rsid w:val="00421651"/>
    <w:rsid w:val="004249EE"/>
    <w:rsid w:val="00431B18"/>
    <w:rsid w:val="00433256"/>
    <w:rsid w:val="004335D7"/>
    <w:rsid w:val="00440693"/>
    <w:rsid w:val="004419CB"/>
    <w:rsid w:val="00441D4E"/>
    <w:rsid w:val="004455CC"/>
    <w:rsid w:val="00445FB4"/>
    <w:rsid w:val="00450DB5"/>
    <w:rsid w:val="0045199B"/>
    <w:rsid w:val="00457F6E"/>
    <w:rsid w:val="00461092"/>
    <w:rsid w:val="00461333"/>
    <w:rsid w:val="00470D73"/>
    <w:rsid w:val="00473011"/>
    <w:rsid w:val="004731BD"/>
    <w:rsid w:val="00475F51"/>
    <w:rsid w:val="00476B61"/>
    <w:rsid w:val="00476BCE"/>
    <w:rsid w:val="0048138D"/>
    <w:rsid w:val="00485FBE"/>
    <w:rsid w:val="00486D6A"/>
    <w:rsid w:val="00490889"/>
    <w:rsid w:val="00491BAE"/>
    <w:rsid w:val="00494E2B"/>
    <w:rsid w:val="00495BA3"/>
    <w:rsid w:val="004967BF"/>
    <w:rsid w:val="004A1116"/>
    <w:rsid w:val="004A57ED"/>
    <w:rsid w:val="004A7399"/>
    <w:rsid w:val="004B282F"/>
    <w:rsid w:val="004B2AFC"/>
    <w:rsid w:val="004B5DD4"/>
    <w:rsid w:val="004B6C1A"/>
    <w:rsid w:val="004C0F14"/>
    <w:rsid w:val="004C18D2"/>
    <w:rsid w:val="004C2EBA"/>
    <w:rsid w:val="004C306C"/>
    <w:rsid w:val="004C379C"/>
    <w:rsid w:val="004C40CD"/>
    <w:rsid w:val="004C4C36"/>
    <w:rsid w:val="004C62AF"/>
    <w:rsid w:val="004D1C50"/>
    <w:rsid w:val="004E0671"/>
    <w:rsid w:val="004E14CE"/>
    <w:rsid w:val="004E679E"/>
    <w:rsid w:val="004E7C87"/>
    <w:rsid w:val="004F61C6"/>
    <w:rsid w:val="004F64A0"/>
    <w:rsid w:val="004F6D96"/>
    <w:rsid w:val="004F78C2"/>
    <w:rsid w:val="00507EF0"/>
    <w:rsid w:val="00517AA3"/>
    <w:rsid w:val="00532DB6"/>
    <w:rsid w:val="00535EE1"/>
    <w:rsid w:val="00536744"/>
    <w:rsid w:val="005427F2"/>
    <w:rsid w:val="00543441"/>
    <w:rsid w:val="00546A8D"/>
    <w:rsid w:val="0055022A"/>
    <w:rsid w:val="0055203B"/>
    <w:rsid w:val="00552FE7"/>
    <w:rsid w:val="00554EA7"/>
    <w:rsid w:val="0055520D"/>
    <w:rsid w:val="0057310D"/>
    <w:rsid w:val="00577729"/>
    <w:rsid w:val="00581D33"/>
    <w:rsid w:val="005821D3"/>
    <w:rsid w:val="005871FF"/>
    <w:rsid w:val="00591124"/>
    <w:rsid w:val="005930DE"/>
    <w:rsid w:val="00595914"/>
    <w:rsid w:val="005A10C5"/>
    <w:rsid w:val="005A3EB2"/>
    <w:rsid w:val="005A7F7F"/>
    <w:rsid w:val="005B3BEF"/>
    <w:rsid w:val="005B4D24"/>
    <w:rsid w:val="005B6B87"/>
    <w:rsid w:val="005B7A92"/>
    <w:rsid w:val="005C113F"/>
    <w:rsid w:val="005C472F"/>
    <w:rsid w:val="005D1C22"/>
    <w:rsid w:val="005D4A30"/>
    <w:rsid w:val="005D6818"/>
    <w:rsid w:val="005D7715"/>
    <w:rsid w:val="005E05EB"/>
    <w:rsid w:val="005E2168"/>
    <w:rsid w:val="005E3E26"/>
    <w:rsid w:val="005E512A"/>
    <w:rsid w:val="005F08CA"/>
    <w:rsid w:val="005F438A"/>
    <w:rsid w:val="005F43C8"/>
    <w:rsid w:val="005F7931"/>
    <w:rsid w:val="00601DA9"/>
    <w:rsid w:val="00602C49"/>
    <w:rsid w:val="00606D63"/>
    <w:rsid w:val="0060706D"/>
    <w:rsid w:val="006100F7"/>
    <w:rsid w:val="00616AE0"/>
    <w:rsid w:val="006177B3"/>
    <w:rsid w:val="0062146C"/>
    <w:rsid w:val="00621BC5"/>
    <w:rsid w:val="00624805"/>
    <w:rsid w:val="00625751"/>
    <w:rsid w:val="0062722C"/>
    <w:rsid w:val="00627EE9"/>
    <w:rsid w:val="006310B5"/>
    <w:rsid w:val="006320D3"/>
    <w:rsid w:val="0063761F"/>
    <w:rsid w:val="00637EC8"/>
    <w:rsid w:val="006450C0"/>
    <w:rsid w:val="00650858"/>
    <w:rsid w:val="0065186E"/>
    <w:rsid w:val="00652DEB"/>
    <w:rsid w:val="00661511"/>
    <w:rsid w:val="006651C6"/>
    <w:rsid w:val="00667865"/>
    <w:rsid w:val="00670FF3"/>
    <w:rsid w:val="00672EDA"/>
    <w:rsid w:val="006751D3"/>
    <w:rsid w:val="0068245F"/>
    <w:rsid w:val="00687B65"/>
    <w:rsid w:val="0069557B"/>
    <w:rsid w:val="006A06A6"/>
    <w:rsid w:val="006A0CD3"/>
    <w:rsid w:val="006A15AD"/>
    <w:rsid w:val="006A7BDB"/>
    <w:rsid w:val="006B01C7"/>
    <w:rsid w:val="006B4AB6"/>
    <w:rsid w:val="006B4B09"/>
    <w:rsid w:val="006B682A"/>
    <w:rsid w:val="006B7D0B"/>
    <w:rsid w:val="006C54E8"/>
    <w:rsid w:val="006D0264"/>
    <w:rsid w:val="006D4042"/>
    <w:rsid w:val="006D447B"/>
    <w:rsid w:val="006D6CDB"/>
    <w:rsid w:val="006D6EF9"/>
    <w:rsid w:val="006D7545"/>
    <w:rsid w:val="006F12D4"/>
    <w:rsid w:val="006F1F49"/>
    <w:rsid w:val="006F3C2D"/>
    <w:rsid w:val="006F7BB7"/>
    <w:rsid w:val="00704BA5"/>
    <w:rsid w:val="00706001"/>
    <w:rsid w:val="00711308"/>
    <w:rsid w:val="00713F8F"/>
    <w:rsid w:val="00717D3C"/>
    <w:rsid w:val="00717F04"/>
    <w:rsid w:val="0072343A"/>
    <w:rsid w:val="00723F27"/>
    <w:rsid w:val="00725E71"/>
    <w:rsid w:val="00726D20"/>
    <w:rsid w:val="00727151"/>
    <w:rsid w:val="00730654"/>
    <w:rsid w:val="007376BC"/>
    <w:rsid w:val="007455D8"/>
    <w:rsid w:val="00750CB0"/>
    <w:rsid w:val="00751172"/>
    <w:rsid w:val="0075135F"/>
    <w:rsid w:val="00751D40"/>
    <w:rsid w:val="00753A00"/>
    <w:rsid w:val="00755C57"/>
    <w:rsid w:val="007617AD"/>
    <w:rsid w:val="0078043B"/>
    <w:rsid w:val="007807BE"/>
    <w:rsid w:val="00781933"/>
    <w:rsid w:val="00784C1B"/>
    <w:rsid w:val="00786ECB"/>
    <w:rsid w:val="007913D9"/>
    <w:rsid w:val="0079541A"/>
    <w:rsid w:val="00796AEF"/>
    <w:rsid w:val="007A1BC6"/>
    <w:rsid w:val="007A2643"/>
    <w:rsid w:val="007A312B"/>
    <w:rsid w:val="007B153B"/>
    <w:rsid w:val="007B63D8"/>
    <w:rsid w:val="007C5749"/>
    <w:rsid w:val="007C7577"/>
    <w:rsid w:val="007D1378"/>
    <w:rsid w:val="007D4FB1"/>
    <w:rsid w:val="007D5D46"/>
    <w:rsid w:val="007D6C6B"/>
    <w:rsid w:val="007E00D2"/>
    <w:rsid w:val="007E270D"/>
    <w:rsid w:val="007E325A"/>
    <w:rsid w:val="007E6FA6"/>
    <w:rsid w:val="007E74F7"/>
    <w:rsid w:val="007E7FA0"/>
    <w:rsid w:val="007F3499"/>
    <w:rsid w:val="007F4106"/>
    <w:rsid w:val="00800A7E"/>
    <w:rsid w:val="00802EFE"/>
    <w:rsid w:val="0080422E"/>
    <w:rsid w:val="00810A89"/>
    <w:rsid w:val="0081266C"/>
    <w:rsid w:val="00812D30"/>
    <w:rsid w:val="0081616D"/>
    <w:rsid w:val="00822BD8"/>
    <w:rsid w:val="00822BE2"/>
    <w:rsid w:val="00825E80"/>
    <w:rsid w:val="00832B6E"/>
    <w:rsid w:val="008344D7"/>
    <w:rsid w:val="00840702"/>
    <w:rsid w:val="00847301"/>
    <w:rsid w:val="00850C10"/>
    <w:rsid w:val="0085321D"/>
    <w:rsid w:val="00854D5D"/>
    <w:rsid w:val="00857756"/>
    <w:rsid w:val="0086186D"/>
    <w:rsid w:val="00865890"/>
    <w:rsid w:val="00867350"/>
    <w:rsid w:val="008710A5"/>
    <w:rsid w:val="0087677E"/>
    <w:rsid w:val="008812C0"/>
    <w:rsid w:val="00886736"/>
    <w:rsid w:val="0089117B"/>
    <w:rsid w:val="00893B5B"/>
    <w:rsid w:val="00894990"/>
    <w:rsid w:val="008A086A"/>
    <w:rsid w:val="008A42A4"/>
    <w:rsid w:val="008A4881"/>
    <w:rsid w:val="008A4C91"/>
    <w:rsid w:val="008A5D37"/>
    <w:rsid w:val="008B2C71"/>
    <w:rsid w:val="008B3486"/>
    <w:rsid w:val="008C0A16"/>
    <w:rsid w:val="008C1229"/>
    <w:rsid w:val="008C614C"/>
    <w:rsid w:val="008C63DA"/>
    <w:rsid w:val="008C6D9A"/>
    <w:rsid w:val="008D0EEC"/>
    <w:rsid w:val="008D58FC"/>
    <w:rsid w:val="008E34BF"/>
    <w:rsid w:val="008E553D"/>
    <w:rsid w:val="008E796D"/>
    <w:rsid w:val="008F6B3A"/>
    <w:rsid w:val="00912122"/>
    <w:rsid w:val="00913794"/>
    <w:rsid w:val="00913E84"/>
    <w:rsid w:val="00916561"/>
    <w:rsid w:val="00916565"/>
    <w:rsid w:val="009234F1"/>
    <w:rsid w:val="00924302"/>
    <w:rsid w:val="00930CC9"/>
    <w:rsid w:val="0093149A"/>
    <w:rsid w:val="00932362"/>
    <w:rsid w:val="00932FEE"/>
    <w:rsid w:val="00933DD1"/>
    <w:rsid w:val="0093734B"/>
    <w:rsid w:val="009430E7"/>
    <w:rsid w:val="0094645F"/>
    <w:rsid w:val="00946BC1"/>
    <w:rsid w:val="00947D9D"/>
    <w:rsid w:val="00951C0D"/>
    <w:rsid w:val="00952599"/>
    <w:rsid w:val="009544EC"/>
    <w:rsid w:val="009608A7"/>
    <w:rsid w:val="00960DCA"/>
    <w:rsid w:val="009611C9"/>
    <w:rsid w:val="00963B41"/>
    <w:rsid w:val="00964456"/>
    <w:rsid w:val="00964935"/>
    <w:rsid w:val="00964E99"/>
    <w:rsid w:val="0097310F"/>
    <w:rsid w:val="009755BC"/>
    <w:rsid w:val="009849EB"/>
    <w:rsid w:val="00993654"/>
    <w:rsid w:val="00994754"/>
    <w:rsid w:val="00996D4D"/>
    <w:rsid w:val="009A1349"/>
    <w:rsid w:val="009A1D56"/>
    <w:rsid w:val="009A21CB"/>
    <w:rsid w:val="009A59F7"/>
    <w:rsid w:val="009A60DF"/>
    <w:rsid w:val="009A720B"/>
    <w:rsid w:val="009A7637"/>
    <w:rsid w:val="009B3046"/>
    <w:rsid w:val="009B55F4"/>
    <w:rsid w:val="009C1373"/>
    <w:rsid w:val="009C75CA"/>
    <w:rsid w:val="009D19C0"/>
    <w:rsid w:val="009D4D9F"/>
    <w:rsid w:val="009D71CE"/>
    <w:rsid w:val="009D7249"/>
    <w:rsid w:val="009D77A3"/>
    <w:rsid w:val="009E3033"/>
    <w:rsid w:val="009E3D5A"/>
    <w:rsid w:val="009E4533"/>
    <w:rsid w:val="009E680F"/>
    <w:rsid w:val="009E7749"/>
    <w:rsid w:val="009F18E4"/>
    <w:rsid w:val="009F3ABE"/>
    <w:rsid w:val="009F46CA"/>
    <w:rsid w:val="00A07EA1"/>
    <w:rsid w:val="00A11D82"/>
    <w:rsid w:val="00A1280E"/>
    <w:rsid w:val="00A146C8"/>
    <w:rsid w:val="00A17E19"/>
    <w:rsid w:val="00A20650"/>
    <w:rsid w:val="00A22982"/>
    <w:rsid w:val="00A233F7"/>
    <w:rsid w:val="00A312A9"/>
    <w:rsid w:val="00A353FD"/>
    <w:rsid w:val="00A35652"/>
    <w:rsid w:val="00A37059"/>
    <w:rsid w:val="00A40EE3"/>
    <w:rsid w:val="00A44574"/>
    <w:rsid w:val="00A4527F"/>
    <w:rsid w:val="00A46180"/>
    <w:rsid w:val="00A46B61"/>
    <w:rsid w:val="00A47711"/>
    <w:rsid w:val="00A55FB6"/>
    <w:rsid w:val="00A6118A"/>
    <w:rsid w:val="00A66118"/>
    <w:rsid w:val="00A77062"/>
    <w:rsid w:val="00A81192"/>
    <w:rsid w:val="00A84A6E"/>
    <w:rsid w:val="00A859BC"/>
    <w:rsid w:val="00A934DF"/>
    <w:rsid w:val="00AA075D"/>
    <w:rsid w:val="00AA36B0"/>
    <w:rsid w:val="00AB3336"/>
    <w:rsid w:val="00AB3F56"/>
    <w:rsid w:val="00AC20DB"/>
    <w:rsid w:val="00AC3BB2"/>
    <w:rsid w:val="00AD0828"/>
    <w:rsid w:val="00AD52EA"/>
    <w:rsid w:val="00AE0C85"/>
    <w:rsid w:val="00AE29DB"/>
    <w:rsid w:val="00AE4820"/>
    <w:rsid w:val="00AF06D1"/>
    <w:rsid w:val="00AF307C"/>
    <w:rsid w:val="00AF359D"/>
    <w:rsid w:val="00AF4BF5"/>
    <w:rsid w:val="00AF7586"/>
    <w:rsid w:val="00B01F36"/>
    <w:rsid w:val="00B069CC"/>
    <w:rsid w:val="00B06CA1"/>
    <w:rsid w:val="00B0754D"/>
    <w:rsid w:val="00B07C57"/>
    <w:rsid w:val="00B22FE7"/>
    <w:rsid w:val="00B31E3A"/>
    <w:rsid w:val="00B3321F"/>
    <w:rsid w:val="00B338B1"/>
    <w:rsid w:val="00B3735E"/>
    <w:rsid w:val="00B404FB"/>
    <w:rsid w:val="00B45935"/>
    <w:rsid w:val="00B51A02"/>
    <w:rsid w:val="00B62196"/>
    <w:rsid w:val="00B629AE"/>
    <w:rsid w:val="00B652F8"/>
    <w:rsid w:val="00B70CA1"/>
    <w:rsid w:val="00B73523"/>
    <w:rsid w:val="00B74AD3"/>
    <w:rsid w:val="00B766F2"/>
    <w:rsid w:val="00B768B1"/>
    <w:rsid w:val="00B840C0"/>
    <w:rsid w:val="00B84119"/>
    <w:rsid w:val="00B8598A"/>
    <w:rsid w:val="00B860D7"/>
    <w:rsid w:val="00B92FD7"/>
    <w:rsid w:val="00B93817"/>
    <w:rsid w:val="00B93B1A"/>
    <w:rsid w:val="00B94CF8"/>
    <w:rsid w:val="00B9707D"/>
    <w:rsid w:val="00BA72BC"/>
    <w:rsid w:val="00BB5551"/>
    <w:rsid w:val="00BB6247"/>
    <w:rsid w:val="00BB67F9"/>
    <w:rsid w:val="00BC44ED"/>
    <w:rsid w:val="00BC48A9"/>
    <w:rsid w:val="00BC4ACA"/>
    <w:rsid w:val="00BC5EDB"/>
    <w:rsid w:val="00BC7B4B"/>
    <w:rsid w:val="00BD03E2"/>
    <w:rsid w:val="00BD2F56"/>
    <w:rsid w:val="00BE50E2"/>
    <w:rsid w:val="00BE5693"/>
    <w:rsid w:val="00BE63DB"/>
    <w:rsid w:val="00BF346F"/>
    <w:rsid w:val="00BF6281"/>
    <w:rsid w:val="00C0038C"/>
    <w:rsid w:val="00C00E65"/>
    <w:rsid w:val="00C052A7"/>
    <w:rsid w:val="00C11FA9"/>
    <w:rsid w:val="00C1318E"/>
    <w:rsid w:val="00C15A30"/>
    <w:rsid w:val="00C15DD9"/>
    <w:rsid w:val="00C1748A"/>
    <w:rsid w:val="00C20453"/>
    <w:rsid w:val="00C204C6"/>
    <w:rsid w:val="00C2214C"/>
    <w:rsid w:val="00C27C6C"/>
    <w:rsid w:val="00C453C0"/>
    <w:rsid w:val="00C462EF"/>
    <w:rsid w:val="00C47038"/>
    <w:rsid w:val="00C4754A"/>
    <w:rsid w:val="00C50317"/>
    <w:rsid w:val="00C5637C"/>
    <w:rsid w:val="00C5797D"/>
    <w:rsid w:val="00C60CFF"/>
    <w:rsid w:val="00C642E0"/>
    <w:rsid w:val="00C722F7"/>
    <w:rsid w:val="00C73537"/>
    <w:rsid w:val="00C73625"/>
    <w:rsid w:val="00C7693D"/>
    <w:rsid w:val="00C84F86"/>
    <w:rsid w:val="00C8501B"/>
    <w:rsid w:val="00C86187"/>
    <w:rsid w:val="00C87FD2"/>
    <w:rsid w:val="00C94703"/>
    <w:rsid w:val="00CA40BB"/>
    <w:rsid w:val="00CA6C0A"/>
    <w:rsid w:val="00CB057D"/>
    <w:rsid w:val="00CB2554"/>
    <w:rsid w:val="00CB2BAF"/>
    <w:rsid w:val="00CB3C91"/>
    <w:rsid w:val="00CC06DA"/>
    <w:rsid w:val="00CC1C0C"/>
    <w:rsid w:val="00CC33E7"/>
    <w:rsid w:val="00CC3C91"/>
    <w:rsid w:val="00CC54C1"/>
    <w:rsid w:val="00CC5D85"/>
    <w:rsid w:val="00CD1442"/>
    <w:rsid w:val="00CE4D34"/>
    <w:rsid w:val="00CE4E3A"/>
    <w:rsid w:val="00CE4EA5"/>
    <w:rsid w:val="00CF22F8"/>
    <w:rsid w:val="00CF2448"/>
    <w:rsid w:val="00CF38AB"/>
    <w:rsid w:val="00CF447E"/>
    <w:rsid w:val="00D04B39"/>
    <w:rsid w:val="00D04C72"/>
    <w:rsid w:val="00D10F57"/>
    <w:rsid w:val="00D134D6"/>
    <w:rsid w:val="00D13587"/>
    <w:rsid w:val="00D1466E"/>
    <w:rsid w:val="00D147E5"/>
    <w:rsid w:val="00D15870"/>
    <w:rsid w:val="00D17DA6"/>
    <w:rsid w:val="00D20500"/>
    <w:rsid w:val="00D31A2E"/>
    <w:rsid w:val="00D33FC8"/>
    <w:rsid w:val="00D34BA4"/>
    <w:rsid w:val="00D4054B"/>
    <w:rsid w:val="00D40841"/>
    <w:rsid w:val="00D40BEB"/>
    <w:rsid w:val="00D45A4F"/>
    <w:rsid w:val="00D505A5"/>
    <w:rsid w:val="00D50B31"/>
    <w:rsid w:val="00D510EC"/>
    <w:rsid w:val="00D53BEF"/>
    <w:rsid w:val="00D5566F"/>
    <w:rsid w:val="00D56974"/>
    <w:rsid w:val="00D636C2"/>
    <w:rsid w:val="00D63883"/>
    <w:rsid w:val="00D64971"/>
    <w:rsid w:val="00D66E5C"/>
    <w:rsid w:val="00D6790E"/>
    <w:rsid w:val="00D70968"/>
    <w:rsid w:val="00D74242"/>
    <w:rsid w:val="00D74E4C"/>
    <w:rsid w:val="00D8577F"/>
    <w:rsid w:val="00D91A3C"/>
    <w:rsid w:val="00D91CC9"/>
    <w:rsid w:val="00DB22CD"/>
    <w:rsid w:val="00DB3D34"/>
    <w:rsid w:val="00DB492C"/>
    <w:rsid w:val="00DC130F"/>
    <w:rsid w:val="00DC1AF2"/>
    <w:rsid w:val="00DD0E7E"/>
    <w:rsid w:val="00DD28FB"/>
    <w:rsid w:val="00DE42EB"/>
    <w:rsid w:val="00DF0B79"/>
    <w:rsid w:val="00DF1188"/>
    <w:rsid w:val="00DF69B5"/>
    <w:rsid w:val="00DF6D19"/>
    <w:rsid w:val="00E10045"/>
    <w:rsid w:val="00E104E7"/>
    <w:rsid w:val="00E10E8C"/>
    <w:rsid w:val="00E11A85"/>
    <w:rsid w:val="00E12C0B"/>
    <w:rsid w:val="00E16051"/>
    <w:rsid w:val="00E24FF9"/>
    <w:rsid w:val="00E270B1"/>
    <w:rsid w:val="00E3506C"/>
    <w:rsid w:val="00E45FF9"/>
    <w:rsid w:val="00E548F0"/>
    <w:rsid w:val="00E60EE2"/>
    <w:rsid w:val="00E63D35"/>
    <w:rsid w:val="00E65930"/>
    <w:rsid w:val="00E66987"/>
    <w:rsid w:val="00E74073"/>
    <w:rsid w:val="00E743B5"/>
    <w:rsid w:val="00E74DAD"/>
    <w:rsid w:val="00E811E4"/>
    <w:rsid w:val="00E87E51"/>
    <w:rsid w:val="00E91C54"/>
    <w:rsid w:val="00E93D39"/>
    <w:rsid w:val="00EA6CAB"/>
    <w:rsid w:val="00EA7090"/>
    <w:rsid w:val="00EB2750"/>
    <w:rsid w:val="00EB5747"/>
    <w:rsid w:val="00EB7A02"/>
    <w:rsid w:val="00EB7A98"/>
    <w:rsid w:val="00EC2FB0"/>
    <w:rsid w:val="00EC6526"/>
    <w:rsid w:val="00ED3024"/>
    <w:rsid w:val="00ED7BE5"/>
    <w:rsid w:val="00ED7CF7"/>
    <w:rsid w:val="00EE14DA"/>
    <w:rsid w:val="00EE305B"/>
    <w:rsid w:val="00EE66B7"/>
    <w:rsid w:val="00EF2376"/>
    <w:rsid w:val="00EF31A3"/>
    <w:rsid w:val="00EF3287"/>
    <w:rsid w:val="00EF4817"/>
    <w:rsid w:val="00F0050D"/>
    <w:rsid w:val="00F00AD0"/>
    <w:rsid w:val="00F02727"/>
    <w:rsid w:val="00F02B82"/>
    <w:rsid w:val="00F02C78"/>
    <w:rsid w:val="00F06B8D"/>
    <w:rsid w:val="00F10070"/>
    <w:rsid w:val="00F103A4"/>
    <w:rsid w:val="00F10DAE"/>
    <w:rsid w:val="00F11C88"/>
    <w:rsid w:val="00F1443D"/>
    <w:rsid w:val="00F155CF"/>
    <w:rsid w:val="00F1582B"/>
    <w:rsid w:val="00F16A15"/>
    <w:rsid w:val="00F16E25"/>
    <w:rsid w:val="00F2034D"/>
    <w:rsid w:val="00F21C93"/>
    <w:rsid w:val="00F25B50"/>
    <w:rsid w:val="00F30047"/>
    <w:rsid w:val="00F3329B"/>
    <w:rsid w:val="00F56229"/>
    <w:rsid w:val="00F57F5F"/>
    <w:rsid w:val="00F61124"/>
    <w:rsid w:val="00F62376"/>
    <w:rsid w:val="00F63EDE"/>
    <w:rsid w:val="00F6412C"/>
    <w:rsid w:val="00F703EA"/>
    <w:rsid w:val="00F705DD"/>
    <w:rsid w:val="00F71D6F"/>
    <w:rsid w:val="00F73197"/>
    <w:rsid w:val="00F75D46"/>
    <w:rsid w:val="00F76B04"/>
    <w:rsid w:val="00F76E2C"/>
    <w:rsid w:val="00F77DA8"/>
    <w:rsid w:val="00F8512C"/>
    <w:rsid w:val="00F9256E"/>
    <w:rsid w:val="00F961B8"/>
    <w:rsid w:val="00F96FD8"/>
    <w:rsid w:val="00FA0138"/>
    <w:rsid w:val="00FA17C4"/>
    <w:rsid w:val="00FA6273"/>
    <w:rsid w:val="00FB2C9F"/>
    <w:rsid w:val="00FB7B31"/>
    <w:rsid w:val="00FC02AD"/>
    <w:rsid w:val="00FC1CAC"/>
    <w:rsid w:val="00FC1F43"/>
    <w:rsid w:val="00FD2F2E"/>
    <w:rsid w:val="00FD5631"/>
    <w:rsid w:val="00FD656C"/>
    <w:rsid w:val="00FD6A83"/>
    <w:rsid w:val="00FD739A"/>
    <w:rsid w:val="00FE00C5"/>
    <w:rsid w:val="00FE68A0"/>
    <w:rsid w:val="00FF4163"/>
    <w:rsid w:val="00FF5673"/>
    <w:rsid w:val="00FF7F8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CF7"/>
  </w:style>
  <w:style w:type="paragraph" w:styleId="Heading2">
    <w:name w:val="heading 2"/>
    <w:basedOn w:val="Normal"/>
    <w:next w:val="Normal"/>
    <w:link w:val="Heading2Char"/>
    <w:uiPriority w:val="9"/>
    <w:unhideWhenUsed/>
    <w:qFormat/>
    <w:rsid w:val="000C36F4"/>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sfl">
    <w:name w:val="gs_fl"/>
    <w:basedOn w:val="DefaultParagraphFont"/>
    <w:rsid w:val="00951C0D"/>
  </w:style>
  <w:style w:type="character" w:customStyle="1" w:styleId="Heading2Char">
    <w:name w:val="Heading 2 Char"/>
    <w:basedOn w:val="DefaultParagraphFont"/>
    <w:link w:val="Heading2"/>
    <w:uiPriority w:val="9"/>
    <w:rsid w:val="000C36F4"/>
    <w:rPr>
      <w:rFonts w:asciiTheme="majorHAnsi" w:eastAsiaTheme="majorEastAsia" w:hAnsiTheme="majorHAnsi" w:cstheme="majorBidi"/>
      <w:b/>
      <w:bCs/>
      <w:color w:val="4F81BD" w:themeColor="accent1"/>
      <w:sz w:val="26"/>
      <w:szCs w:val="26"/>
      <w:lang w:val="en-US"/>
    </w:rPr>
  </w:style>
  <w:style w:type="paragraph" w:styleId="Header">
    <w:name w:val="header"/>
    <w:basedOn w:val="Normal"/>
    <w:link w:val="HeaderChar"/>
    <w:uiPriority w:val="99"/>
    <w:unhideWhenUsed/>
    <w:rsid w:val="00F00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50D"/>
  </w:style>
  <w:style w:type="paragraph" w:styleId="Footer">
    <w:name w:val="footer"/>
    <w:basedOn w:val="Normal"/>
    <w:link w:val="FooterChar"/>
    <w:uiPriority w:val="99"/>
    <w:semiHidden/>
    <w:unhideWhenUsed/>
    <w:rsid w:val="00F005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0050D"/>
  </w:style>
  <w:style w:type="character" w:styleId="CommentReference">
    <w:name w:val="annotation reference"/>
    <w:basedOn w:val="DefaultParagraphFont"/>
    <w:uiPriority w:val="99"/>
    <w:semiHidden/>
    <w:unhideWhenUsed/>
    <w:rsid w:val="003E2A36"/>
    <w:rPr>
      <w:sz w:val="16"/>
      <w:szCs w:val="16"/>
    </w:rPr>
  </w:style>
  <w:style w:type="paragraph" w:styleId="CommentText">
    <w:name w:val="annotation text"/>
    <w:basedOn w:val="Normal"/>
    <w:link w:val="CommentTextChar"/>
    <w:uiPriority w:val="99"/>
    <w:semiHidden/>
    <w:unhideWhenUsed/>
    <w:rsid w:val="003E2A36"/>
    <w:pPr>
      <w:spacing w:line="240" w:lineRule="auto"/>
    </w:pPr>
    <w:rPr>
      <w:sz w:val="20"/>
      <w:szCs w:val="20"/>
    </w:rPr>
  </w:style>
  <w:style w:type="character" w:customStyle="1" w:styleId="CommentTextChar">
    <w:name w:val="Comment Text Char"/>
    <w:basedOn w:val="DefaultParagraphFont"/>
    <w:link w:val="CommentText"/>
    <w:uiPriority w:val="99"/>
    <w:semiHidden/>
    <w:rsid w:val="003E2A36"/>
    <w:rPr>
      <w:sz w:val="20"/>
      <w:szCs w:val="20"/>
    </w:rPr>
  </w:style>
  <w:style w:type="paragraph" w:styleId="CommentSubject">
    <w:name w:val="annotation subject"/>
    <w:basedOn w:val="CommentText"/>
    <w:next w:val="CommentText"/>
    <w:link w:val="CommentSubjectChar"/>
    <w:uiPriority w:val="99"/>
    <w:semiHidden/>
    <w:unhideWhenUsed/>
    <w:rsid w:val="003E2A36"/>
    <w:rPr>
      <w:b/>
      <w:bCs/>
    </w:rPr>
  </w:style>
  <w:style w:type="character" w:customStyle="1" w:styleId="CommentSubjectChar">
    <w:name w:val="Comment Subject Char"/>
    <w:basedOn w:val="CommentTextChar"/>
    <w:link w:val="CommentSubject"/>
    <w:uiPriority w:val="99"/>
    <w:semiHidden/>
    <w:rsid w:val="003E2A36"/>
    <w:rPr>
      <w:b/>
      <w:bCs/>
      <w:sz w:val="20"/>
      <w:szCs w:val="20"/>
    </w:rPr>
  </w:style>
  <w:style w:type="paragraph" w:styleId="BalloonText">
    <w:name w:val="Balloon Text"/>
    <w:basedOn w:val="Normal"/>
    <w:link w:val="BalloonTextChar"/>
    <w:uiPriority w:val="99"/>
    <w:semiHidden/>
    <w:unhideWhenUsed/>
    <w:rsid w:val="003E2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A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680280">
      <w:bodyDiv w:val="1"/>
      <w:marLeft w:val="0"/>
      <w:marRight w:val="0"/>
      <w:marTop w:val="0"/>
      <w:marBottom w:val="0"/>
      <w:divBdr>
        <w:top w:val="none" w:sz="0" w:space="0" w:color="auto"/>
        <w:left w:val="none" w:sz="0" w:space="0" w:color="auto"/>
        <w:bottom w:val="none" w:sz="0" w:space="0" w:color="auto"/>
        <w:right w:val="none" w:sz="0" w:space="0" w:color="auto"/>
      </w:divBdr>
    </w:div>
    <w:div w:id="157885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16</Pages>
  <Words>4069</Words>
  <Characters>23196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61</cp:revision>
  <dcterms:created xsi:type="dcterms:W3CDTF">2012-11-26T13:53:00Z</dcterms:created>
  <dcterms:modified xsi:type="dcterms:W3CDTF">2012-11-26T18:18:00Z</dcterms:modified>
</cp:coreProperties>
</file>