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D80" w:rsidRPr="0002100A" w:rsidRDefault="00FF1D80" w:rsidP="0002100A">
      <w:pPr>
        <w:spacing w:line="480" w:lineRule="auto"/>
        <w:rPr>
          <w:rFonts w:ascii="Times New Roman" w:hAnsi="Times New Roman" w:cs="Times New Roman"/>
          <w:sz w:val="24"/>
          <w:szCs w:val="24"/>
        </w:rPr>
      </w:pPr>
      <w:r w:rsidRPr="0002100A">
        <w:rPr>
          <w:rFonts w:ascii="Times New Roman" w:hAnsi="Times New Roman" w:cs="Times New Roman"/>
          <w:sz w:val="24"/>
          <w:szCs w:val="24"/>
        </w:rPr>
        <w:t>Student’s Name</w:t>
      </w:r>
    </w:p>
    <w:p w:rsidR="00FF1D80" w:rsidRPr="0002100A" w:rsidRDefault="00FF1D80" w:rsidP="0002100A">
      <w:pPr>
        <w:spacing w:line="480" w:lineRule="auto"/>
        <w:rPr>
          <w:rFonts w:ascii="Times New Roman" w:hAnsi="Times New Roman" w:cs="Times New Roman"/>
          <w:sz w:val="24"/>
          <w:szCs w:val="24"/>
        </w:rPr>
      </w:pPr>
      <w:r w:rsidRPr="0002100A">
        <w:rPr>
          <w:rFonts w:ascii="Times New Roman" w:hAnsi="Times New Roman" w:cs="Times New Roman"/>
          <w:sz w:val="24"/>
          <w:szCs w:val="24"/>
        </w:rPr>
        <w:t>Instructor</w:t>
      </w:r>
    </w:p>
    <w:p w:rsidR="00FF1D80" w:rsidRPr="0002100A" w:rsidRDefault="00FF1D80" w:rsidP="0002100A">
      <w:pPr>
        <w:spacing w:line="480" w:lineRule="auto"/>
        <w:rPr>
          <w:rFonts w:ascii="Times New Roman" w:hAnsi="Times New Roman" w:cs="Times New Roman"/>
          <w:sz w:val="24"/>
          <w:szCs w:val="24"/>
        </w:rPr>
      </w:pPr>
      <w:r w:rsidRPr="0002100A">
        <w:rPr>
          <w:rFonts w:ascii="Times New Roman" w:hAnsi="Times New Roman" w:cs="Times New Roman"/>
          <w:sz w:val="24"/>
          <w:szCs w:val="24"/>
        </w:rPr>
        <w:t>Course</w:t>
      </w:r>
    </w:p>
    <w:p w:rsidR="00FF1D80" w:rsidRPr="0002100A" w:rsidRDefault="00FF1D80" w:rsidP="0002100A">
      <w:pPr>
        <w:spacing w:line="480" w:lineRule="auto"/>
        <w:rPr>
          <w:rFonts w:ascii="Times New Roman" w:hAnsi="Times New Roman" w:cs="Times New Roman"/>
          <w:sz w:val="24"/>
          <w:szCs w:val="24"/>
        </w:rPr>
      </w:pPr>
      <w:r w:rsidRPr="0002100A">
        <w:rPr>
          <w:rFonts w:ascii="Times New Roman" w:hAnsi="Times New Roman" w:cs="Times New Roman"/>
          <w:sz w:val="24"/>
          <w:szCs w:val="24"/>
        </w:rPr>
        <w:t>Date</w:t>
      </w:r>
    </w:p>
    <w:p w:rsidR="00FF1D80" w:rsidRPr="0002100A" w:rsidRDefault="00FF1D80" w:rsidP="0002100A">
      <w:pPr>
        <w:spacing w:line="480" w:lineRule="auto"/>
        <w:jc w:val="center"/>
        <w:rPr>
          <w:rFonts w:ascii="Times New Roman" w:hAnsi="Times New Roman" w:cs="Times New Roman"/>
          <w:sz w:val="24"/>
          <w:szCs w:val="24"/>
        </w:rPr>
      </w:pPr>
      <w:r w:rsidRPr="0002100A">
        <w:rPr>
          <w:rFonts w:ascii="Times New Roman" w:hAnsi="Times New Roman" w:cs="Times New Roman"/>
          <w:sz w:val="24"/>
          <w:szCs w:val="24"/>
        </w:rPr>
        <w:t xml:space="preserve">Lying Awake by Mark </w:t>
      </w:r>
      <w:proofErr w:type="spellStart"/>
      <w:r w:rsidRPr="0002100A">
        <w:rPr>
          <w:rFonts w:ascii="Times New Roman" w:hAnsi="Times New Roman" w:cs="Times New Roman"/>
          <w:sz w:val="24"/>
          <w:szCs w:val="24"/>
        </w:rPr>
        <w:t>Salzman</w:t>
      </w:r>
      <w:proofErr w:type="spellEnd"/>
    </w:p>
    <w:p w:rsidR="00FF1D80"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t xml:space="preserve">In his book, “Lying Awake,” Mark </w:t>
      </w:r>
      <w:proofErr w:type="spellStart"/>
      <w:r w:rsidRPr="0002100A">
        <w:rPr>
          <w:rFonts w:ascii="Times New Roman" w:hAnsi="Times New Roman" w:cs="Times New Roman"/>
          <w:sz w:val="24"/>
          <w:szCs w:val="24"/>
        </w:rPr>
        <w:t>Salzman</w:t>
      </w:r>
      <w:proofErr w:type="spellEnd"/>
      <w:r w:rsidRPr="0002100A">
        <w:rPr>
          <w:rFonts w:ascii="Times New Roman" w:hAnsi="Times New Roman" w:cs="Times New Roman"/>
          <w:sz w:val="24"/>
          <w:szCs w:val="24"/>
        </w:rPr>
        <w:t xml:space="preserve"> develops his story in a Carmelite monastery situated right outside the present-day Los Angeles. His story is inclined on a protagonist, Sister John of the Cross, who is a nun and the main character of this novel. After twenty-five years of languishing in the monastery, Sister John’s prayers begin to empty and her soul dries up (</w:t>
      </w:r>
      <w:proofErr w:type="spellStart"/>
      <w:r w:rsidRPr="0002100A">
        <w:rPr>
          <w:rFonts w:ascii="Times New Roman" w:hAnsi="Times New Roman" w:cs="Times New Roman"/>
          <w:sz w:val="24"/>
          <w:szCs w:val="24"/>
        </w:rPr>
        <w:t>Salzman</w:t>
      </w:r>
      <w:proofErr w:type="spellEnd"/>
      <w:r w:rsidRPr="0002100A">
        <w:rPr>
          <w:rFonts w:ascii="Times New Roman" w:hAnsi="Times New Roman" w:cs="Times New Roman"/>
          <w:sz w:val="24"/>
          <w:szCs w:val="24"/>
        </w:rPr>
        <w:t xml:space="preserve"> p. 13). Then suddenly she starts experiencing God through spiritual visions. With her sudden prolific mystical life, she is crowned a spiritual master by her fellow nuns and this plays a major role in inspiring her poetic and essay writing on the meditative life. This, therefore, makes her receive admiration from people both in the nunnery and outside. </w:t>
      </w:r>
    </w:p>
    <w:p w:rsidR="00FF1D80"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t>Sister John’s visions continue for three years and hence develop an impact on the whole cloister. With her poetic skills, she writes various poetries, multiple notebooks and is able to publish Sparrow on a Roof, a book on contemplative life. Many of her books are based on her visions and thus sell drastically providing funds to sustain the monastery. She is ecstatic about her divine visions but protests when congratulated by others claiming that it is not by her own doing but rather God’s grace working through her. Some of the nuns confront her, ‘Don’t keep your light under a bushel,’ (</w:t>
      </w:r>
      <w:proofErr w:type="spellStart"/>
      <w:r w:rsidRPr="0002100A">
        <w:rPr>
          <w:rFonts w:ascii="Times New Roman" w:hAnsi="Times New Roman" w:cs="Times New Roman"/>
          <w:sz w:val="24"/>
          <w:szCs w:val="24"/>
        </w:rPr>
        <w:t>Salzman</w:t>
      </w:r>
      <w:proofErr w:type="spellEnd"/>
      <w:r w:rsidRPr="0002100A">
        <w:rPr>
          <w:rFonts w:ascii="Times New Roman" w:hAnsi="Times New Roman" w:cs="Times New Roman"/>
          <w:sz w:val="24"/>
          <w:szCs w:val="24"/>
        </w:rPr>
        <w:t xml:space="preserve">, p. 31) Sister Elizabeth advises her claiming that talent is God-given and is only fruitful through hard work. </w:t>
      </w:r>
    </w:p>
    <w:p w:rsidR="00FF1D80"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lastRenderedPageBreak/>
        <w:t>However, Sister John’s visions are accompanied by severe and painful headaches, which prolong throughout her visionary years. She begins experiencing a series of blinding headaches leaving her mind splintered under the pressure similar to broken glass and thus assuring her of death (</w:t>
      </w:r>
      <w:proofErr w:type="spellStart"/>
      <w:r w:rsidRPr="0002100A">
        <w:rPr>
          <w:rFonts w:ascii="Times New Roman" w:hAnsi="Times New Roman" w:cs="Times New Roman"/>
          <w:sz w:val="24"/>
          <w:szCs w:val="24"/>
        </w:rPr>
        <w:t>Salzman</w:t>
      </w:r>
      <w:proofErr w:type="spellEnd"/>
      <w:r w:rsidRPr="0002100A">
        <w:rPr>
          <w:rFonts w:ascii="Times New Roman" w:hAnsi="Times New Roman" w:cs="Times New Roman"/>
          <w:sz w:val="24"/>
          <w:szCs w:val="24"/>
        </w:rPr>
        <w:t>, p. 37). All she was left to see and feel was God’s love. Her fellow nuns are able to identify the suffering that is accompanied by Sister John’s divine visions, and thus, altering her convent responsibilities. The fellow Sisters encourage her to seek medical help and her mother superior sends her to a physician to seek treatment. After diagnosis, she realizes that her headaches, different opinions, and hypergraphia are a consequence of a seizure disorder due to the dysfunction of a part of her brain rather than a gift of mystical favor and divine visions. Her long presumed special consecration from God turns out to be a manifestation of a temporal lobe epilepsy that has been developing over time.</w:t>
      </w:r>
    </w:p>
    <w:p w:rsidR="00FF1D80"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t>This news leaves Sister John in a dilemma to allow the removal of the tumor through surgery which will cost her her visions or rather disregard the diagnosis as a biological delusion and continue living with epilepsy as she encounters God through the divine visions. It also brings forth a contradiction between an individual’s faith and science as they both strive to explain the strange visions of Sister John</w:t>
      </w:r>
      <w:r w:rsidR="0002100A" w:rsidRPr="0002100A">
        <w:rPr>
          <w:rFonts w:ascii="Times New Roman" w:hAnsi="Times New Roman" w:cs="Times New Roman"/>
          <w:sz w:val="24"/>
          <w:szCs w:val="24"/>
        </w:rPr>
        <w:t xml:space="preserve"> </w:t>
      </w:r>
      <w:r w:rsidR="0002100A" w:rsidRPr="0002100A">
        <w:rPr>
          <w:rStyle w:val="selectable"/>
          <w:rFonts w:ascii="Times New Roman" w:hAnsi="Times New Roman" w:cs="Times New Roman"/>
          <w:sz w:val="24"/>
          <w:szCs w:val="24"/>
        </w:rPr>
        <w:t>(</w:t>
      </w:r>
      <w:proofErr w:type="spellStart"/>
      <w:r w:rsidR="0002100A" w:rsidRPr="0002100A">
        <w:rPr>
          <w:rStyle w:val="selectable"/>
          <w:rFonts w:ascii="Times New Roman" w:hAnsi="Times New Roman" w:cs="Times New Roman"/>
          <w:sz w:val="24"/>
          <w:szCs w:val="24"/>
        </w:rPr>
        <w:t>Salzman</w:t>
      </w:r>
      <w:proofErr w:type="spellEnd"/>
      <w:r w:rsidR="0002100A" w:rsidRPr="0002100A">
        <w:rPr>
          <w:rStyle w:val="selectable"/>
          <w:rFonts w:ascii="Times New Roman" w:hAnsi="Times New Roman" w:cs="Times New Roman"/>
          <w:sz w:val="24"/>
          <w:szCs w:val="24"/>
        </w:rPr>
        <w:t>, Mark)</w:t>
      </w:r>
      <w:r w:rsidRPr="0002100A">
        <w:rPr>
          <w:rFonts w:ascii="Times New Roman" w:hAnsi="Times New Roman" w:cs="Times New Roman"/>
          <w:sz w:val="24"/>
          <w:szCs w:val="24"/>
        </w:rPr>
        <w:t>. Sister John worries over the possibilities that she would be rejected in her convent and the society at large due to her illness which was termed as a ‘holy madness.’ Epilepsy was generally feared to owe to its reputation for generating fascinating but false visions. However, after a lot of influence and convincing from her fellow Sisters in the monastery, she agrees to undergo treatment through surgery to facilitate the removal of the meningioma.</w:t>
      </w:r>
    </w:p>
    <w:p w:rsidR="00FF1D80"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t xml:space="preserve">Even with her decision, Sister John is encountered with multiple questions and thoughts running through her mind. She is not sure of the choice she has made. After all those years of </w:t>
      </w:r>
      <w:r w:rsidRPr="0002100A">
        <w:rPr>
          <w:rFonts w:ascii="Times New Roman" w:hAnsi="Times New Roman" w:cs="Times New Roman"/>
          <w:sz w:val="24"/>
          <w:szCs w:val="24"/>
        </w:rPr>
        <w:lastRenderedPageBreak/>
        <w:t xml:space="preserve">sacrifice to serve at the nunnery, she has to give up everything in the search for a cure for her illness. Her reluctance to undergo surgery and hold on to her mystical faith is inclined to Dostoevsky’s </w:t>
      </w:r>
      <w:r w:rsidR="00FA3732" w:rsidRPr="0002100A">
        <w:rPr>
          <w:rFonts w:ascii="Times New Roman" w:hAnsi="Times New Roman" w:cs="Times New Roman"/>
          <w:sz w:val="24"/>
          <w:szCs w:val="24"/>
        </w:rPr>
        <w:t xml:space="preserve">point of view concerning </w:t>
      </w:r>
      <w:r w:rsidRPr="0002100A">
        <w:rPr>
          <w:rFonts w:ascii="Times New Roman" w:hAnsi="Times New Roman" w:cs="Times New Roman"/>
          <w:sz w:val="24"/>
          <w:szCs w:val="24"/>
        </w:rPr>
        <w:t xml:space="preserve">his </w:t>
      </w:r>
      <w:r w:rsidR="00FA3732" w:rsidRPr="0002100A">
        <w:rPr>
          <w:rFonts w:ascii="Times New Roman" w:hAnsi="Times New Roman" w:cs="Times New Roman"/>
          <w:sz w:val="24"/>
          <w:szCs w:val="24"/>
        </w:rPr>
        <w:t>alike</w:t>
      </w:r>
      <w:r w:rsidRPr="0002100A">
        <w:rPr>
          <w:rFonts w:ascii="Times New Roman" w:hAnsi="Times New Roman" w:cs="Times New Roman"/>
          <w:sz w:val="24"/>
          <w:szCs w:val="24"/>
        </w:rPr>
        <w:t xml:space="preserve"> experience with </w:t>
      </w:r>
      <w:r w:rsidR="00C3554A" w:rsidRPr="0002100A">
        <w:rPr>
          <w:rFonts w:ascii="Times New Roman" w:hAnsi="Times New Roman" w:cs="Times New Roman"/>
          <w:sz w:val="24"/>
          <w:szCs w:val="24"/>
        </w:rPr>
        <w:t xml:space="preserve">the </w:t>
      </w:r>
      <w:r w:rsidRPr="0002100A">
        <w:rPr>
          <w:rFonts w:ascii="Times New Roman" w:hAnsi="Times New Roman" w:cs="Times New Roman"/>
          <w:sz w:val="24"/>
          <w:szCs w:val="24"/>
        </w:rPr>
        <w:t>epileptic seizures. “There are moments when you feel the presence of the eternal harmony…” (</w:t>
      </w:r>
      <w:proofErr w:type="spellStart"/>
      <w:r w:rsidRPr="0002100A">
        <w:rPr>
          <w:rFonts w:ascii="Times New Roman" w:hAnsi="Times New Roman" w:cs="Times New Roman"/>
          <w:sz w:val="24"/>
          <w:szCs w:val="24"/>
        </w:rPr>
        <w:t>Salzman</w:t>
      </w:r>
      <w:proofErr w:type="spellEnd"/>
      <w:r w:rsidRPr="0002100A">
        <w:rPr>
          <w:rFonts w:ascii="Times New Roman" w:hAnsi="Times New Roman" w:cs="Times New Roman"/>
          <w:sz w:val="24"/>
          <w:szCs w:val="24"/>
        </w:rPr>
        <w:t>, p. 120). She questions herself in a monolog whether, given a chance for treatment, Dostoevsky would have taken it giving up his life or not. Multiple unanswered questions ke</w:t>
      </w:r>
      <w:r w:rsidR="00C3554A" w:rsidRPr="0002100A">
        <w:rPr>
          <w:rFonts w:ascii="Times New Roman" w:hAnsi="Times New Roman" w:cs="Times New Roman"/>
          <w:sz w:val="24"/>
          <w:szCs w:val="24"/>
        </w:rPr>
        <w:t>ep revolving around her mind. She wondered whether this was the life she wanted, a</w:t>
      </w:r>
      <w:r w:rsidRPr="0002100A">
        <w:rPr>
          <w:rFonts w:ascii="Times New Roman" w:hAnsi="Times New Roman" w:cs="Times New Roman"/>
          <w:sz w:val="24"/>
          <w:szCs w:val="24"/>
        </w:rPr>
        <w:t xml:space="preserve"> </w:t>
      </w:r>
      <w:r w:rsidR="00C3554A" w:rsidRPr="0002100A">
        <w:rPr>
          <w:rFonts w:ascii="Times New Roman" w:hAnsi="Times New Roman" w:cs="Times New Roman"/>
          <w:sz w:val="24"/>
          <w:szCs w:val="24"/>
        </w:rPr>
        <w:t>genuine life, which</w:t>
      </w:r>
      <w:r w:rsidRPr="0002100A">
        <w:rPr>
          <w:rFonts w:ascii="Times New Roman" w:hAnsi="Times New Roman" w:cs="Times New Roman"/>
          <w:sz w:val="24"/>
          <w:szCs w:val="24"/>
        </w:rPr>
        <w:t xml:space="preserve"> she would choose over and</w:t>
      </w:r>
      <w:r w:rsidR="00C3554A" w:rsidRPr="0002100A">
        <w:rPr>
          <w:rFonts w:ascii="Times New Roman" w:hAnsi="Times New Roman" w:cs="Times New Roman"/>
          <w:sz w:val="24"/>
          <w:szCs w:val="24"/>
        </w:rPr>
        <w:t xml:space="preserve"> over again despite the effects. She also wondered whether </w:t>
      </w:r>
      <w:r w:rsidRPr="0002100A">
        <w:rPr>
          <w:rFonts w:ascii="Times New Roman" w:hAnsi="Times New Roman" w:cs="Times New Roman"/>
          <w:sz w:val="24"/>
          <w:szCs w:val="24"/>
        </w:rPr>
        <w:t xml:space="preserve">she </w:t>
      </w:r>
      <w:r w:rsidR="00C3554A" w:rsidRPr="0002100A">
        <w:rPr>
          <w:rFonts w:ascii="Times New Roman" w:hAnsi="Times New Roman" w:cs="Times New Roman"/>
          <w:sz w:val="24"/>
          <w:szCs w:val="24"/>
        </w:rPr>
        <w:t xml:space="preserve">could </w:t>
      </w:r>
      <w:r w:rsidRPr="0002100A">
        <w:rPr>
          <w:rFonts w:ascii="Times New Roman" w:hAnsi="Times New Roman" w:cs="Times New Roman"/>
          <w:sz w:val="24"/>
          <w:szCs w:val="24"/>
        </w:rPr>
        <w:t>refu</w:t>
      </w:r>
      <w:r w:rsidR="00C3554A" w:rsidRPr="0002100A">
        <w:rPr>
          <w:rFonts w:ascii="Times New Roman" w:hAnsi="Times New Roman" w:cs="Times New Roman"/>
          <w:sz w:val="24"/>
          <w:szCs w:val="24"/>
        </w:rPr>
        <w:t>se to have the surgery so as to</w:t>
      </w:r>
      <w:r w:rsidRPr="0002100A">
        <w:rPr>
          <w:rFonts w:ascii="Times New Roman" w:hAnsi="Times New Roman" w:cs="Times New Roman"/>
          <w:sz w:val="24"/>
          <w:szCs w:val="24"/>
        </w:rPr>
        <w:t xml:space="preserve"> </w:t>
      </w:r>
      <w:r w:rsidR="00C3554A" w:rsidRPr="0002100A">
        <w:rPr>
          <w:rFonts w:ascii="Times New Roman" w:hAnsi="Times New Roman" w:cs="Times New Roman"/>
          <w:sz w:val="24"/>
          <w:szCs w:val="24"/>
        </w:rPr>
        <w:t xml:space="preserve">preserve her preferred self. </w:t>
      </w:r>
      <w:r w:rsidRPr="0002100A">
        <w:rPr>
          <w:rFonts w:ascii="Times New Roman" w:hAnsi="Times New Roman" w:cs="Times New Roman"/>
          <w:sz w:val="24"/>
          <w:szCs w:val="24"/>
        </w:rPr>
        <w:t xml:space="preserve">These were some of the many questions crossing her mind. She also questions her genuineness in the commitment she had made while young to serve at the cloister. </w:t>
      </w:r>
    </w:p>
    <w:p w:rsidR="00FF1D80"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t>The writer then takes us aback to Sister John’s childhood to portray how her growing up was emotionally parched. Before joining the abbey, Sister John was known as Helen Nye, who struggled to make it through life after being abandoned and neglected by her alcoholic mother. Although she had nothing, she is received warmly at the monastery by the nuns. At the Catholic school, Helen is motivated by her teacher and mentor, Sister Priscilla, who was so in love with God that she had married him (</w:t>
      </w:r>
      <w:proofErr w:type="spellStart"/>
      <w:r w:rsidRPr="0002100A">
        <w:rPr>
          <w:rFonts w:ascii="Times New Roman" w:hAnsi="Times New Roman" w:cs="Times New Roman"/>
          <w:sz w:val="24"/>
          <w:szCs w:val="24"/>
        </w:rPr>
        <w:t>Salzman</w:t>
      </w:r>
      <w:proofErr w:type="spellEnd"/>
      <w:r w:rsidRPr="0002100A">
        <w:rPr>
          <w:rFonts w:ascii="Times New Roman" w:hAnsi="Times New Roman" w:cs="Times New Roman"/>
          <w:sz w:val="24"/>
          <w:szCs w:val="24"/>
        </w:rPr>
        <w:t>, p. 82). Sister Priscilla enabled Helen to realize that God’s ways were dissimilar to those of human beings. She was able to change Helen’s view of the world by encouraging her to place God at the center of all her thoughts. After her search for God with a desire to experience him, Sister John experienced a breakthrough while in the convent and realized that God is always present everywhere</w:t>
      </w:r>
      <w:r w:rsidR="0002100A" w:rsidRPr="0002100A">
        <w:rPr>
          <w:rFonts w:ascii="Times New Roman" w:hAnsi="Times New Roman" w:cs="Times New Roman"/>
          <w:sz w:val="24"/>
          <w:szCs w:val="24"/>
        </w:rPr>
        <w:t xml:space="preserve"> </w:t>
      </w:r>
      <w:r w:rsidR="0002100A" w:rsidRPr="0002100A">
        <w:rPr>
          <w:rStyle w:val="selectable"/>
          <w:rFonts w:ascii="Times New Roman" w:hAnsi="Times New Roman" w:cs="Times New Roman"/>
          <w:sz w:val="24"/>
          <w:szCs w:val="24"/>
        </w:rPr>
        <w:t>(</w:t>
      </w:r>
      <w:proofErr w:type="spellStart"/>
      <w:r w:rsidR="0002100A" w:rsidRPr="0002100A">
        <w:rPr>
          <w:rStyle w:val="selectable"/>
          <w:rFonts w:ascii="Times New Roman" w:hAnsi="Times New Roman" w:cs="Times New Roman"/>
          <w:sz w:val="24"/>
          <w:szCs w:val="24"/>
        </w:rPr>
        <w:t>Salzman</w:t>
      </w:r>
      <w:proofErr w:type="spellEnd"/>
      <w:r w:rsidR="0002100A" w:rsidRPr="0002100A">
        <w:rPr>
          <w:rStyle w:val="selectable"/>
          <w:rFonts w:ascii="Times New Roman" w:hAnsi="Times New Roman" w:cs="Times New Roman"/>
          <w:sz w:val="24"/>
          <w:szCs w:val="24"/>
        </w:rPr>
        <w:t>, Mark)</w:t>
      </w:r>
      <w:r w:rsidRPr="0002100A">
        <w:rPr>
          <w:rFonts w:ascii="Times New Roman" w:hAnsi="Times New Roman" w:cs="Times New Roman"/>
          <w:sz w:val="24"/>
          <w:szCs w:val="24"/>
        </w:rPr>
        <w:t xml:space="preserve">. She, hence, learned that in her daily life, she had the chance to experience God throughout her life. Father Aaron, who also served at the cloister, deepened Sister John’s faith through reminding her that </w:t>
      </w:r>
      <w:r w:rsidRPr="0002100A">
        <w:rPr>
          <w:rFonts w:ascii="Times New Roman" w:hAnsi="Times New Roman" w:cs="Times New Roman"/>
          <w:sz w:val="24"/>
          <w:szCs w:val="24"/>
        </w:rPr>
        <w:lastRenderedPageBreak/>
        <w:t xml:space="preserve">her entry into the convent was in order to follow where God leads her. He further explains to her that loving God entailed completely surrendering her all to Him. Sister John remembers this experience which re-evaluates her dilemma taking into consideration her deeper motivations. This, therefore, reveals her depth of faith in God. This plays a major role in influencing her decision to undertake the surgery and cure her illness. </w:t>
      </w:r>
    </w:p>
    <w:p w:rsidR="00FF1D80"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t>As Sister John undergoes her treatment for what she speculated to be a gift and talent, she is uncertain of what to explain to the doctors at the hospital. She believes there is a clash or worlds between religion and medicine fields. This is felt during her medical assessment when she exchanged blessings with the doctor an</w:t>
      </w:r>
      <w:r w:rsidR="0002100A" w:rsidRPr="0002100A">
        <w:rPr>
          <w:rFonts w:ascii="Times New Roman" w:hAnsi="Times New Roman" w:cs="Times New Roman"/>
          <w:sz w:val="24"/>
          <w:szCs w:val="24"/>
        </w:rPr>
        <w:t>d he replied, “Have a great day</w:t>
      </w:r>
      <w:r w:rsidRPr="0002100A">
        <w:rPr>
          <w:rFonts w:ascii="Times New Roman" w:hAnsi="Times New Roman" w:cs="Times New Roman"/>
          <w:sz w:val="24"/>
          <w:szCs w:val="24"/>
        </w:rPr>
        <w:t>”</w:t>
      </w:r>
      <w:r w:rsidR="0002100A" w:rsidRPr="0002100A">
        <w:rPr>
          <w:rFonts w:ascii="Times New Roman" w:hAnsi="Times New Roman" w:cs="Times New Roman"/>
          <w:sz w:val="24"/>
          <w:szCs w:val="24"/>
        </w:rPr>
        <w:t xml:space="preserve"> </w:t>
      </w:r>
      <w:r w:rsidR="0002100A" w:rsidRPr="0002100A">
        <w:rPr>
          <w:rStyle w:val="selectable"/>
          <w:rFonts w:ascii="Times New Roman" w:hAnsi="Times New Roman" w:cs="Times New Roman"/>
          <w:sz w:val="24"/>
          <w:szCs w:val="24"/>
        </w:rPr>
        <w:t>(</w:t>
      </w:r>
      <w:proofErr w:type="spellStart"/>
      <w:r w:rsidR="0002100A" w:rsidRPr="0002100A">
        <w:rPr>
          <w:rStyle w:val="selectable"/>
          <w:rFonts w:ascii="Times New Roman" w:hAnsi="Times New Roman" w:cs="Times New Roman"/>
          <w:sz w:val="24"/>
          <w:szCs w:val="24"/>
        </w:rPr>
        <w:t>Salzman</w:t>
      </w:r>
      <w:proofErr w:type="spellEnd"/>
      <w:r w:rsidR="0002100A" w:rsidRPr="0002100A">
        <w:rPr>
          <w:rStyle w:val="selectable"/>
          <w:rFonts w:ascii="Times New Roman" w:hAnsi="Times New Roman" w:cs="Times New Roman"/>
          <w:sz w:val="24"/>
          <w:szCs w:val="24"/>
        </w:rPr>
        <w:t>, Mark)</w:t>
      </w:r>
      <w:r w:rsidR="0002100A" w:rsidRPr="0002100A">
        <w:rPr>
          <w:rStyle w:val="selectable"/>
          <w:rFonts w:ascii="Times New Roman" w:hAnsi="Times New Roman" w:cs="Times New Roman"/>
          <w:sz w:val="24"/>
          <w:szCs w:val="24"/>
        </w:rPr>
        <w:t>.</w:t>
      </w:r>
      <w:r w:rsidRPr="0002100A">
        <w:rPr>
          <w:rFonts w:ascii="Times New Roman" w:hAnsi="Times New Roman" w:cs="Times New Roman"/>
          <w:sz w:val="24"/>
          <w:szCs w:val="24"/>
        </w:rPr>
        <w:t xml:space="preserve"> The writer, however, develops a beautiful world in the monastic setting where nuns are viewed not as saints but rather real human beings who laugh, cry and live their lives like any other human being. Even the nuns are aware that at certain times they may be deficient but are rather confident that there is an actual blessing in living an ideal and God-centered life.</w:t>
      </w:r>
    </w:p>
    <w:p w:rsidR="00FF1D80"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t>Moreover, the writer explores how people reconcile their experiences with their faith. He also highlights the apprehensive balance between illusion and reality, how the spiritual aspect differs from material aspect, and how faith disintegrates itself from self-interest. Sister John yearns for the unknown and rather withstands suffering, isolation, and silence in her quest to reach God’s love. Eventually, Sister John realizes and understands that in order to achieve her cure, she must endure a loss, which is her visions. She, therefore, acknowledges the analogous existence between the religious living and the medicinal culture. Sister John also learns how to measure freedom in different ways. In religion, everything occurs unpronounced and in order to gain something, one is first required to lose all that he/ she has (</w:t>
      </w:r>
      <w:proofErr w:type="spellStart"/>
      <w:r w:rsidRPr="0002100A">
        <w:rPr>
          <w:rFonts w:ascii="Times New Roman" w:hAnsi="Times New Roman" w:cs="Times New Roman"/>
          <w:sz w:val="24"/>
          <w:szCs w:val="24"/>
        </w:rPr>
        <w:t>Salzman</w:t>
      </w:r>
      <w:proofErr w:type="spellEnd"/>
      <w:r w:rsidRPr="0002100A">
        <w:rPr>
          <w:rFonts w:ascii="Times New Roman" w:hAnsi="Times New Roman" w:cs="Times New Roman"/>
          <w:sz w:val="24"/>
          <w:szCs w:val="24"/>
        </w:rPr>
        <w:t>, p. 96). Victory comes upon those who surrender and, therefore, one has to become empty in order to be filled.</w:t>
      </w:r>
    </w:p>
    <w:p w:rsidR="00C631D7" w:rsidRPr="0002100A" w:rsidRDefault="00FF1D80" w:rsidP="0002100A">
      <w:pPr>
        <w:spacing w:line="480" w:lineRule="auto"/>
        <w:ind w:firstLine="720"/>
        <w:rPr>
          <w:rFonts w:ascii="Times New Roman" w:hAnsi="Times New Roman" w:cs="Times New Roman"/>
          <w:sz w:val="24"/>
          <w:szCs w:val="24"/>
        </w:rPr>
      </w:pPr>
      <w:r w:rsidRPr="0002100A">
        <w:rPr>
          <w:rFonts w:ascii="Times New Roman" w:hAnsi="Times New Roman" w:cs="Times New Roman"/>
          <w:sz w:val="24"/>
          <w:szCs w:val="24"/>
        </w:rPr>
        <w:lastRenderedPageBreak/>
        <w:t>Through Sister John’s experience, we are brought to the realization that people’s feelings do not dictate or influence God’s plans in the lives of human beings. Rather, it is God Himself who controls what happens to every individual. Therefore, it is not about our motivations, but rather about following God’s lead. The spiritual pathway is parallel to life and filled with uncertainty and contradictions. As in the case of Sister John, she had to encounter a mass of confused truths and eventually make her decision. By choosing to undergo treatment, she knew what she stood to lose. Her visions were her biggest loss, nevertheless, she gets to learn and is illuminated about some agonizing truths throughout her journey to seek a medical cure.</w:t>
      </w: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ind w:firstLine="720"/>
        <w:rPr>
          <w:rFonts w:ascii="Times New Roman" w:hAnsi="Times New Roman" w:cs="Times New Roman"/>
          <w:sz w:val="24"/>
          <w:szCs w:val="24"/>
        </w:rPr>
      </w:pPr>
    </w:p>
    <w:p w:rsidR="00FF1D80" w:rsidRDefault="00FF1D80" w:rsidP="00FF1D8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FF1D80" w:rsidRPr="0002100A" w:rsidRDefault="0002100A" w:rsidP="0002100A">
      <w:pPr>
        <w:spacing w:line="480" w:lineRule="auto"/>
        <w:rPr>
          <w:rFonts w:ascii="Times New Roman" w:hAnsi="Times New Roman" w:cs="Times New Roman"/>
          <w:sz w:val="24"/>
          <w:szCs w:val="24"/>
        </w:rPr>
      </w:pPr>
      <w:proofErr w:type="spellStart"/>
      <w:r w:rsidRPr="0002100A">
        <w:rPr>
          <w:rStyle w:val="selectable"/>
          <w:rFonts w:ascii="Times New Roman" w:hAnsi="Times New Roman" w:cs="Times New Roman"/>
          <w:sz w:val="24"/>
          <w:szCs w:val="24"/>
        </w:rPr>
        <w:t>Salz</w:t>
      </w:r>
      <w:bookmarkStart w:id="0" w:name="_GoBack"/>
      <w:bookmarkEnd w:id="0"/>
      <w:r w:rsidRPr="0002100A">
        <w:rPr>
          <w:rStyle w:val="selectable"/>
          <w:rFonts w:ascii="Times New Roman" w:hAnsi="Times New Roman" w:cs="Times New Roman"/>
          <w:sz w:val="24"/>
          <w:szCs w:val="24"/>
        </w:rPr>
        <w:t>man</w:t>
      </w:r>
      <w:proofErr w:type="spellEnd"/>
      <w:r w:rsidRPr="0002100A">
        <w:rPr>
          <w:rStyle w:val="selectable"/>
          <w:rFonts w:ascii="Times New Roman" w:hAnsi="Times New Roman" w:cs="Times New Roman"/>
          <w:sz w:val="24"/>
          <w:szCs w:val="24"/>
        </w:rPr>
        <w:t xml:space="preserve">, Mark. </w:t>
      </w:r>
      <w:r w:rsidRPr="0002100A">
        <w:rPr>
          <w:rStyle w:val="selectable"/>
          <w:rFonts w:ascii="Times New Roman" w:hAnsi="Times New Roman" w:cs="Times New Roman"/>
          <w:i/>
          <w:iCs/>
          <w:sz w:val="24"/>
          <w:szCs w:val="24"/>
        </w:rPr>
        <w:t>Lying Awake</w:t>
      </w:r>
      <w:r w:rsidRPr="0002100A">
        <w:rPr>
          <w:rStyle w:val="selectable"/>
          <w:rFonts w:ascii="Times New Roman" w:hAnsi="Times New Roman" w:cs="Times New Roman"/>
          <w:sz w:val="24"/>
          <w:szCs w:val="24"/>
        </w:rPr>
        <w:t xml:space="preserve">. 1st ed., New York, Vintage </w:t>
      </w:r>
      <w:proofErr w:type="spellStart"/>
      <w:r w:rsidRPr="0002100A">
        <w:rPr>
          <w:rStyle w:val="selectable"/>
          <w:rFonts w:ascii="Times New Roman" w:hAnsi="Times New Roman" w:cs="Times New Roman"/>
          <w:sz w:val="24"/>
          <w:szCs w:val="24"/>
        </w:rPr>
        <w:t>Ebooks</w:t>
      </w:r>
      <w:proofErr w:type="spellEnd"/>
      <w:r w:rsidRPr="0002100A">
        <w:rPr>
          <w:rStyle w:val="selectable"/>
          <w:rFonts w:ascii="Times New Roman" w:hAnsi="Times New Roman" w:cs="Times New Roman"/>
          <w:sz w:val="24"/>
          <w:szCs w:val="24"/>
        </w:rPr>
        <w:t>, 2010</w:t>
      </w:r>
      <w:proofErr w:type="gramStart"/>
      <w:r w:rsidRPr="0002100A">
        <w:rPr>
          <w:rStyle w:val="selectable"/>
          <w:rFonts w:ascii="Times New Roman" w:hAnsi="Times New Roman" w:cs="Times New Roman"/>
          <w:sz w:val="24"/>
          <w:szCs w:val="24"/>
        </w:rPr>
        <w:t>,.</w:t>
      </w:r>
      <w:proofErr w:type="gramEnd"/>
    </w:p>
    <w:sectPr w:rsidR="00FF1D80" w:rsidRPr="0002100A" w:rsidSect="00FF1D8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649" w:rsidRDefault="00873649" w:rsidP="00FF1D80">
      <w:pPr>
        <w:spacing w:after="0" w:line="240" w:lineRule="auto"/>
      </w:pPr>
      <w:r>
        <w:separator/>
      </w:r>
    </w:p>
  </w:endnote>
  <w:endnote w:type="continuationSeparator" w:id="0">
    <w:p w:rsidR="00873649" w:rsidRDefault="00873649" w:rsidP="00FF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649" w:rsidRDefault="00873649" w:rsidP="00FF1D80">
      <w:pPr>
        <w:spacing w:after="0" w:line="240" w:lineRule="auto"/>
      </w:pPr>
      <w:r>
        <w:separator/>
      </w:r>
    </w:p>
  </w:footnote>
  <w:footnote w:type="continuationSeparator" w:id="0">
    <w:p w:rsidR="00873649" w:rsidRDefault="00873649" w:rsidP="00FF1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80" w:rsidRPr="00FF1D80" w:rsidRDefault="00FF1D80" w:rsidP="00FF1D80">
    <w:pPr>
      <w:pStyle w:val="Header"/>
      <w:spacing w:line="480" w:lineRule="auto"/>
      <w:jc w:val="right"/>
      <w:rPr>
        <w:rFonts w:ascii="Times New Roman" w:hAnsi="Times New Roman" w:cs="Times New Roman"/>
        <w:sz w:val="24"/>
        <w:szCs w:val="24"/>
      </w:rPr>
    </w:pPr>
    <w:r w:rsidRPr="00FF1D80">
      <w:rPr>
        <w:rFonts w:ascii="Times New Roman" w:hAnsi="Times New Roman" w:cs="Times New Roman"/>
        <w:sz w:val="24"/>
        <w:szCs w:val="24"/>
      </w:rPr>
      <w:t xml:space="preserve">Surname </w:t>
    </w:r>
    <w:sdt>
      <w:sdtPr>
        <w:rPr>
          <w:rFonts w:ascii="Times New Roman" w:hAnsi="Times New Roman" w:cs="Times New Roman"/>
          <w:sz w:val="24"/>
          <w:szCs w:val="24"/>
        </w:rPr>
        <w:id w:val="-1913299705"/>
        <w:docPartObj>
          <w:docPartGallery w:val="Page Numbers (Top of Page)"/>
          <w:docPartUnique/>
        </w:docPartObj>
      </w:sdtPr>
      <w:sdtEndPr>
        <w:rPr>
          <w:noProof/>
        </w:rPr>
      </w:sdtEndPr>
      <w:sdtContent>
        <w:r w:rsidRPr="00FF1D80">
          <w:rPr>
            <w:rFonts w:ascii="Times New Roman" w:hAnsi="Times New Roman" w:cs="Times New Roman"/>
            <w:sz w:val="24"/>
            <w:szCs w:val="24"/>
          </w:rPr>
          <w:fldChar w:fldCharType="begin"/>
        </w:r>
        <w:r w:rsidRPr="00FF1D80">
          <w:rPr>
            <w:rFonts w:ascii="Times New Roman" w:hAnsi="Times New Roman" w:cs="Times New Roman"/>
            <w:sz w:val="24"/>
            <w:szCs w:val="24"/>
          </w:rPr>
          <w:instrText xml:space="preserve"> PAGE   \* MERGEFORMAT </w:instrText>
        </w:r>
        <w:r w:rsidRPr="00FF1D80">
          <w:rPr>
            <w:rFonts w:ascii="Times New Roman" w:hAnsi="Times New Roman" w:cs="Times New Roman"/>
            <w:sz w:val="24"/>
            <w:szCs w:val="24"/>
          </w:rPr>
          <w:fldChar w:fldCharType="separate"/>
        </w:r>
        <w:r w:rsidR="0002100A">
          <w:rPr>
            <w:rFonts w:ascii="Times New Roman" w:hAnsi="Times New Roman" w:cs="Times New Roman"/>
            <w:noProof/>
            <w:sz w:val="24"/>
            <w:szCs w:val="24"/>
          </w:rPr>
          <w:t>6</w:t>
        </w:r>
        <w:r w:rsidRPr="00FF1D80">
          <w:rPr>
            <w:rFonts w:ascii="Times New Roman" w:hAnsi="Times New Roman" w:cs="Times New Roman"/>
            <w:noProof/>
            <w:sz w:val="24"/>
            <w:szCs w:val="24"/>
          </w:rPr>
          <w:fldChar w:fldCharType="end"/>
        </w:r>
      </w:sdtContent>
    </w:sdt>
  </w:p>
  <w:p w:rsidR="00FF1D80" w:rsidRDefault="00FF1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80" w:rsidRPr="00FF1D80" w:rsidRDefault="00FF1D80" w:rsidP="00FF1D80">
    <w:pPr>
      <w:pStyle w:val="Header"/>
      <w:spacing w:line="480" w:lineRule="auto"/>
      <w:jc w:val="right"/>
      <w:rPr>
        <w:rFonts w:ascii="Times New Roman" w:hAnsi="Times New Roman" w:cs="Times New Roman"/>
        <w:sz w:val="24"/>
        <w:szCs w:val="24"/>
      </w:rPr>
    </w:pPr>
    <w:r w:rsidRPr="00FF1D80">
      <w:rPr>
        <w:rFonts w:ascii="Times New Roman" w:hAnsi="Times New Roman" w:cs="Times New Roman"/>
        <w:sz w:val="24"/>
        <w:szCs w:val="24"/>
      </w:rPr>
      <w:t xml:space="preserve">Surname </w:t>
    </w:r>
    <w:sdt>
      <w:sdtPr>
        <w:rPr>
          <w:rFonts w:ascii="Times New Roman" w:hAnsi="Times New Roman" w:cs="Times New Roman"/>
          <w:sz w:val="24"/>
          <w:szCs w:val="24"/>
        </w:rPr>
        <w:id w:val="-2054526216"/>
        <w:docPartObj>
          <w:docPartGallery w:val="Page Numbers (Top of Page)"/>
          <w:docPartUnique/>
        </w:docPartObj>
      </w:sdtPr>
      <w:sdtEndPr>
        <w:rPr>
          <w:noProof/>
        </w:rPr>
      </w:sdtEndPr>
      <w:sdtContent>
        <w:r w:rsidRPr="00FF1D80">
          <w:rPr>
            <w:rFonts w:ascii="Times New Roman" w:hAnsi="Times New Roman" w:cs="Times New Roman"/>
            <w:sz w:val="24"/>
            <w:szCs w:val="24"/>
          </w:rPr>
          <w:fldChar w:fldCharType="begin"/>
        </w:r>
        <w:r w:rsidRPr="00FF1D80">
          <w:rPr>
            <w:rFonts w:ascii="Times New Roman" w:hAnsi="Times New Roman" w:cs="Times New Roman"/>
            <w:sz w:val="24"/>
            <w:szCs w:val="24"/>
          </w:rPr>
          <w:instrText xml:space="preserve"> PAGE   \* MERGEFORMAT </w:instrText>
        </w:r>
        <w:r w:rsidRPr="00FF1D80">
          <w:rPr>
            <w:rFonts w:ascii="Times New Roman" w:hAnsi="Times New Roman" w:cs="Times New Roman"/>
            <w:sz w:val="24"/>
            <w:szCs w:val="24"/>
          </w:rPr>
          <w:fldChar w:fldCharType="separate"/>
        </w:r>
        <w:r w:rsidR="0002100A">
          <w:rPr>
            <w:rFonts w:ascii="Times New Roman" w:hAnsi="Times New Roman" w:cs="Times New Roman"/>
            <w:noProof/>
            <w:sz w:val="24"/>
            <w:szCs w:val="24"/>
          </w:rPr>
          <w:t>1</w:t>
        </w:r>
        <w:r w:rsidRPr="00FF1D80">
          <w:rPr>
            <w:rFonts w:ascii="Times New Roman" w:hAnsi="Times New Roman" w:cs="Times New Roman"/>
            <w:noProof/>
            <w:sz w:val="24"/>
            <w:szCs w:val="24"/>
          </w:rPr>
          <w:fldChar w:fldCharType="end"/>
        </w:r>
      </w:sdtContent>
    </w:sdt>
  </w:p>
  <w:p w:rsidR="00FF1D80" w:rsidRDefault="00FF1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80"/>
    <w:rsid w:val="0002100A"/>
    <w:rsid w:val="00873649"/>
    <w:rsid w:val="00C3554A"/>
    <w:rsid w:val="00C631D7"/>
    <w:rsid w:val="00DF3377"/>
    <w:rsid w:val="00FA3732"/>
    <w:rsid w:val="00FF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55D61-1473-4952-85DD-A713CEA1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D80"/>
  </w:style>
  <w:style w:type="paragraph" w:styleId="Footer">
    <w:name w:val="footer"/>
    <w:basedOn w:val="Normal"/>
    <w:link w:val="FooterChar"/>
    <w:uiPriority w:val="99"/>
    <w:unhideWhenUsed/>
    <w:rsid w:val="00FF1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D80"/>
  </w:style>
  <w:style w:type="character" w:customStyle="1" w:styleId="selectable">
    <w:name w:val="selectable"/>
    <w:basedOn w:val="DefaultParagraphFont"/>
    <w:rsid w:val="00021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2017-02-25T10:11:00Z</dcterms:created>
  <dcterms:modified xsi:type="dcterms:W3CDTF">2017-02-25T10:41:00Z</dcterms:modified>
</cp:coreProperties>
</file>