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C3" w:rsidRPr="004A41C3" w:rsidRDefault="00AD2C36" w:rsidP="004A41C3">
      <w:pPr>
        <w:spacing w:line="480" w:lineRule="auto"/>
        <w:rPr>
          <w:rFonts w:ascii="Times New Roman" w:hAnsi="Times New Roman" w:cs="Times New Roman"/>
          <w:sz w:val="24"/>
          <w:szCs w:val="24"/>
        </w:rPr>
      </w:pPr>
    </w:p>
    <w:p w:rsidR="004A41C3" w:rsidRPr="004A41C3" w:rsidRDefault="00AD2C36" w:rsidP="004A41C3">
      <w:pPr>
        <w:spacing w:line="480" w:lineRule="auto"/>
        <w:rPr>
          <w:rFonts w:ascii="Times New Roman" w:hAnsi="Times New Roman" w:cs="Times New Roman"/>
          <w:sz w:val="24"/>
          <w:szCs w:val="24"/>
        </w:rPr>
      </w:pPr>
    </w:p>
    <w:p w:rsidR="004A41C3" w:rsidRPr="004A41C3" w:rsidRDefault="00AD2C36" w:rsidP="004A41C3">
      <w:pPr>
        <w:spacing w:line="480" w:lineRule="auto"/>
        <w:rPr>
          <w:rFonts w:ascii="Times New Roman" w:hAnsi="Times New Roman" w:cs="Times New Roman"/>
          <w:sz w:val="24"/>
          <w:szCs w:val="24"/>
        </w:rPr>
      </w:pPr>
    </w:p>
    <w:p w:rsidR="004A41C3" w:rsidRPr="004A41C3" w:rsidRDefault="00AD2C36" w:rsidP="004A41C3">
      <w:pPr>
        <w:spacing w:line="480" w:lineRule="auto"/>
        <w:rPr>
          <w:rFonts w:ascii="Times New Roman" w:hAnsi="Times New Roman" w:cs="Times New Roman"/>
          <w:sz w:val="24"/>
          <w:szCs w:val="24"/>
        </w:rPr>
      </w:pPr>
    </w:p>
    <w:p w:rsidR="004A41C3" w:rsidRPr="004A41C3" w:rsidRDefault="00AD2C36" w:rsidP="004A41C3">
      <w:pPr>
        <w:spacing w:line="480" w:lineRule="auto"/>
        <w:jc w:val="center"/>
        <w:rPr>
          <w:rFonts w:ascii="Times New Roman" w:hAnsi="Times New Roman" w:cs="Times New Roman"/>
          <w:sz w:val="24"/>
          <w:szCs w:val="24"/>
        </w:rPr>
      </w:pPr>
    </w:p>
    <w:p w:rsidR="004A41C3" w:rsidRPr="004A41C3" w:rsidRDefault="00AD2C36"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PEPSI COMPANY</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By (name)</w:t>
      </w:r>
    </w:p>
    <w:p w:rsidR="004A41C3" w:rsidRPr="004A41C3" w:rsidRDefault="00AD2C36" w:rsidP="004A41C3">
      <w:pPr>
        <w:spacing w:line="480" w:lineRule="auto"/>
        <w:jc w:val="center"/>
        <w:rPr>
          <w:rFonts w:ascii="Times New Roman" w:hAnsi="Times New Roman" w:cs="Times New Roman"/>
          <w:sz w:val="24"/>
          <w:szCs w:val="24"/>
        </w:rPr>
      </w:pPr>
    </w:p>
    <w:p w:rsidR="004A41C3" w:rsidRPr="004A41C3" w:rsidRDefault="00AD2C36" w:rsidP="004A41C3">
      <w:pPr>
        <w:spacing w:line="480" w:lineRule="auto"/>
        <w:jc w:val="center"/>
        <w:rPr>
          <w:rFonts w:ascii="Times New Roman" w:hAnsi="Times New Roman" w:cs="Times New Roman"/>
          <w:sz w:val="24"/>
          <w:szCs w:val="24"/>
        </w:rPr>
      </w:pPr>
    </w:p>
    <w:p w:rsidR="004A41C3" w:rsidRPr="004A41C3" w:rsidRDefault="00AD2C36" w:rsidP="004A41C3">
      <w:pPr>
        <w:spacing w:line="480" w:lineRule="auto"/>
        <w:jc w:val="center"/>
        <w:rPr>
          <w:rFonts w:ascii="Times New Roman" w:hAnsi="Times New Roman" w:cs="Times New Roman"/>
          <w:sz w:val="24"/>
          <w:szCs w:val="24"/>
        </w:rPr>
      </w:pPr>
    </w:p>
    <w:p w:rsidR="004A41C3" w:rsidRPr="004A41C3" w:rsidRDefault="00AD2C36"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Course:</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Tutor:</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Institution:</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Location of the Institution:</w:t>
      </w:r>
    </w:p>
    <w:p w:rsid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Date:</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lastRenderedPageBreak/>
        <w:t>Executive Summary</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External environment greatly affects the performance of any business. The main factors that affect the businesses external environment include political, economic, environmental, regulatory and industry factors. The organization needs to ensure that all these factors work together in harmony for the growth and development of the products that the company produces. Additionally, the emergence of new developing markets has largely affected the growth of the company’s products by improving sales in markets such as Brazil and India where the governments have become more liberalized in terms of trade, reduction of trade barriers and increase in FDI’s. Pepsi Company will need to focus on the new markets more since there is the growth of a new class of consumers who can increase the sales of the company tremendously.</w:t>
      </w:r>
    </w:p>
    <w:p w:rsidR="004A41C3" w:rsidRPr="004A41C3" w:rsidRDefault="00AD2C36" w:rsidP="004A41C3">
      <w:pPr>
        <w:spacing w:line="480" w:lineRule="auto"/>
        <w:jc w:val="center"/>
        <w:rPr>
          <w:rFonts w:ascii="Times New Roman" w:hAnsi="Times New Roman" w:cs="Times New Roman"/>
          <w:b/>
          <w:sz w:val="24"/>
          <w:szCs w:val="24"/>
        </w:rPr>
      </w:pPr>
    </w:p>
    <w:p w:rsidR="003C3F68" w:rsidRDefault="003C3F68" w:rsidP="004A41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3C3F68" w:rsidRPr="003C3F68" w:rsidRDefault="003C3F68" w:rsidP="003C3F68">
      <w:pPr>
        <w:spacing w:line="480" w:lineRule="auto"/>
        <w:ind w:firstLine="720"/>
        <w:rPr>
          <w:rFonts w:ascii="Times New Roman" w:hAnsi="Times New Roman" w:cs="Times New Roman"/>
          <w:sz w:val="24"/>
          <w:szCs w:val="24"/>
        </w:rPr>
      </w:pPr>
      <w:r w:rsidRPr="003C3F68">
        <w:rPr>
          <w:rFonts w:ascii="Times New Roman" w:hAnsi="Times New Roman" w:cs="Times New Roman"/>
          <w:sz w:val="24"/>
          <w:szCs w:val="24"/>
        </w:rPr>
        <w:t xml:space="preserve">The performance of any business is affected by </w:t>
      </w:r>
      <w:r>
        <w:rPr>
          <w:rFonts w:ascii="Times New Roman" w:hAnsi="Times New Roman" w:cs="Times New Roman"/>
          <w:sz w:val="24"/>
          <w:szCs w:val="24"/>
        </w:rPr>
        <w:t xml:space="preserve">various external and internal factors which determine the amount of profit available. The main external factors affecting the company include social, economic, legal, technological and ecological environment. </w:t>
      </w:r>
      <w:r w:rsidR="00B63175">
        <w:rPr>
          <w:rFonts w:ascii="Times New Roman" w:hAnsi="Times New Roman" w:cs="Times New Roman"/>
          <w:sz w:val="24"/>
          <w:szCs w:val="24"/>
        </w:rPr>
        <w:t xml:space="preserve">Additionally, the performance </w:t>
      </w:r>
      <w:r w:rsidR="00A57CFA">
        <w:rPr>
          <w:rFonts w:ascii="Times New Roman" w:hAnsi="Times New Roman" w:cs="Times New Roman"/>
          <w:sz w:val="24"/>
          <w:szCs w:val="24"/>
        </w:rPr>
        <w:t xml:space="preserve">of a firm </w:t>
      </w:r>
      <w:bookmarkStart w:id="0" w:name="_GoBack"/>
      <w:bookmarkEnd w:id="0"/>
      <w:r w:rsidR="00B63175">
        <w:rPr>
          <w:rFonts w:ascii="Times New Roman" w:hAnsi="Times New Roman" w:cs="Times New Roman"/>
          <w:sz w:val="24"/>
          <w:szCs w:val="24"/>
        </w:rPr>
        <w:t xml:space="preserve">is also affected by the internal factors such as employees, internal controls and system and technology. </w:t>
      </w:r>
      <w:r>
        <w:rPr>
          <w:rFonts w:ascii="Times New Roman" w:hAnsi="Times New Roman" w:cs="Times New Roman"/>
          <w:sz w:val="24"/>
          <w:szCs w:val="24"/>
        </w:rPr>
        <w:t>Pepsi Company’s performance will be determined by the method</w:t>
      </w:r>
      <w:r w:rsidR="00B63175">
        <w:rPr>
          <w:rFonts w:ascii="Times New Roman" w:hAnsi="Times New Roman" w:cs="Times New Roman"/>
          <w:sz w:val="24"/>
          <w:szCs w:val="24"/>
        </w:rPr>
        <w:t xml:space="preserve"> of integration between all the internal and external forces.</w:t>
      </w:r>
      <w:r w:rsidR="00EF53F6">
        <w:rPr>
          <w:rFonts w:ascii="Times New Roman" w:hAnsi="Times New Roman" w:cs="Times New Roman"/>
          <w:sz w:val="24"/>
          <w:szCs w:val="24"/>
        </w:rPr>
        <w:t xml:space="preserve"> Since Pepsi </w:t>
      </w:r>
      <w:r w:rsidR="00F44B43">
        <w:rPr>
          <w:rFonts w:ascii="Times New Roman" w:hAnsi="Times New Roman" w:cs="Times New Roman"/>
          <w:sz w:val="24"/>
          <w:szCs w:val="24"/>
        </w:rPr>
        <w:t>Company</w:t>
      </w:r>
      <w:r w:rsidR="00EF53F6">
        <w:rPr>
          <w:rFonts w:ascii="Times New Roman" w:hAnsi="Times New Roman" w:cs="Times New Roman"/>
          <w:sz w:val="24"/>
          <w:szCs w:val="24"/>
        </w:rPr>
        <w:t xml:space="preserve"> is a multinational corporation it will be </w:t>
      </w:r>
      <w:r w:rsidR="00F44B43">
        <w:rPr>
          <w:rFonts w:ascii="Times New Roman" w:hAnsi="Times New Roman" w:cs="Times New Roman"/>
          <w:sz w:val="24"/>
          <w:szCs w:val="24"/>
        </w:rPr>
        <w:t>necessary</w:t>
      </w:r>
      <w:r w:rsidR="00EF53F6">
        <w:rPr>
          <w:rFonts w:ascii="Times New Roman" w:hAnsi="Times New Roman" w:cs="Times New Roman"/>
          <w:sz w:val="24"/>
          <w:szCs w:val="24"/>
        </w:rPr>
        <w:t xml:space="preserve"> to consider the existence of the newly developing countries to decide the best</w:t>
      </w:r>
      <w:r w:rsidR="00F44B43">
        <w:rPr>
          <w:rFonts w:ascii="Times New Roman" w:hAnsi="Times New Roman" w:cs="Times New Roman"/>
          <w:sz w:val="24"/>
          <w:szCs w:val="24"/>
        </w:rPr>
        <w:t xml:space="preserve"> market to venture into.</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t>Forces Affecting Performance of Pepsi Company</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There are various external factors that affect Pepsi Company some which are based on the levels of competition, legal issues, technology development, political environment, economic factors and socio-cultural issues. Social, cultural issues have a great impact on the products that Pepsi Company produce. This is because the company produces nonalcoholic beverages and therefore, has to keep up the strict differences in cultures across the globe since most of the consumers follow sociocultural trends. The company ensures that they communicate its image and products in order to change the perception of those cultures that do not believe in the company’s products, for example, appearing in all religious festival TV advertisements that are based on culture (Doole&amp; Lowe., 2008). The social cultural environment helps the company to focus on production of products that are health conscious to the consumers and that suit the busy lifestyles of the consumers in order to be able to penetrate the market. Moreover, social cultural environment helps the company have enough knowledge about the discriminating attitudes of consumers about the quality of the products produced which helps in improving quality and focus production depending on the tastes and preferences of the consumers. Improving quality will help improve the sales and revenue of the company. </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Another factor affecting the external environment for Pepsi Company is the political environment. Since the company operates in various states, it has to follow the laws and regulations of each country. Government actions on the company have a major effect on the performance of the company</w:t>
      </w:r>
      <w:r>
        <w:rPr>
          <w:rFonts w:ascii="Times New Roman" w:hAnsi="Times New Roman" w:cs="Times New Roman"/>
          <w:sz w:val="24"/>
          <w:szCs w:val="24"/>
        </w:rPr>
        <w:t xml:space="preserve"> (Mitt, 2010)</w:t>
      </w:r>
      <w:r w:rsidRPr="004A41C3">
        <w:rPr>
          <w:rFonts w:ascii="Times New Roman" w:hAnsi="Times New Roman" w:cs="Times New Roman"/>
          <w:sz w:val="24"/>
          <w:szCs w:val="24"/>
        </w:rPr>
        <w:t>. Therefore, the company needs to consider the political stability in the economies they operate in, the various government initiatives imposed against production and supply of carbonated drinks and the presence of various intergovernmental co-operations from various governments since it will improve opportunities for global growth for the company. Moreover, a stable political environment will present growth opportunities for the company.</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directly linked to the economy. Economic conditions in the macro environment of the business influence the performance of the company. Factors such as economic stability of the markets the company is venturing in an increase or decrease the opportunity for growth and expansion of the company</w:t>
      </w:r>
      <w:r>
        <w:rPr>
          <w:rFonts w:ascii="Times New Roman" w:hAnsi="Times New Roman" w:cs="Times New Roman"/>
          <w:sz w:val="24"/>
          <w:szCs w:val="24"/>
        </w:rPr>
        <w:t xml:space="preserve"> </w:t>
      </w:r>
      <w:r w:rsidRPr="004A41C3">
        <w:rPr>
          <w:rFonts w:ascii="Times New Roman" w:hAnsi="Times New Roman" w:cs="Times New Roman"/>
          <w:sz w:val="24"/>
          <w:szCs w:val="24"/>
        </w:rPr>
        <w:t>(Leeman, 2010). Additionally, the rapid growth of developing and third world countries influence the company's growth. Pepsi Company must ensure they have market diversification for their products to perform well in the competitive market. The main factors affecting the company’s products economically include the income and the income per capita of the consumers. When the income levels of the consumers increase the per capita income also raises, therefore, the consumption of the company’s products increases. The rate of inflation in a country that the company is operating in also influences the performance of the products of the company. Once inflation increases the prices of Pepsi’s products increases which lowers demand for the products. Moreover, the consumption behavior of the consumers affects the performance of the company. In a country where people are more towards consumption than saving will be a good market for the company since consumers will spend more of their incomes purchasing food products which is in Pepsi’s industry, therefore, the probability of sales increase for the company will increase.</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economic environment also involves the distribution of income in a country which affects the performance of the company. In a country where the distribution of income and wealth is fair and moderate the consumption of luxury products such as Pepsi’s products will increase but in a country where inequality of income exists only the rich will afford the products, therefore, consumption will involve only a specific group of consumers which will lower performance of the products</w:t>
      </w:r>
      <w:r>
        <w:rPr>
          <w:rFonts w:ascii="Times New Roman" w:hAnsi="Times New Roman" w:cs="Times New Roman"/>
          <w:sz w:val="24"/>
          <w:szCs w:val="24"/>
        </w:rPr>
        <w:t xml:space="preserve"> </w:t>
      </w:r>
      <w:r w:rsidRPr="004A41C3">
        <w:rPr>
          <w:rFonts w:ascii="Times New Roman" w:hAnsi="Times New Roman" w:cs="Times New Roman"/>
          <w:sz w:val="24"/>
          <w:szCs w:val="24"/>
        </w:rPr>
        <w:t xml:space="preserve">(Peterson, Rhoads, and Vaught, 2001).. Seasons also affect the performance of the company’s products. For example, during summer the aggregate demand for the company’s products increases, therefore, sales increase.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partly dependent on the technology .industry; therefore, the technological environment has a major influence on the performance of the company. The company needs to focus on factors such as moderating the research and development investments for the company's products by ensuring the proper research is done, and the information is relayed in time for the company to make the necessary changes in their products. Additionally, improvement of knowledge management systems is very important for the performance of the company in the growing technology world</w:t>
      </w:r>
      <w:r>
        <w:rPr>
          <w:rFonts w:ascii="Times New Roman" w:hAnsi="Times New Roman" w:cs="Times New Roman"/>
          <w:sz w:val="24"/>
          <w:szCs w:val="24"/>
        </w:rPr>
        <w:t xml:space="preserve"> (</w:t>
      </w:r>
      <w:r>
        <w:rPr>
          <w:rFonts w:ascii="Times New Roman" w:eastAsia="Times New Roman" w:hAnsi="Times New Roman" w:cs="Times New Roman"/>
          <w:sz w:val="24"/>
          <w:szCs w:val="24"/>
        </w:rPr>
        <w:t>Kotler, Burton, Deans, Brown and Armstrong</w:t>
      </w:r>
      <w:r w:rsidRPr="008B544A">
        <w:rPr>
          <w:rFonts w:ascii="Times New Roman" w:eastAsia="Times New Roman" w:hAnsi="Times New Roman" w:cs="Times New Roman"/>
          <w:sz w:val="24"/>
          <w:szCs w:val="24"/>
        </w:rPr>
        <w:t>, 2015</w:t>
      </w:r>
      <w:r>
        <w:rPr>
          <w:rFonts w:ascii="Times New Roman" w:eastAsia="Times New Roman" w:hAnsi="Times New Roman" w:cs="Times New Roman"/>
          <w:sz w:val="24"/>
          <w:szCs w:val="24"/>
        </w:rPr>
        <w:t>)</w:t>
      </w:r>
      <w:r w:rsidRPr="004A41C3">
        <w:rPr>
          <w:rFonts w:ascii="Times New Roman" w:hAnsi="Times New Roman" w:cs="Times New Roman"/>
          <w:sz w:val="24"/>
          <w:szCs w:val="24"/>
        </w:rPr>
        <w:t>. The technology environment will help the company’s management decision on venturing into the automation of the business processes by providing online shopping of their products since it reduces costs both for the company and also for the consumers, therefore improving sales. Moreover, the technological environment provides the company with options of management systems to be used to help in improving the processes within the company for effective operations.</w:t>
      </w:r>
      <w:r>
        <w:rPr>
          <w:rFonts w:ascii="Times New Roman" w:hAnsi="Times New Roman" w:cs="Times New Roman"/>
          <w:sz w:val="24"/>
          <w:szCs w:val="24"/>
        </w:rPr>
        <w:t xml:space="preserve"> </w:t>
      </w:r>
      <w:r w:rsidRPr="004A41C3">
        <w:rPr>
          <w:rFonts w:ascii="Times New Roman" w:hAnsi="Times New Roman" w:cs="Times New Roman"/>
          <w:sz w:val="24"/>
          <w:szCs w:val="24"/>
        </w:rPr>
        <w:t>The management system adopted by the company increases the competitiveness of the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legal environment also affects the operations of the company. Pepsi Company is subject to the legal obligation of the countries it operates in since it’s a multinational cooperation</w:t>
      </w:r>
      <w:r>
        <w:rPr>
          <w:rFonts w:ascii="Times New Roman" w:hAnsi="Times New Roman" w:cs="Times New Roman"/>
          <w:sz w:val="24"/>
          <w:szCs w:val="24"/>
        </w:rPr>
        <w:t xml:space="preserve"> (Mitt, 2010)</w:t>
      </w:r>
      <w:r w:rsidRPr="004A41C3">
        <w:rPr>
          <w:rFonts w:ascii="Times New Roman" w:hAnsi="Times New Roman" w:cs="Times New Roman"/>
          <w:sz w:val="24"/>
          <w:szCs w:val="24"/>
        </w:rPr>
        <w:t>. The legal environment includes factors such as the regulations given on genetically modified organisms which the company will need to ensure that they reduce the usage of these products in processing their products, the necessary health and goods safety laws whereby the company can enhance their products by adding ingredients to their products such as fortifying the products with vitamins to improve health, the rate at which the regulations change. Additionally, the company should focus on innovation of products to be able to comply with the necessary regulations.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political environment also involves the type of economy. When the government promotes a mixed economy both the governm</w:t>
      </w:r>
      <w:r w:rsidR="005F462B">
        <w:rPr>
          <w:rFonts w:ascii="Times New Roman" w:hAnsi="Times New Roman" w:cs="Times New Roman"/>
          <w:sz w:val="24"/>
          <w:szCs w:val="24"/>
        </w:rPr>
        <w:t xml:space="preserve">ent and the private sector has major </w:t>
      </w:r>
      <w:r w:rsidRPr="004A41C3">
        <w:rPr>
          <w:rFonts w:ascii="Times New Roman" w:hAnsi="Times New Roman" w:cs="Times New Roman"/>
          <w:sz w:val="24"/>
          <w:szCs w:val="24"/>
        </w:rPr>
        <w:t>a role in the development of the economy of the country. Therefore, investments made by foreign companies such as Pepsi will become successful since the government does not impose laws to discourage foreign investment</w:t>
      </w:r>
      <w:r>
        <w:rPr>
          <w:rFonts w:ascii="Times New Roman" w:hAnsi="Times New Roman" w:cs="Times New Roman"/>
          <w:sz w:val="24"/>
          <w:szCs w:val="24"/>
        </w:rPr>
        <w:t xml:space="preserve"> (Mitt, 2010)</w:t>
      </w:r>
      <w:r w:rsidRPr="004A41C3">
        <w:rPr>
          <w:rFonts w:ascii="Times New Roman" w:hAnsi="Times New Roman" w:cs="Times New Roman"/>
          <w:sz w:val="24"/>
          <w:szCs w:val="24"/>
        </w:rPr>
        <w:t>. Moreover, the formulation of laws in a country affects the performance of the products.  A country that offers copyrights ensures no other sells similar products in the name of Pepsi which enables growth of the company’s products.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the ecological environment since it has a great influence on its performance. The ecological environment focuses on business sustainability through ensuring that they have a competitive advantage over their competitors</w:t>
      </w:r>
      <w:r w:rsidR="005F462B">
        <w:rPr>
          <w:rFonts w:ascii="Times New Roman" w:hAnsi="Times New Roman" w:cs="Times New Roman"/>
          <w:sz w:val="24"/>
          <w:szCs w:val="24"/>
        </w:rPr>
        <w:t xml:space="preserve"> in the market</w:t>
      </w:r>
      <w:r w:rsidRPr="004A41C3">
        <w:rPr>
          <w:rFonts w:ascii="Times New Roman" w:hAnsi="Times New Roman" w:cs="Times New Roman"/>
          <w:sz w:val="24"/>
          <w:szCs w:val="24"/>
        </w:rPr>
        <w:t>. The company’s supply chain and brand are directly linked to environmental concerns. The company should provide products that are environmentally friendly and comply with the environmental regulations to remain competitive in the market. Therefore, in order for the company to comply with the environmental regulations, it will need to ensure that the suppliers bring in supplies that conform to environmentally friendly standards and the methods of production used by the company do not provide harmful gasses into the atmosphere. The ecological environment will help the company comply with environmental laws which will ensure the company provides an annual audit report on compliance with environmental standards for the company. Compliance with environmental standards creates a competitive advantage for the company against the competitors.</w:t>
      </w:r>
    </w:p>
    <w:p w:rsidR="004A41C3" w:rsidRPr="004A41C3" w:rsidRDefault="00041B0F" w:rsidP="00C55377">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 natural environment such as calamities and disasters also affect the external environment for Pepsi Company. Moreover, the geographical regions in a company play a major factor in the distribution and sale of products. For example, the regions that are hotter will have increased demand unlike the cooler regions, therefore, the sales for the hotter regions will be higher and the company will need to focus more on these regions by increasing the distribution channels and retail stores. Pepsi’s products are more suitable in humid and hot climates since they act as a source of refreshment for the consumers. Furthermore, the size of cities in a country will affect the sale of the products. For a country that has densely populated cities such as China and India, the sales will be higher and the company will need to focus on such markets.</w:t>
      </w:r>
    </w:p>
    <w:p w:rsidR="004A41C3" w:rsidRPr="004A41C3" w:rsidRDefault="00041B0F" w:rsidP="00935FED">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The Global Importance of Newly Developing Countries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Developing economies have depended heavily on the developed economies.</w:t>
      </w:r>
      <w:r>
        <w:rPr>
          <w:rFonts w:ascii="Times New Roman" w:hAnsi="Times New Roman" w:cs="Times New Roman"/>
          <w:sz w:val="24"/>
          <w:szCs w:val="24"/>
        </w:rPr>
        <w:t xml:space="preserve"> Moreover, most of the developing countries have been experiencing very intense episodic political upheaval which includes war, natural disasters, drought and in some cases hurricanes. For many decades the developing nations have been depending on small-scale farming and most of their exports have been the primary products that include coffee, bananas, and tea. Therefore, they have been experiencing a staggering economic problem due to the lack of capital, skills, and organized financial markets.</w:t>
      </w:r>
      <w:r w:rsidRPr="004A41C3">
        <w:rPr>
          <w:rFonts w:ascii="Times New Roman" w:hAnsi="Times New Roman" w:cs="Times New Roman"/>
          <w:sz w:val="24"/>
          <w:szCs w:val="24"/>
        </w:rPr>
        <w:t xml:space="preserve"> However, over the past two decades, there has been the significant improvement in trade, output and capital flows for the developing countries</w:t>
      </w:r>
      <w:r>
        <w:rPr>
          <w:rFonts w:ascii="Times New Roman" w:hAnsi="Times New Roman" w:cs="Times New Roman"/>
          <w:sz w:val="24"/>
          <w:szCs w:val="24"/>
        </w:rPr>
        <w:t xml:space="preserve"> (</w:t>
      </w:r>
      <w:r>
        <w:rPr>
          <w:rFonts w:ascii="Times New Roman" w:eastAsia="Times New Roman" w:hAnsi="Times New Roman" w:cs="Times New Roman"/>
          <w:sz w:val="24"/>
          <w:szCs w:val="24"/>
        </w:rPr>
        <w:t>Spanu</w:t>
      </w:r>
      <w:r w:rsidRPr="00275A41">
        <w:rPr>
          <w:rFonts w:ascii="Times New Roman" w:eastAsia="Times New Roman" w:hAnsi="Times New Roman" w:cs="Times New Roman"/>
          <w:sz w:val="24"/>
          <w:szCs w:val="24"/>
        </w:rPr>
        <w:t>, 2003</w:t>
      </w:r>
      <w:r>
        <w:rPr>
          <w:rFonts w:ascii="Times New Roman" w:eastAsia="Times New Roman" w:hAnsi="Times New Roman" w:cs="Times New Roman"/>
          <w:sz w:val="24"/>
          <w:szCs w:val="24"/>
        </w:rPr>
        <w:t>)</w:t>
      </w:r>
      <w:r w:rsidRPr="004A41C3">
        <w:rPr>
          <w:rFonts w:ascii="Times New Roman" w:hAnsi="Times New Roman" w:cs="Times New Roman"/>
          <w:sz w:val="24"/>
          <w:szCs w:val="24"/>
        </w:rPr>
        <w:t>. The developing world has grown in terms of trade and output. There has been an increasing importance of the emerging economies in the international economy since there is increased trade integration. For example in the 1990’s the developing countries contributed to twenty-four percent of the imports globally and this amount is estimated to rise by around thirty percent by the year 2020. Moreover, the manufacturing and food industry exports from these countries are expected to grow from seventeen to twenty-two percent (Arnold, and Quelch, 1998). The developing countries have improved trade through the de</w:t>
      </w:r>
      <w:r w:rsidR="00043E9C">
        <w:rPr>
          <w:rFonts w:ascii="Times New Roman" w:hAnsi="Times New Roman" w:cs="Times New Roman"/>
          <w:sz w:val="24"/>
          <w:szCs w:val="24"/>
        </w:rPr>
        <w:t>crease of trade barriers by allowing</w:t>
      </w:r>
      <w:r w:rsidRPr="004A41C3">
        <w:rPr>
          <w:rFonts w:ascii="Times New Roman" w:hAnsi="Times New Roman" w:cs="Times New Roman"/>
          <w:sz w:val="24"/>
          <w:szCs w:val="24"/>
        </w:rPr>
        <w:t xml:space="preserve"> trade liberalization and many different reforms by the government, the transportation and communication costs have also decreased significantly since the governments have improved infrastructure.</w:t>
      </w:r>
      <w:r w:rsidR="00DF0B83">
        <w:rPr>
          <w:rFonts w:ascii="Times New Roman" w:hAnsi="Times New Roman" w:cs="Times New Roman"/>
          <w:sz w:val="24"/>
          <w:szCs w:val="24"/>
        </w:rPr>
        <w:t xml:space="preserve"> Figure 1</w:t>
      </w:r>
      <w:r w:rsidR="00DF0B83" w:rsidRPr="004A41C3">
        <w:rPr>
          <w:rFonts w:ascii="Times New Roman" w:hAnsi="Times New Roman" w:cs="Times New Roman"/>
          <w:sz w:val="24"/>
          <w:szCs w:val="24"/>
        </w:rPr>
        <w:t xml:space="preserve"> </w:t>
      </w:r>
      <w:r w:rsidR="00DF0B83">
        <w:rPr>
          <w:rFonts w:ascii="Times New Roman" w:hAnsi="Times New Roman" w:cs="Times New Roman"/>
          <w:sz w:val="24"/>
          <w:szCs w:val="24"/>
        </w:rPr>
        <w:t>shows the performance of different developing nations after trade liberalization (</w:t>
      </w:r>
      <w:r w:rsidR="00DF0B83">
        <w:rPr>
          <w:rFonts w:ascii="Times New Roman" w:eastAsia="Times New Roman" w:hAnsi="Times New Roman" w:cs="Times New Roman"/>
          <w:sz w:val="24"/>
          <w:szCs w:val="24"/>
        </w:rPr>
        <w:t>Dahlman, C., 2007)</w:t>
      </w:r>
      <w:r w:rsidR="00DF0B83">
        <w:rPr>
          <w:rFonts w:ascii="Times New Roman" w:hAnsi="Times New Roman" w:cs="Times New Roman"/>
          <w:sz w:val="24"/>
          <w:szCs w:val="24"/>
        </w:rPr>
        <w:t>. Trade grows due to increase</w:t>
      </w:r>
      <w:r w:rsidRPr="004A41C3">
        <w:rPr>
          <w:rFonts w:ascii="Times New Roman" w:hAnsi="Times New Roman" w:cs="Times New Roman"/>
          <w:sz w:val="24"/>
          <w:szCs w:val="24"/>
        </w:rPr>
        <w:t xml:space="preserve"> in the G</w:t>
      </w:r>
      <w:r w:rsidR="00EA1DBC">
        <w:rPr>
          <w:rFonts w:ascii="Times New Roman" w:hAnsi="Times New Roman" w:cs="Times New Roman"/>
          <w:sz w:val="24"/>
          <w:szCs w:val="24"/>
        </w:rPr>
        <w:t>DP for the d</w:t>
      </w:r>
      <w:r w:rsidR="00DF0B83">
        <w:rPr>
          <w:rFonts w:ascii="Times New Roman" w:hAnsi="Times New Roman" w:cs="Times New Roman"/>
          <w:sz w:val="24"/>
          <w:szCs w:val="24"/>
        </w:rPr>
        <w:t>eveloping countries</w:t>
      </w:r>
      <w:r w:rsidR="00EA1DBC">
        <w:rPr>
          <w:rFonts w:ascii="Times New Roman" w:hAnsi="Times New Roman" w:cs="Times New Roman"/>
          <w:sz w:val="24"/>
          <w:szCs w:val="24"/>
        </w:rPr>
        <w:t>.</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    How The Global Importance of Newly Developing countries affects Policy and Decision Making for Pepsi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With decreased trade barriers and trade liberalization, there are closer trade links between the developing and developed countries which enable the company trade freely with each other. Free trade and liberalization have enabled Pepsi Company to venture into various markets in the developing countries which increase diversity for the company and increase the sales and profitability. Moreover, integration of the world’s economy has provided economic growth, development, reduction in the levels of poverty and income distribution which are the factors that Pepsi considers when joining a new market</w:t>
      </w:r>
      <w:r>
        <w:rPr>
          <w:rFonts w:ascii="Times New Roman" w:hAnsi="Times New Roman" w:cs="Times New Roman"/>
          <w:sz w:val="24"/>
          <w:szCs w:val="24"/>
        </w:rPr>
        <w:t xml:space="preserve"> (</w:t>
      </w:r>
      <w:r>
        <w:rPr>
          <w:rFonts w:ascii="Times New Roman" w:eastAsia="Times New Roman" w:hAnsi="Times New Roman" w:cs="Times New Roman"/>
          <w:sz w:val="24"/>
          <w:szCs w:val="24"/>
        </w:rPr>
        <w:t>Ghosh</w:t>
      </w:r>
      <w:r w:rsidRPr="00872F90">
        <w:rPr>
          <w:rFonts w:ascii="Times New Roman" w:eastAsia="Times New Roman" w:hAnsi="Times New Roman" w:cs="Times New Roman"/>
          <w:sz w:val="24"/>
          <w:szCs w:val="24"/>
        </w:rPr>
        <w:t>, 1996</w:t>
      </w:r>
      <w:r>
        <w:rPr>
          <w:rFonts w:ascii="Times New Roman" w:eastAsia="Times New Roman" w:hAnsi="Times New Roman" w:cs="Times New Roman"/>
          <w:sz w:val="24"/>
          <w:szCs w:val="24"/>
        </w:rPr>
        <w:t>)</w:t>
      </w:r>
      <w:r w:rsidRPr="004A41C3">
        <w:rPr>
          <w:rFonts w:ascii="Times New Roman" w:hAnsi="Times New Roman" w:cs="Times New Roman"/>
          <w:sz w:val="24"/>
          <w:szCs w:val="24"/>
        </w:rPr>
        <w:t>. With the integration of trade for both the developing and developed countries, the company will be able to get supplies from the developing countries at lower costs which will help in the development of both the company and the supplying country. Moreover, the company will be able to set up franchises in the developing countries due to the removal of trade barriers. Therefore, there will be capital inflow for the country with foreign investment increasing and the economy of the country growing. With the increase in GDP, the consumers will have a higher per capita income which will enable them to afford products from Pepsi Company, therefore, improving the sales of the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Additionally, the developing countries have been receiving around 40% of the global foreign direct investment inflow in the previous two decades compared to other decades since the developing countries such as India, Pakistan, and African countries are opening their markets and improving their growth prospects</w:t>
      </w:r>
      <w:r>
        <w:rPr>
          <w:rFonts w:ascii="Times New Roman" w:hAnsi="Times New Roman" w:cs="Times New Roman"/>
          <w:sz w:val="24"/>
          <w:szCs w:val="24"/>
        </w:rPr>
        <w:t xml:space="preserve"> (</w:t>
      </w:r>
      <w:r>
        <w:rPr>
          <w:rFonts w:ascii="Times New Roman" w:eastAsia="Times New Roman" w:hAnsi="Times New Roman" w:cs="Times New Roman"/>
          <w:sz w:val="24"/>
          <w:szCs w:val="24"/>
        </w:rPr>
        <w:t>Ghosh</w:t>
      </w:r>
      <w:r w:rsidRPr="00872F90">
        <w:rPr>
          <w:rFonts w:ascii="Times New Roman" w:eastAsia="Times New Roman" w:hAnsi="Times New Roman" w:cs="Times New Roman"/>
          <w:sz w:val="24"/>
          <w:szCs w:val="24"/>
        </w:rPr>
        <w:t>, 1996</w:t>
      </w:r>
      <w:r>
        <w:rPr>
          <w:rFonts w:ascii="Times New Roman" w:eastAsia="Times New Roman" w:hAnsi="Times New Roman" w:cs="Times New Roman"/>
          <w:sz w:val="24"/>
          <w:szCs w:val="24"/>
        </w:rPr>
        <w:t>)</w:t>
      </w:r>
      <w:r w:rsidRPr="004A41C3">
        <w:rPr>
          <w:rFonts w:ascii="Times New Roman" w:hAnsi="Times New Roman" w:cs="Times New Roman"/>
          <w:sz w:val="24"/>
          <w:szCs w:val="24"/>
        </w:rPr>
        <w:t>. The rates of returns from the developing countries are high since there is the emergence of a new middle class and upper class of the people in the country. The middle and upper-class category of consumers has no problem purchasing the products from the company since they have higher incomes. Investors from the developed countries such as Pepsi Company can spread risk by investing in the stock markets of the emerging economies due to the moderately low correlation between the returns in these markets.</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rapid growth of the developing countries also influences the company’s decision to join a developing country’s market. The developing countries such as India are having faster growth of the GDP which stimulates demand for the output from industrialized countries; therefore, enabling Pepsi Company set up a company in the developing country or imports more of the products to the developing state due to growth in investments (Narula and Dunning, 2000). Moreover, the country is able to shift from government-controlled economy to a mixed economy where the private sector contributes to the economy. With the growth of the private sector, infrastructure improves greatly which is a major consideration for the company when joining the market. The company will be able to make more sales when the infrastructure of a developing country improves since the company’s products depend on the type of infrastructure to lessen the time of delivery and increase sales. The growth of income increases the consumers demand sophisticated goods that will boost the importation and consumption of Pepsi Company products.</w:t>
      </w:r>
    </w:p>
    <w:p w:rsidR="00C55377" w:rsidRPr="004A41C3" w:rsidRDefault="00AD2C36" w:rsidP="004A41C3">
      <w:pPr>
        <w:spacing w:line="480" w:lineRule="auto"/>
        <w:ind w:firstLine="720"/>
        <w:rPr>
          <w:rFonts w:ascii="Times New Roman" w:hAnsi="Times New Roman" w:cs="Times New Roman"/>
          <w:sz w:val="24"/>
          <w:szCs w:val="24"/>
        </w:rPr>
      </w:pP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    Effectiveness of Venturing in the developing countries market</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Entry into the developing market for Pepsi Company requires the change of the marketing strategies. The company needs to be fully aware of the political, cultural, economic performance, technological and legal aspects of the country. Moreover, the company needs to focus on the competitive strategies that guarantee the performance of the company in the new market. The company adopts the innovation, differentiation, and cost cutting measures to ensure the products have a competitive edge against products from the local producers and other multinational companies like Coca-Cola Company</w:t>
      </w:r>
      <w:r>
        <w:rPr>
          <w:rFonts w:ascii="Times New Roman" w:hAnsi="Times New Roman" w:cs="Times New Roman"/>
          <w:sz w:val="24"/>
          <w:szCs w:val="24"/>
        </w:rPr>
        <w:t>.</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Since the beverage industry is highly susceptible to changes in the consumer preferences. Therefore, when venturing into the developing countries market the company needs to produce products that are appealing to the consumers in the specific countries. The products will also need to focus on the cultures of the consumers in the country they are venturing in to enable growth of the company. Moreover, the productions of products that are health conscious attract the consumers in the new market.</w:t>
      </w:r>
      <w:r>
        <w:rPr>
          <w:rFonts w:ascii="Times New Roman" w:hAnsi="Times New Roman" w:cs="Times New Roman"/>
          <w:sz w:val="24"/>
          <w:szCs w:val="24"/>
        </w:rPr>
        <w:t xml:space="preserve"> </w:t>
      </w:r>
      <w:r w:rsidRPr="004A41C3">
        <w:rPr>
          <w:rFonts w:ascii="Times New Roman" w:hAnsi="Times New Roman" w:cs="Times New Roman"/>
          <w:sz w:val="24"/>
          <w:szCs w:val="24"/>
        </w:rPr>
        <w:t>Venturing into the new market will need the company’s management to understand the nature of their products. The beverage industry is highly competitive in every market and country including the developing states. Therefore, the policies implemented by the company will focus on the geographical areas and utilizing economies of scale for the company to remain competitive in the new market.</w:t>
      </w:r>
    </w:p>
    <w:p w:rsidR="001E1AB2" w:rsidRDefault="00041B0F" w:rsidP="004A41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newly developing countries have a rapid growing base of very productive capital and income. Moreover, most of these nations have government and banking systems that have developed and become sound though at certain times they are faced by financial and political dislocation. Therefore, due to the rising capital and stability of the economy, it becomes easy for Pepsi Company to operate in these nations. The marketing strategies that the company will use for these countries will not be complicated as the new class of consumers will be familiar with the product and will also influence other consumers to purchase the products from Pepsi Company. Additionally, consumers in the newly developing countries have a tendency to prefer foreign products compared to their local produce since the local companies lack sophisticated technologies to produce products (</w:t>
      </w:r>
      <w:r>
        <w:rPr>
          <w:rFonts w:ascii="Times New Roman" w:eastAsia="Times New Roman" w:hAnsi="Times New Roman" w:cs="Times New Roman"/>
          <w:sz w:val="24"/>
          <w:szCs w:val="24"/>
        </w:rPr>
        <w:t>Ewah and Ekeng</w:t>
      </w:r>
      <w:r w:rsidRPr="0086124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r>
        <w:rPr>
          <w:rFonts w:ascii="Times New Roman" w:hAnsi="Times New Roman" w:cs="Times New Roman"/>
          <w:sz w:val="24"/>
          <w:szCs w:val="24"/>
        </w:rPr>
        <w:t>. Moreover, consumption of foreign products is a sign of status for the consumers; therefore, the middle and upper class will prefer products from Pepsi Company which will improve the sales for the company.</w:t>
      </w:r>
    </w:p>
    <w:p w:rsidR="005625E8" w:rsidRPr="004A41C3" w:rsidRDefault="00041B0F" w:rsidP="004A41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newly developing economies have very few competitive opportunities which make it's a lucrative venture for the company. Most local producers cannot afford the high cost of production since there are few investors and the financial systems are still not stable. Therefore, Pepsi Company can establish a franchise branch or distribution center in these countries which will increase its profitability by big margins. The company will operate in an oligopolistic kind of market where its main competitor will be the Coca-Cola Company (</w:t>
      </w:r>
      <w:r>
        <w:rPr>
          <w:rFonts w:ascii="Times New Roman" w:eastAsia="Times New Roman" w:hAnsi="Times New Roman" w:cs="Times New Roman"/>
          <w:sz w:val="24"/>
          <w:szCs w:val="24"/>
        </w:rPr>
        <w:t>Ewah and Ekeng</w:t>
      </w:r>
      <w:r w:rsidRPr="0086124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r>
        <w:rPr>
          <w:rFonts w:ascii="Times New Roman" w:hAnsi="Times New Roman" w:cs="Times New Roman"/>
          <w:sz w:val="24"/>
          <w:szCs w:val="24"/>
        </w:rPr>
        <w:t>. Therefore, the company will have the opportunity to dictate the prices for the products.</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When venturing into the developing countries the company will need to focus on the risks involved in operating in the foreign market such as complying with the different and undeveloped legal, regulatory and tax regimes. Therefore, the company will require spending more than they could spend in their home countries. Moreover, the effective feasibility study will be necessary to ensure that the company is able to overcome the negative economic instabilities and political developments of the coun</w:t>
      </w:r>
      <w:r w:rsidR="0018540D">
        <w:rPr>
          <w:rFonts w:ascii="Times New Roman" w:hAnsi="Times New Roman" w:cs="Times New Roman"/>
          <w:sz w:val="24"/>
          <w:szCs w:val="24"/>
        </w:rPr>
        <w:t>try they choose to venture in. E</w:t>
      </w:r>
      <w:r w:rsidRPr="004A41C3">
        <w:rPr>
          <w:rFonts w:ascii="Times New Roman" w:hAnsi="Times New Roman" w:cs="Times New Roman"/>
          <w:sz w:val="24"/>
          <w:szCs w:val="24"/>
        </w:rPr>
        <w:t xml:space="preserve">nough study of the fluctuations in the exchange rates of the developing country will be necessary to ensure the survival of the products that Pepsi provides. Additionally, most of the developing countries are faced with extraordinary events such as terrorism, political instability, epidemics and civil unrests which will all have a major </w:t>
      </w:r>
      <w:r w:rsidR="0018540D" w:rsidRPr="004A41C3">
        <w:rPr>
          <w:rFonts w:ascii="Times New Roman" w:hAnsi="Times New Roman" w:cs="Times New Roman"/>
          <w:sz w:val="24"/>
          <w:szCs w:val="24"/>
        </w:rPr>
        <w:t>consequence</w:t>
      </w:r>
      <w:r w:rsidR="0018540D">
        <w:rPr>
          <w:rFonts w:ascii="Times New Roman" w:hAnsi="Times New Roman" w:cs="Times New Roman"/>
          <w:sz w:val="24"/>
          <w:szCs w:val="24"/>
        </w:rPr>
        <w:t xml:space="preserve"> on the profitability and growth</w:t>
      </w:r>
      <w:r w:rsidRPr="004A41C3">
        <w:rPr>
          <w:rFonts w:ascii="Times New Roman" w:hAnsi="Times New Roman" w:cs="Times New Roman"/>
          <w:sz w:val="24"/>
          <w:szCs w:val="24"/>
        </w:rPr>
        <w:t xml:space="preserve"> of the company. Therefore, the management needs to conduct enough research before venturing into the new emerging markets.</w:t>
      </w:r>
    </w:p>
    <w:p w:rsidR="00A8430A" w:rsidRPr="00A8430A" w:rsidRDefault="00041B0F" w:rsidP="0031270F">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Pepsi Company will also need to understand the population of the newly developing countries. Most of these countries are made of young people who do not have enough education. For example, in India, the average number of years for the schooling adults is usually 5 years compared to 8 in the developed countries. The level of illiteracy is very high. In India fifty-two percent of women and twenty-seven percent of male are illiterate (</w:t>
      </w:r>
      <w:r>
        <w:rPr>
          <w:rFonts w:ascii="Times New Roman" w:eastAsia="Times New Roman" w:hAnsi="Times New Roman" w:cs="Times New Roman"/>
          <w:sz w:val="24"/>
          <w:szCs w:val="24"/>
        </w:rPr>
        <w:t>Dahlman, 2007)</w:t>
      </w:r>
    </w:p>
    <w:p w:rsidR="00B65589" w:rsidRPr="00B65589" w:rsidRDefault="00041B0F" w:rsidP="00A8430A">
      <w:pPr>
        <w:spacing w:line="480" w:lineRule="auto"/>
        <w:ind w:firstLine="720"/>
      </w:pPr>
      <w:r>
        <w:rPr>
          <w:rFonts w:ascii="Times New Roman" w:hAnsi="Times New Roman" w:cs="Times New Roman"/>
          <w:sz w:val="24"/>
          <w:szCs w:val="24"/>
        </w:rPr>
        <w:t xml:space="preserve"> </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iii.    Areas of Improvement for Pepsi Company</w:t>
      </w:r>
    </w:p>
    <w:p w:rsidR="004A41C3" w:rsidRPr="004A41C3" w:rsidRDefault="00041B0F" w:rsidP="0031270F">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When venturing into developing countries market the company will need to improve the promotional strategies used to focus on both the uneducated and educated. The company should also consider having partnerships with suppliers and other companies to build the brand image for the company and increase its market </w:t>
      </w:r>
      <w:r w:rsidRPr="001109D2">
        <w:rPr>
          <w:rFonts w:ascii="Times New Roman" w:hAnsi="Times New Roman" w:cs="Times New Roman"/>
          <w:sz w:val="24"/>
          <w:szCs w:val="24"/>
        </w:rPr>
        <w:t xml:space="preserve">share </w:t>
      </w:r>
      <w:r>
        <w:rPr>
          <w:rFonts w:ascii="Times New Roman" w:hAnsi="Times New Roman" w:cs="Times New Roman"/>
          <w:sz w:val="24"/>
          <w:szCs w:val="24"/>
        </w:rPr>
        <w:t>(</w:t>
      </w:r>
      <w:r w:rsidRPr="001109D2">
        <w:rPr>
          <w:rFonts w:ascii="Times New Roman" w:hAnsi="Times New Roman" w:cs="Times New Roman"/>
          <w:sz w:val="24"/>
          <w:szCs w:val="24"/>
        </w:rPr>
        <w:t>Leig</w:t>
      </w:r>
      <w:r>
        <w:rPr>
          <w:rFonts w:ascii="Times New Roman" w:hAnsi="Times New Roman" w:cs="Times New Roman"/>
          <w:sz w:val="24"/>
          <w:szCs w:val="24"/>
        </w:rPr>
        <w:t xml:space="preserve">h &amp; Pershing, </w:t>
      </w:r>
      <w:r w:rsidRPr="001109D2">
        <w:rPr>
          <w:rFonts w:ascii="Times New Roman" w:hAnsi="Times New Roman" w:cs="Times New Roman"/>
          <w:sz w:val="24"/>
          <w:szCs w:val="24"/>
        </w:rPr>
        <w:t>2006). Additionally</w:t>
      </w:r>
      <w:r w:rsidRPr="004A41C3">
        <w:rPr>
          <w:rFonts w:ascii="Times New Roman" w:hAnsi="Times New Roman" w:cs="Times New Roman"/>
          <w:sz w:val="24"/>
          <w:szCs w:val="24"/>
        </w:rPr>
        <w:t xml:space="preserve">, the company will need to improve on its flavor combinations strategy to provide unique and different products and brands that are more tailor-made for the consumers in the specific country. Introducing new flavors and products will enable the company to have a competitive edge against the competitors in the same </w:t>
      </w:r>
      <w:r w:rsidRPr="0031270F">
        <w:rPr>
          <w:rFonts w:ascii="Times New Roman" w:hAnsi="Times New Roman" w:cs="Times New Roman"/>
          <w:sz w:val="24"/>
          <w:szCs w:val="24"/>
        </w:rPr>
        <w:t>industry</w:t>
      </w:r>
      <w:r w:rsidR="0031270F" w:rsidRPr="0031270F">
        <w:rPr>
          <w:rFonts w:ascii="Times New Roman" w:hAnsi="Times New Roman" w:cs="Times New Roman"/>
          <w:sz w:val="24"/>
          <w:szCs w:val="24"/>
        </w:rPr>
        <w:t xml:space="preserve"> </w:t>
      </w:r>
      <w:r w:rsidR="0031270F" w:rsidRPr="0031270F">
        <w:rPr>
          <w:rStyle w:val="selectable"/>
          <w:rFonts w:ascii="Times New Roman" w:hAnsi="Times New Roman" w:cs="Times New Roman"/>
          <w:sz w:val="24"/>
          <w:szCs w:val="24"/>
        </w:rPr>
        <w:t>(Jurevicius, Ovidijus, 2016)</w:t>
      </w:r>
      <w:r w:rsidRPr="0031270F">
        <w:rPr>
          <w:rFonts w:ascii="Times New Roman" w:hAnsi="Times New Roman" w:cs="Times New Roman"/>
          <w:sz w:val="24"/>
          <w:szCs w:val="24"/>
        </w:rPr>
        <w:t>.</w:t>
      </w:r>
      <w:r w:rsidRPr="004A41C3">
        <w:rPr>
          <w:rFonts w:ascii="Times New Roman" w:hAnsi="Times New Roman" w:cs="Times New Roman"/>
          <w:sz w:val="24"/>
          <w:szCs w:val="24"/>
        </w:rPr>
        <w:t xml:space="preserve"> The company will also need to use franchising techniques in markets where the laws and regulations are strict and the cost of production is high since it will help the company diversify risk and minimize cases of losses.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the company will need to have patent rights from every country it operates in to avoid production of counterfeit products which will have a negative impact on the sales of the company since the quality of the counterfeit products will be lower as compared to the original products from Pepsi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health awareness when innovating more products since the consumers from all countries are becoming more aware of a number of calories in the products produced. Additionally, consumers are also looking out for the health benefit of the foods and beverages they are consuming.</w:t>
      </w:r>
      <w:r>
        <w:rPr>
          <w:rFonts w:ascii="Times New Roman" w:hAnsi="Times New Roman" w:cs="Times New Roman"/>
          <w:sz w:val="24"/>
          <w:szCs w:val="24"/>
        </w:rPr>
        <w:t xml:space="preserve"> Innovation will also involve using different forms of packaging since it will have a huge effect on the company’s position in the industry (Jackson, Joshi &amp; Erhardt, 2003). Different and proper packaging will affect the brand whereby it will become more recognized thus improving its competitive position.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to survive and get recognition in the new markets the company will need to be socially responsible. It has a duty to relate well with the local suppliers, the consumers, the new governments, environmental bodies and employees for its success. The company’s responsibility to the consumers will be the provision of quality products that are at friendly prices depending on the market they are operating in. Responsibility to the suppliers will mean that the company pays its suppliers in time to avoid delays in products</w:t>
      </w:r>
      <w:r>
        <w:rPr>
          <w:rFonts w:ascii="Times New Roman" w:hAnsi="Times New Roman" w:cs="Times New Roman"/>
          <w:sz w:val="24"/>
          <w:szCs w:val="24"/>
        </w:rPr>
        <w:t xml:space="preserve"> (</w:t>
      </w:r>
      <w:r w:rsidRPr="001109D2">
        <w:rPr>
          <w:rFonts w:ascii="Times New Roman" w:hAnsi="Times New Roman" w:cs="Times New Roman"/>
          <w:sz w:val="24"/>
          <w:szCs w:val="24"/>
        </w:rPr>
        <w:t>Leig</w:t>
      </w:r>
      <w:r>
        <w:rPr>
          <w:rFonts w:ascii="Times New Roman" w:hAnsi="Times New Roman" w:cs="Times New Roman"/>
          <w:sz w:val="24"/>
          <w:szCs w:val="24"/>
        </w:rPr>
        <w:t xml:space="preserve">h &amp; Pershing, </w:t>
      </w:r>
      <w:r w:rsidRPr="001109D2">
        <w:rPr>
          <w:rFonts w:ascii="Times New Roman" w:hAnsi="Times New Roman" w:cs="Times New Roman"/>
          <w:sz w:val="24"/>
          <w:szCs w:val="24"/>
        </w:rPr>
        <w:t>2006)</w:t>
      </w:r>
      <w:r w:rsidRPr="004A41C3">
        <w:rPr>
          <w:rFonts w:ascii="Times New Roman" w:hAnsi="Times New Roman" w:cs="Times New Roman"/>
          <w:sz w:val="24"/>
          <w:szCs w:val="24"/>
        </w:rPr>
        <w:t>. Also, responsibility to the foreign company’s government will mean following the laws of the country regarding beverages and drinks, providing taxes as required and following all other regulations such as ensuring they do not emit harmful gasses into the atmosphere and providing the annual environmental audit report.</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Conclusion</w:t>
      </w:r>
    </w:p>
    <w:p w:rsidR="005625E8" w:rsidRDefault="00041B0F" w:rsidP="00B539EF">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is one of the largest beverage companies across the globe. The company's external environment affects its performance through either increasing or decreasing its profitability. Therefore, an analysis of the external environment will help in enabling the business to understand the areas that require improvement. The main areas that affect the companies include demographics, ecological, economic factors, the industry environment, and regulatory environment. Harmony between all these factors affecting the company will bring success to the products produced. Additionally, Pepsi Company will also need to focus on the newly developing countries such as India, Brazil, and the African states. These countries will provide a good market for the products offered by the company. The improvement of the economies of these countries has brought the emergence of a new class of consumers who would be attracted to the products the company offers. The strategies to use in these countries will be diverse compared to those used in the industrialized countries where the consumers are well educated. The company will use both promotional and advertisement to inform the consumers of the new products. The new developing markets will increase the profitab</w:t>
      </w:r>
      <w:r>
        <w:rPr>
          <w:rFonts w:ascii="Times New Roman" w:hAnsi="Times New Roman" w:cs="Times New Roman"/>
          <w:sz w:val="24"/>
          <w:szCs w:val="24"/>
        </w:rPr>
        <w:t>ility and growth of the company.</w:t>
      </w:r>
      <w:r w:rsidR="00CE32DE">
        <w:rPr>
          <w:rFonts w:ascii="Times New Roman" w:hAnsi="Times New Roman" w:cs="Times New Roman"/>
          <w:sz w:val="24"/>
          <w:szCs w:val="24"/>
        </w:rPr>
        <w:t xml:space="preserve"> Moreover, the company will become more diversified which will be advantageous for growth.</w:t>
      </w: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9547F4" w:rsidRDefault="00AD2C36" w:rsidP="00CE32DE">
      <w:pPr>
        <w:spacing w:line="480" w:lineRule="auto"/>
        <w:rPr>
          <w:rFonts w:ascii="Times New Roman" w:hAnsi="Times New Roman" w:cs="Times New Roman"/>
          <w:sz w:val="24"/>
          <w:szCs w:val="24"/>
        </w:rPr>
      </w:pPr>
    </w:p>
    <w:p w:rsidR="00CE32DE" w:rsidRDefault="00CE32DE" w:rsidP="00CE32DE">
      <w:pPr>
        <w:spacing w:line="480" w:lineRule="auto"/>
        <w:rPr>
          <w:rFonts w:ascii="Times New Roman" w:hAnsi="Times New Roman" w:cs="Times New Roman"/>
          <w:sz w:val="24"/>
          <w:szCs w:val="24"/>
        </w:rPr>
      </w:pPr>
    </w:p>
    <w:p w:rsidR="009547F4" w:rsidRDefault="00AD2C36" w:rsidP="00B539EF">
      <w:pPr>
        <w:spacing w:line="480" w:lineRule="auto"/>
        <w:ind w:firstLine="720"/>
        <w:rPr>
          <w:rFonts w:ascii="Times New Roman" w:hAnsi="Times New Roman" w:cs="Times New Roman"/>
          <w:sz w:val="24"/>
          <w:szCs w:val="24"/>
        </w:rPr>
      </w:pPr>
    </w:p>
    <w:p w:rsidR="004A41C3" w:rsidRDefault="00041B0F" w:rsidP="009547F4">
      <w:pPr>
        <w:spacing w:line="480" w:lineRule="auto"/>
        <w:rPr>
          <w:rFonts w:ascii="Times New Roman" w:hAnsi="Times New Roman" w:cs="Times New Roman"/>
          <w:sz w:val="24"/>
          <w:szCs w:val="24"/>
        </w:rPr>
      </w:pPr>
      <w:r w:rsidRPr="004A41C3">
        <w:rPr>
          <w:rFonts w:ascii="Times New Roman" w:hAnsi="Times New Roman" w:cs="Times New Roman"/>
          <w:sz w:val="24"/>
          <w:szCs w:val="24"/>
        </w:rPr>
        <w:t>Appendix 1</w:t>
      </w:r>
    </w:p>
    <w:p w:rsidR="00B539EF" w:rsidRPr="004A41C3" w:rsidRDefault="00041B0F" w:rsidP="004A41C3">
      <w:pPr>
        <w:spacing w:line="480" w:lineRule="auto"/>
        <w:jc w:val="center"/>
        <w:rPr>
          <w:rFonts w:ascii="Times New Roman" w:hAnsi="Times New Roman" w:cs="Times New Roman"/>
          <w:sz w:val="24"/>
          <w:szCs w:val="24"/>
        </w:rPr>
      </w:pPr>
      <w:r>
        <w:rPr>
          <w:rFonts w:ascii="Times New Roman" w:hAnsi="Times New Roman" w:cs="Times New Roman"/>
          <w:sz w:val="24"/>
          <w:szCs w:val="24"/>
        </w:rPr>
        <w:t>Pepsi Company Profile</w:t>
      </w:r>
    </w:p>
    <w:p w:rsidR="004A41C3" w:rsidRDefault="00041B0F" w:rsidP="008B544A">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started operating in 1965 as a merger between Pepsi-Cola and Frito-lay. Pepsi-Cola was founded by Caleb Bradham and is located in Purchase, New York. Pepsi is one of the largest multinational producers of snacks, food, and beverages in the world including at least twenty-two different brands that usually generate at least one billion dollars in annual revenue. The company's products are distributed in over 200 countries globally (Pepsico.com, 2017). Additionally, the company has very strong corporate governance with integrity being the major core value. The leadership also believes in investors' confidence and best performance to benefit all their stakeholders. Moreover, it has a strong belief in acting ethically and ensures responsibility by all the departments and employees. Complying with all the necessary laws and regulations such as tax legislation, environmental acts are a priority for the organization to avoid collision with the go</w:t>
      </w:r>
      <w:r>
        <w:rPr>
          <w:rFonts w:ascii="Times New Roman" w:hAnsi="Times New Roman" w:cs="Times New Roman"/>
          <w:sz w:val="24"/>
          <w:szCs w:val="24"/>
        </w:rPr>
        <w:t>vernment and law making bodies.</w:t>
      </w:r>
    </w:p>
    <w:p w:rsidR="006A6576" w:rsidRDefault="00AD2C36" w:rsidP="00A26E1E">
      <w:pPr>
        <w:spacing w:line="480" w:lineRule="auto"/>
        <w:ind w:firstLine="720"/>
        <w:jc w:val="center"/>
        <w:rPr>
          <w:rFonts w:ascii="Times New Roman" w:hAnsi="Times New Roman" w:cs="Times New Roman"/>
          <w:sz w:val="24"/>
          <w:szCs w:val="24"/>
        </w:rPr>
      </w:pPr>
    </w:p>
    <w:p w:rsidR="006A6576" w:rsidRDefault="00AD2C36"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EA1DBC">
      <w:pPr>
        <w:spacing w:line="480" w:lineRule="auto"/>
        <w:rPr>
          <w:rFonts w:ascii="Times New Roman" w:hAnsi="Times New Roman" w:cs="Times New Roman"/>
          <w:sz w:val="24"/>
          <w:szCs w:val="24"/>
        </w:rPr>
      </w:pPr>
    </w:p>
    <w:p w:rsidR="008B544A" w:rsidRDefault="00041B0F" w:rsidP="00EA1DBC">
      <w:pPr>
        <w:spacing w:line="480" w:lineRule="auto"/>
        <w:rPr>
          <w:rFonts w:ascii="Times New Roman" w:hAnsi="Times New Roman" w:cs="Times New Roman"/>
          <w:sz w:val="24"/>
          <w:szCs w:val="24"/>
        </w:rPr>
      </w:pPr>
      <w:r>
        <w:rPr>
          <w:rFonts w:ascii="Times New Roman" w:hAnsi="Times New Roman" w:cs="Times New Roman"/>
          <w:sz w:val="24"/>
          <w:szCs w:val="24"/>
        </w:rPr>
        <w:t>Appendix 2</w:t>
      </w:r>
    </w:p>
    <w:p w:rsidR="00A26E1E" w:rsidRDefault="00041B0F" w:rsidP="009547F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Figure 1</w:t>
      </w:r>
      <w:r w:rsidR="00700B49">
        <w:rPr>
          <w:rFonts w:ascii="Times New Roman" w:hAnsi="Times New Roman" w:cs="Times New Roman"/>
          <w:sz w:val="24"/>
          <w:szCs w:val="24"/>
        </w:rPr>
        <w:t>: Economic Performance of Developing Countries after Trade Liberalization</w:t>
      </w:r>
      <w:r w:rsidR="00DF0B83">
        <w:rPr>
          <w:rFonts w:ascii="Times New Roman" w:hAnsi="Times New Roman" w:cs="Times New Roman"/>
          <w:sz w:val="24"/>
          <w:szCs w:val="24"/>
        </w:rPr>
        <w:t xml:space="preserve"> </w:t>
      </w:r>
      <w:r w:rsidR="00DF0B83" w:rsidRPr="00A8430A">
        <w:rPr>
          <w:rFonts w:ascii="Times New Roman" w:eastAsia="Times New Roman" w:hAnsi="Times New Roman" w:cs="Times New Roman"/>
          <w:sz w:val="24"/>
          <w:szCs w:val="24"/>
        </w:rPr>
        <w:t>Dahlman, C., 2007.</w:t>
      </w:r>
    </w:p>
    <w:p w:rsidR="00EA1DBC" w:rsidRDefault="00041B0F" w:rsidP="00A2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EA1DBC" w:rsidTr="00EA1DB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Country</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1960-1980</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1980-2005</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2005-2010</w:t>
            </w:r>
          </w:p>
        </w:tc>
        <w:tc>
          <w:tcPr>
            <w:tcW w:w="1916"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2010-2015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Botswana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7.6%</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10.5%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11%</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India</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3</w:t>
            </w:r>
            <w:r w:rsidR="006A1D5C">
              <w:rPr>
                <w:rFonts w:ascii="Times New Roman" w:hAnsi="Times New Roman" w:cs="Times New Roman"/>
                <w:sz w:val="24"/>
                <w:szCs w:val="24"/>
              </w:rPr>
              <w:t>.8%</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11.2%</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10.5%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Indonesia</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6.9</w:t>
            </w:r>
            <w:r w:rsidR="006A1D5C">
              <w:rPr>
                <w:rFonts w:ascii="Times New Roman" w:hAnsi="Times New Roman" w:cs="Times New Roman"/>
                <w:sz w:val="24"/>
                <w:szCs w:val="24"/>
              </w:rPr>
              <w:t>%</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Pakistan</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Thailand</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7.6</w:t>
            </w:r>
            <w:r w:rsidR="006A1D5C">
              <w:rPr>
                <w:rFonts w:ascii="Times New Roman" w:hAnsi="Times New Roman" w:cs="Times New Roman"/>
                <w:sz w:val="24"/>
                <w:szCs w:val="24"/>
              </w:rPr>
              <w:t>%</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Mexico</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r w:rsidR="006A1D5C">
              <w:rPr>
                <w:rFonts w:ascii="Times New Roman" w:hAnsi="Times New Roman" w:cs="Times New Roman"/>
                <w:sz w:val="24"/>
                <w:szCs w:val="24"/>
              </w:rPr>
              <w:t>%</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2.9%</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EA1DBC" w:rsidTr="00EA1DB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Malaysia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7.0%</w:t>
            </w:r>
          </w:p>
        </w:tc>
      </w:tr>
      <w:tr w:rsidR="00EA1DBC" w:rsidTr="00EA1DB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Korea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8.3%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8.5%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8.1%</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8.0%</w:t>
            </w:r>
          </w:p>
        </w:tc>
      </w:tr>
    </w:tbl>
    <w:p w:rsidR="004A41C3" w:rsidRDefault="00041B0F" w:rsidP="00A2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504C3" w:rsidRDefault="00AD2C36" w:rsidP="004A41C3">
      <w:pPr>
        <w:spacing w:line="480" w:lineRule="auto"/>
        <w:rPr>
          <w:rFonts w:ascii="Times New Roman" w:hAnsi="Times New Roman" w:cs="Times New Roman"/>
          <w:sz w:val="24"/>
          <w:szCs w:val="24"/>
        </w:rPr>
      </w:pPr>
    </w:p>
    <w:p w:rsidR="009504C3" w:rsidRDefault="00AD2C36" w:rsidP="004A41C3">
      <w:pPr>
        <w:spacing w:line="480" w:lineRule="auto"/>
        <w:rPr>
          <w:rFonts w:ascii="Times New Roman" w:hAnsi="Times New Roman" w:cs="Times New Roman"/>
          <w:sz w:val="24"/>
          <w:szCs w:val="24"/>
        </w:rPr>
      </w:pPr>
    </w:p>
    <w:p w:rsidR="009504C3" w:rsidRDefault="00AD2C36" w:rsidP="004A41C3">
      <w:pPr>
        <w:spacing w:line="480" w:lineRule="auto"/>
        <w:rPr>
          <w:rFonts w:ascii="Times New Roman" w:hAnsi="Times New Roman" w:cs="Times New Roman"/>
          <w:sz w:val="24"/>
          <w:szCs w:val="24"/>
        </w:rPr>
      </w:pPr>
    </w:p>
    <w:p w:rsidR="009547F4" w:rsidRDefault="00AD2C36"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4A41C3" w:rsidRPr="004A41C3" w:rsidRDefault="00041B0F" w:rsidP="007D366E">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References</w:t>
      </w:r>
    </w:p>
    <w:p w:rsidR="004A41C3"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Arnold, D.</w:t>
      </w:r>
      <w:r>
        <w:rPr>
          <w:rFonts w:ascii="Times New Roman" w:hAnsi="Times New Roman" w:cs="Times New Roman"/>
          <w:sz w:val="24"/>
          <w:szCs w:val="24"/>
        </w:rPr>
        <w:t xml:space="preserve">J. and Quelch, J.A., 1998. </w:t>
      </w:r>
      <w:r w:rsidRPr="007D366E">
        <w:rPr>
          <w:rFonts w:ascii="Times New Roman" w:hAnsi="Times New Roman" w:cs="Times New Roman"/>
          <w:i/>
          <w:sz w:val="24"/>
          <w:szCs w:val="24"/>
        </w:rPr>
        <w:t>New Strategies in Emerging Markets.</w:t>
      </w:r>
      <w:r w:rsidRPr="007D366E">
        <w:rPr>
          <w:rFonts w:ascii="Times New Roman" w:hAnsi="Times New Roman" w:cs="Times New Roman"/>
          <w:sz w:val="24"/>
          <w:szCs w:val="24"/>
        </w:rPr>
        <w:t xml:space="preserve"> MIT Sloan Management Review, 40(1), p.7.</w:t>
      </w:r>
    </w:p>
    <w:p w:rsidR="006A6576" w:rsidRPr="006A6576" w:rsidRDefault="00041B0F" w:rsidP="00FF0BD8">
      <w:pPr>
        <w:spacing w:after="0" w:line="480" w:lineRule="auto"/>
        <w:ind w:left="720" w:hanging="720"/>
        <w:rPr>
          <w:rFonts w:ascii="Times New Roman" w:eastAsia="Times New Roman" w:hAnsi="Times New Roman" w:cs="Times New Roman"/>
          <w:sz w:val="24"/>
          <w:szCs w:val="24"/>
        </w:rPr>
      </w:pPr>
      <w:r w:rsidRPr="00A8430A">
        <w:rPr>
          <w:rFonts w:ascii="Times New Roman" w:eastAsia="Times New Roman" w:hAnsi="Times New Roman" w:cs="Times New Roman"/>
          <w:sz w:val="24"/>
          <w:szCs w:val="24"/>
        </w:rPr>
        <w:t xml:space="preserve">Dahlman, C., 2007. Technology, globalization, and international competitiveness: Challenges for developing countries. </w:t>
      </w:r>
      <w:r w:rsidRPr="00A8430A">
        <w:rPr>
          <w:rFonts w:ascii="Times New Roman" w:eastAsia="Times New Roman" w:hAnsi="Times New Roman" w:cs="Times New Roman"/>
          <w:i/>
          <w:iCs/>
          <w:sz w:val="24"/>
          <w:szCs w:val="24"/>
        </w:rPr>
        <w:t>asdf</w:t>
      </w:r>
      <w:r w:rsidRPr="00A8430A">
        <w:rPr>
          <w:rFonts w:ascii="Times New Roman" w:eastAsia="Times New Roman" w:hAnsi="Times New Roman" w:cs="Times New Roman"/>
          <w:sz w:val="24"/>
          <w:szCs w:val="24"/>
        </w:rPr>
        <w:t>, p.29.</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Doole, I. and Lowe, R., 2008. International marketing strategy: analysis, development and implementation. Cengage Learning EMEA.</w:t>
      </w:r>
    </w:p>
    <w:p w:rsidR="0086124C" w:rsidRPr="007D366E" w:rsidRDefault="00041B0F" w:rsidP="007D366E">
      <w:pPr>
        <w:spacing w:after="0" w:line="480" w:lineRule="auto"/>
        <w:ind w:left="720" w:hanging="720"/>
        <w:rPr>
          <w:rFonts w:ascii="Times New Roman" w:eastAsia="Times New Roman" w:hAnsi="Times New Roman" w:cs="Times New Roman"/>
          <w:sz w:val="24"/>
          <w:szCs w:val="24"/>
        </w:rPr>
      </w:pPr>
      <w:r w:rsidRPr="007D366E">
        <w:rPr>
          <w:rFonts w:ascii="Times New Roman" w:eastAsia="Times New Roman" w:hAnsi="Times New Roman" w:cs="Times New Roman"/>
          <w:sz w:val="24"/>
          <w:szCs w:val="24"/>
        </w:rPr>
        <w:t xml:space="preserve">Ewah, S.O. and Ekeng, A.B., 2009. Problems and prospects of marketing in developing economies: The Nigerian experience. </w:t>
      </w:r>
      <w:r w:rsidRPr="007D366E">
        <w:rPr>
          <w:rFonts w:ascii="Times New Roman" w:eastAsia="Times New Roman" w:hAnsi="Times New Roman" w:cs="Times New Roman"/>
          <w:i/>
          <w:iCs/>
          <w:sz w:val="24"/>
          <w:szCs w:val="24"/>
        </w:rPr>
        <w:t>International Journal of Business and Management</w:t>
      </w:r>
      <w:r w:rsidRPr="007D366E">
        <w:rPr>
          <w:rFonts w:ascii="Times New Roman" w:eastAsia="Times New Roman" w:hAnsi="Times New Roman" w:cs="Times New Roman"/>
          <w:sz w:val="24"/>
          <w:szCs w:val="24"/>
        </w:rPr>
        <w:t xml:space="preserve">, </w:t>
      </w:r>
      <w:r w:rsidRPr="007D366E">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(9), p.187.</w:t>
      </w:r>
    </w:p>
    <w:p w:rsidR="00872F90" w:rsidRPr="007D366E" w:rsidRDefault="00041B0F" w:rsidP="007D366E">
      <w:pPr>
        <w:spacing w:after="0" w:line="480" w:lineRule="auto"/>
        <w:ind w:left="720" w:hanging="720"/>
        <w:rPr>
          <w:rFonts w:ascii="Times New Roman" w:eastAsia="Times New Roman" w:hAnsi="Times New Roman" w:cs="Times New Roman"/>
          <w:sz w:val="24"/>
          <w:szCs w:val="24"/>
        </w:rPr>
      </w:pPr>
      <w:r w:rsidRPr="00872F90">
        <w:rPr>
          <w:rFonts w:ascii="Times New Roman" w:eastAsia="Times New Roman" w:hAnsi="Times New Roman" w:cs="Times New Roman"/>
          <w:sz w:val="24"/>
          <w:szCs w:val="24"/>
        </w:rPr>
        <w:t xml:space="preserve">Ghosh, S.R., 1996. Reverse Linkages: The Growing Importance of Developing Countries. </w:t>
      </w:r>
      <w:r w:rsidRPr="00872F90">
        <w:rPr>
          <w:rFonts w:ascii="Times New Roman" w:eastAsia="Times New Roman" w:hAnsi="Times New Roman" w:cs="Times New Roman"/>
          <w:i/>
          <w:iCs/>
          <w:sz w:val="24"/>
          <w:szCs w:val="24"/>
        </w:rPr>
        <w:t>Finance and Development</w:t>
      </w:r>
      <w:r w:rsidRPr="00872F90">
        <w:rPr>
          <w:rFonts w:ascii="Times New Roman" w:eastAsia="Times New Roman" w:hAnsi="Times New Roman" w:cs="Times New Roman"/>
          <w:sz w:val="24"/>
          <w:szCs w:val="24"/>
        </w:rPr>
        <w:t xml:space="preserve">, </w:t>
      </w:r>
      <w:r w:rsidRPr="00872F90">
        <w:rPr>
          <w:rFonts w:ascii="Times New Roman" w:eastAsia="Times New Roman" w:hAnsi="Times New Roman" w:cs="Times New Roman"/>
          <w:i/>
          <w:iCs/>
          <w:sz w:val="24"/>
          <w:szCs w:val="24"/>
        </w:rPr>
        <w:t>33</w:t>
      </w:r>
      <w:r w:rsidRPr="00872F90">
        <w:rPr>
          <w:rFonts w:ascii="Times New Roman" w:eastAsia="Times New Roman" w:hAnsi="Times New Roman" w:cs="Times New Roman"/>
          <w:sz w:val="24"/>
          <w:szCs w:val="24"/>
        </w:rPr>
        <w:t>, pp.38-41.</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Ireland, R.D., Hoskisson, R.E. and Hitt, M.A., 2010. Strategic management: Concepts: Competitiveness and globalization.</w:t>
      </w:r>
    </w:p>
    <w:p w:rsidR="00045B9D"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Jackson, S. E., Joshi, A., &amp; Erhardt, N. L. (2003). Recent research on team and organizational diversity: SWOT analysis and implications. </w:t>
      </w:r>
      <w:r w:rsidRPr="007D366E">
        <w:rPr>
          <w:rStyle w:val="Emphasis"/>
          <w:rFonts w:ascii="Times New Roman" w:hAnsi="Times New Roman" w:cs="Times New Roman"/>
          <w:sz w:val="24"/>
          <w:szCs w:val="24"/>
        </w:rPr>
        <w:t>Journal of Management</w:t>
      </w:r>
      <w:r w:rsidRPr="007D366E">
        <w:rPr>
          <w:rFonts w:ascii="Times New Roman" w:hAnsi="Times New Roman" w:cs="Times New Roman"/>
          <w:sz w:val="24"/>
          <w:szCs w:val="24"/>
        </w:rPr>
        <w:t>, </w:t>
      </w:r>
      <w:r w:rsidRPr="007D366E">
        <w:rPr>
          <w:rStyle w:val="Emphasis"/>
          <w:rFonts w:ascii="Times New Roman" w:hAnsi="Times New Roman" w:cs="Times New Roman"/>
          <w:sz w:val="24"/>
          <w:szCs w:val="24"/>
        </w:rPr>
        <w:t>29</w:t>
      </w:r>
      <w:r w:rsidRPr="007D366E">
        <w:rPr>
          <w:rFonts w:ascii="Times New Roman" w:hAnsi="Times New Roman" w:cs="Times New Roman"/>
          <w:sz w:val="24"/>
          <w:szCs w:val="24"/>
        </w:rPr>
        <w:t>(6), 801-830</w:t>
      </w:r>
    </w:p>
    <w:p w:rsidR="0031270F" w:rsidRPr="0031270F" w:rsidRDefault="0031270F" w:rsidP="0031270F">
      <w:pPr>
        <w:spacing w:line="480" w:lineRule="auto"/>
        <w:ind w:left="720" w:hanging="720"/>
      </w:pPr>
      <w:r w:rsidRPr="0031270F">
        <w:rPr>
          <w:rStyle w:val="selectable"/>
          <w:rFonts w:ascii="Times New Roman" w:hAnsi="Times New Roman" w:cs="Times New Roman"/>
          <w:sz w:val="24"/>
          <w:szCs w:val="24"/>
        </w:rPr>
        <w:t xml:space="preserve">Jurevicius, Ovidijus. "Pepsico SWOT Analysis 2016". </w:t>
      </w:r>
      <w:r w:rsidRPr="0031270F">
        <w:rPr>
          <w:rStyle w:val="selectable"/>
          <w:rFonts w:ascii="Times New Roman" w:hAnsi="Times New Roman" w:cs="Times New Roman"/>
          <w:i/>
          <w:iCs/>
          <w:sz w:val="24"/>
          <w:szCs w:val="24"/>
        </w:rPr>
        <w:t>Strategic Management Insight</w:t>
      </w:r>
      <w:r>
        <w:rPr>
          <w:rStyle w:val="selectable"/>
          <w:rFonts w:ascii="Times New Roman" w:hAnsi="Times New Roman" w:cs="Times New Roman"/>
          <w:sz w:val="24"/>
          <w:szCs w:val="24"/>
        </w:rPr>
        <w:t>, 2016</w:t>
      </w:r>
      <w:r w:rsidRPr="0031270F">
        <w:rPr>
          <w:rStyle w:val="selectable"/>
          <w:rFonts w:ascii="Times New Roman" w:hAnsi="Times New Roman" w:cs="Times New Roman"/>
          <w:sz w:val="24"/>
          <w:szCs w:val="24"/>
        </w:rPr>
        <w:t xml:space="preserve">, </w:t>
      </w:r>
      <w:hyperlink r:id="rId7" w:history="1">
        <w:r w:rsidRPr="00C92BD8">
          <w:rPr>
            <w:rStyle w:val="Hyperlink"/>
            <w:rFonts w:ascii="Times New Roman" w:hAnsi="Times New Roman" w:cs="Times New Roman"/>
            <w:sz w:val="24"/>
            <w:szCs w:val="24"/>
          </w:rPr>
          <w:t>https://www.strategicmanagementinsight.com/swot-analyses/pepsico-swot-analysis.html</w:t>
        </w:r>
      </w:hyperlink>
      <w:r>
        <w:rPr>
          <w:rStyle w:val="selectable"/>
        </w:rPr>
        <w:t>.</w:t>
      </w:r>
    </w:p>
    <w:p w:rsidR="008B544A" w:rsidRPr="007D366E" w:rsidRDefault="00041B0F" w:rsidP="0031270F">
      <w:pPr>
        <w:spacing w:after="0" w:line="480" w:lineRule="auto"/>
        <w:rPr>
          <w:rFonts w:ascii="Times New Roman" w:eastAsia="Times New Roman" w:hAnsi="Times New Roman" w:cs="Times New Roman"/>
          <w:sz w:val="24"/>
          <w:szCs w:val="24"/>
        </w:rPr>
      </w:pPr>
      <w:r w:rsidRPr="008B544A">
        <w:rPr>
          <w:rFonts w:ascii="Times New Roman" w:eastAsia="Times New Roman" w:hAnsi="Times New Roman" w:cs="Times New Roman"/>
          <w:sz w:val="24"/>
          <w:szCs w:val="24"/>
        </w:rPr>
        <w:t xml:space="preserve">Kotler, P., Burton, S., Deans, K., Brown, L. and Armstrong, G., 2015. </w:t>
      </w:r>
      <w:r w:rsidRPr="008B544A">
        <w:rPr>
          <w:rFonts w:ascii="Times New Roman" w:eastAsia="Times New Roman" w:hAnsi="Times New Roman" w:cs="Times New Roman"/>
          <w:i/>
          <w:iCs/>
          <w:sz w:val="24"/>
          <w:szCs w:val="24"/>
        </w:rPr>
        <w:t>Marketing</w:t>
      </w:r>
      <w:r w:rsidRPr="008B544A">
        <w:rPr>
          <w:rFonts w:ascii="Times New Roman" w:eastAsia="Times New Roman" w:hAnsi="Times New Roman" w:cs="Times New Roman"/>
          <w:sz w:val="24"/>
          <w:szCs w:val="24"/>
        </w:rPr>
        <w:t>. Pearson Higher Education AU.</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Leeman, J. 2010.  Export planning. Dusseldorf: Institute for Business Process     Management</w:t>
      </w:r>
    </w:p>
    <w:p w:rsidR="001109D2"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Leigh, D., &amp; Pershing, A. J. (2006). SWOT analysis. </w:t>
      </w:r>
      <w:r w:rsidRPr="007D366E">
        <w:rPr>
          <w:rStyle w:val="Emphasis"/>
          <w:rFonts w:ascii="Times New Roman" w:hAnsi="Times New Roman" w:cs="Times New Roman"/>
          <w:sz w:val="24"/>
          <w:szCs w:val="24"/>
        </w:rPr>
        <w:t>The Handbook of Human Performance Technology</w:t>
      </w:r>
      <w:r w:rsidRPr="007D366E">
        <w:rPr>
          <w:rFonts w:ascii="Times New Roman" w:hAnsi="Times New Roman" w:cs="Times New Roman"/>
          <w:sz w:val="24"/>
          <w:szCs w:val="24"/>
        </w:rPr>
        <w:t>, 1089-1108</w:t>
      </w:r>
    </w:p>
    <w:p w:rsidR="001109D2" w:rsidRPr="007D366E" w:rsidRDefault="00AD2C36" w:rsidP="007D366E">
      <w:pPr>
        <w:spacing w:line="480" w:lineRule="auto"/>
        <w:ind w:left="720" w:hanging="720"/>
        <w:rPr>
          <w:rFonts w:ascii="Times New Roman" w:hAnsi="Times New Roman" w:cs="Times New Roman"/>
          <w:sz w:val="24"/>
          <w:szCs w:val="24"/>
        </w:rPr>
      </w:pP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Narula, R. and Dunning, J.H., 2000. Industrial development, globalization and multinational enterprises: new realities for developing countries. Oxford development studies, 28(2), pp.141-167.</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Pepsico.com. 2017. Who We Are - PepsiCo. [online] Available at: http://www.pepsico.com/company [Accessed 3 Jan. 2017].</w:t>
      </w:r>
    </w:p>
    <w:p w:rsidR="00872F90"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Peterson, D., Rhoads, A. and Vaught, B.C., 2001. Ethical beliefs of business professionals: A study of gender, age and external factors. Journal of Business Ethics, 31(3), pp.225-232.</w:t>
      </w:r>
    </w:p>
    <w:p w:rsidR="00275A41" w:rsidRPr="007D366E" w:rsidRDefault="00041B0F" w:rsidP="007D366E">
      <w:pPr>
        <w:spacing w:after="0" w:line="480" w:lineRule="auto"/>
        <w:ind w:left="720" w:hanging="720"/>
        <w:rPr>
          <w:rFonts w:ascii="Times New Roman" w:eastAsia="Times New Roman" w:hAnsi="Times New Roman" w:cs="Times New Roman"/>
          <w:sz w:val="24"/>
          <w:szCs w:val="24"/>
        </w:rPr>
      </w:pPr>
      <w:r w:rsidRPr="007D366E">
        <w:rPr>
          <w:rFonts w:ascii="Times New Roman" w:eastAsia="Times New Roman" w:hAnsi="Times New Roman" w:cs="Times New Roman"/>
          <w:sz w:val="24"/>
          <w:szCs w:val="24"/>
        </w:rPr>
        <w:t xml:space="preserve">Spanu, V., 2003. Liberalization of the International Trade and economic Growth: Implications for both developed and developing countries. </w:t>
      </w:r>
      <w:r w:rsidRPr="007D366E">
        <w:rPr>
          <w:rFonts w:ascii="Times New Roman" w:eastAsia="Times New Roman" w:hAnsi="Times New Roman" w:cs="Times New Roman"/>
          <w:i/>
          <w:iCs/>
          <w:sz w:val="24"/>
          <w:szCs w:val="24"/>
        </w:rPr>
        <w:t>Harvard’s Kennedy School of Government, Cambridge, unpublished</w:t>
      </w:r>
      <w:r w:rsidRPr="007D366E">
        <w:rPr>
          <w:rFonts w:ascii="Times New Roman" w:eastAsia="Times New Roman" w:hAnsi="Times New Roman" w:cs="Times New Roman"/>
          <w:sz w:val="24"/>
          <w:szCs w:val="24"/>
        </w:rPr>
        <w:t>.</w:t>
      </w:r>
    </w:p>
    <w:p w:rsidR="00275A41" w:rsidRPr="004A41C3" w:rsidRDefault="00AD2C36" w:rsidP="004A41C3">
      <w:pPr>
        <w:spacing w:line="480" w:lineRule="auto"/>
        <w:rPr>
          <w:rFonts w:ascii="Times New Roman" w:hAnsi="Times New Roman" w:cs="Times New Roman"/>
          <w:sz w:val="24"/>
          <w:szCs w:val="24"/>
        </w:rPr>
      </w:pPr>
    </w:p>
    <w:sectPr w:rsidR="00275A41" w:rsidRPr="004A41C3" w:rsidSect="004A41C3">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36" w:rsidRDefault="00AD2C36">
      <w:pPr>
        <w:spacing w:after="0" w:line="240" w:lineRule="auto"/>
      </w:pPr>
      <w:r>
        <w:separator/>
      </w:r>
    </w:p>
  </w:endnote>
  <w:endnote w:type="continuationSeparator" w:id="0">
    <w:p w:rsidR="00AD2C36" w:rsidRDefault="00AD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36" w:rsidRDefault="00AD2C36">
      <w:pPr>
        <w:spacing w:after="0" w:line="240" w:lineRule="auto"/>
      </w:pPr>
      <w:r>
        <w:separator/>
      </w:r>
    </w:p>
  </w:footnote>
  <w:footnote w:type="continuationSeparator" w:id="0">
    <w:p w:rsidR="00AD2C36" w:rsidRDefault="00AD2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E8" w:rsidRPr="004A41C3" w:rsidRDefault="00041B0F">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733492375"/>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sidR="00A57CFA">
          <w:rPr>
            <w:rFonts w:ascii="Times New Roman" w:hAnsi="Times New Roman" w:cs="Times New Roman"/>
            <w:noProof/>
            <w:sz w:val="24"/>
            <w:szCs w:val="24"/>
          </w:rPr>
          <w:t>2</w:t>
        </w:r>
        <w:r w:rsidRPr="004A41C3">
          <w:rPr>
            <w:rFonts w:ascii="Times New Roman" w:hAnsi="Times New Roman" w:cs="Times New Roman"/>
            <w:noProof/>
            <w:sz w:val="24"/>
            <w:szCs w:val="24"/>
          </w:rPr>
          <w:fldChar w:fldCharType="end"/>
        </w:r>
      </w:sdtContent>
    </w:sdt>
  </w:p>
  <w:p w:rsidR="005625E8" w:rsidRDefault="00AD2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E8" w:rsidRPr="004A41C3" w:rsidRDefault="00041B0F">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47603576"/>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sidR="00AD2C36">
          <w:rPr>
            <w:rFonts w:ascii="Times New Roman" w:hAnsi="Times New Roman" w:cs="Times New Roman"/>
            <w:noProof/>
            <w:sz w:val="24"/>
            <w:szCs w:val="24"/>
          </w:rPr>
          <w:t>1</w:t>
        </w:r>
        <w:r w:rsidRPr="004A41C3">
          <w:rPr>
            <w:rFonts w:ascii="Times New Roman" w:hAnsi="Times New Roman" w:cs="Times New Roman"/>
            <w:noProof/>
            <w:sz w:val="24"/>
            <w:szCs w:val="24"/>
          </w:rPr>
          <w:fldChar w:fldCharType="end"/>
        </w:r>
      </w:sdtContent>
    </w:sdt>
  </w:p>
  <w:p w:rsidR="005625E8" w:rsidRDefault="00AD2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50"/>
    <w:rsid w:val="00041B0F"/>
    <w:rsid w:val="00043E9C"/>
    <w:rsid w:val="0018540D"/>
    <w:rsid w:val="00197C15"/>
    <w:rsid w:val="00207CE9"/>
    <w:rsid w:val="0031270F"/>
    <w:rsid w:val="0038751A"/>
    <w:rsid w:val="003C3F68"/>
    <w:rsid w:val="00456344"/>
    <w:rsid w:val="005F462B"/>
    <w:rsid w:val="006A1D5C"/>
    <w:rsid w:val="00700B49"/>
    <w:rsid w:val="007A0650"/>
    <w:rsid w:val="00A57CFA"/>
    <w:rsid w:val="00AD2C36"/>
    <w:rsid w:val="00B2060B"/>
    <w:rsid w:val="00B63175"/>
    <w:rsid w:val="00BF4393"/>
    <w:rsid w:val="00C03B5B"/>
    <w:rsid w:val="00CE32DE"/>
    <w:rsid w:val="00DF0B83"/>
    <w:rsid w:val="00EA1DBC"/>
    <w:rsid w:val="00EF53F6"/>
    <w:rsid w:val="00F44B43"/>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 w:type="character" w:styleId="Emphasis">
    <w:name w:val="Emphasis"/>
    <w:basedOn w:val="DefaultParagraphFont"/>
    <w:uiPriority w:val="20"/>
    <w:qFormat/>
    <w:rsid w:val="00045B9D"/>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EA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1270F"/>
  </w:style>
  <w:style w:type="character" w:styleId="Hyperlink">
    <w:name w:val="Hyperlink"/>
    <w:basedOn w:val="DefaultParagraphFont"/>
    <w:uiPriority w:val="99"/>
    <w:unhideWhenUsed/>
    <w:rsid w:val="00312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 w:type="character" w:styleId="Emphasis">
    <w:name w:val="Emphasis"/>
    <w:basedOn w:val="DefaultParagraphFont"/>
    <w:uiPriority w:val="20"/>
    <w:qFormat/>
    <w:rsid w:val="00045B9D"/>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EA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1270F"/>
  </w:style>
  <w:style w:type="character" w:styleId="Hyperlink">
    <w:name w:val="Hyperlink"/>
    <w:basedOn w:val="DefaultParagraphFont"/>
    <w:uiPriority w:val="99"/>
    <w:unhideWhenUsed/>
    <w:rsid w:val="0031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tegicmanagementinsight.com/swot-analyses/pepsico-swot-analysis.html"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2017-01-13T11:23:00Z</dcterms:created>
  <dcterms:modified xsi:type="dcterms:W3CDTF">2017-01-13T11:36:00Z</dcterms:modified>
</cp:coreProperties>
</file>