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5DB47" w14:textId="1F73606B" w:rsidR="00EB3A47" w:rsidRPr="00BF5EC1" w:rsidRDefault="00461B32" w:rsidP="00BF5EC1">
      <w:pPr>
        <w:spacing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  <w:bookmarkStart w:id="0" w:name="_GoBack"/>
      <w:bookmarkEnd w:id="0"/>
      <w:r w:rsidRPr="00BF5EC1">
        <w:rPr>
          <w:rFonts w:ascii="Times New Roman" w:hAnsi="Times New Roman" w:cs="Times New Roman"/>
          <w:b/>
          <w:smallCaps/>
          <w:sz w:val="28"/>
          <w:szCs w:val="28"/>
        </w:rPr>
        <w:t>Critical Thinking</w:t>
      </w:r>
      <w:r w:rsidR="00920F3C" w:rsidRPr="00BF5EC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F3002B" w:rsidRPr="00BF5EC1">
        <w:rPr>
          <w:rFonts w:ascii="Times New Roman" w:hAnsi="Times New Roman" w:cs="Times New Roman"/>
          <w:b/>
          <w:smallCaps/>
          <w:sz w:val="28"/>
          <w:szCs w:val="28"/>
        </w:rPr>
        <w:t>Paper</w:t>
      </w:r>
      <w:r w:rsidR="00920F3C" w:rsidRPr="00BF5EC1">
        <w:rPr>
          <w:rFonts w:ascii="Times New Roman" w:hAnsi="Times New Roman" w:cs="Times New Roman"/>
          <w:b/>
          <w:smallCaps/>
          <w:sz w:val="28"/>
          <w:szCs w:val="28"/>
        </w:rPr>
        <w:t xml:space="preserve"> Grading Rubric</w:t>
      </w:r>
    </w:p>
    <w:tbl>
      <w:tblPr>
        <w:tblStyle w:val="TableGrid"/>
        <w:tblW w:w="10260" w:type="dxa"/>
        <w:jc w:val="center"/>
        <w:tblLook w:val="04A0" w:firstRow="1" w:lastRow="0" w:firstColumn="1" w:lastColumn="0" w:noHBand="0" w:noVBand="1"/>
      </w:tblPr>
      <w:tblGrid>
        <w:gridCol w:w="1350"/>
        <w:gridCol w:w="7825"/>
        <w:gridCol w:w="1085"/>
      </w:tblGrid>
      <w:tr w:rsidR="00920F3C" w:rsidRPr="00BF5EC1" w14:paraId="5DFDF459" w14:textId="77777777" w:rsidTr="00EE7705">
        <w:trPr>
          <w:jc w:val="center"/>
        </w:trPr>
        <w:tc>
          <w:tcPr>
            <w:tcW w:w="1350" w:type="dxa"/>
            <w:vAlign w:val="bottom"/>
          </w:tcPr>
          <w:p w14:paraId="0309FBDA" w14:textId="54DB249E" w:rsidR="00920F3C" w:rsidRPr="00BF5EC1" w:rsidRDefault="008E23E8" w:rsidP="00BF5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7825" w:type="dxa"/>
            <w:vAlign w:val="bottom"/>
          </w:tcPr>
          <w:p w14:paraId="310F917E" w14:textId="6A7953AB" w:rsidR="00920F3C" w:rsidRPr="00BF5EC1" w:rsidRDefault="008E23E8" w:rsidP="00BF5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085" w:type="dxa"/>
            <w:vAlign w:val="center"/>
          </w:tcPr>
          <w:p w14:paraId="3D4D6A90" w14:textId="5E5FA464" w:rsidR="00920F3C" w:rsidRPr="00BF5EC1" w:rsidRDefault="00920F3C" w:rsidP="00BF5E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Points </w:t>
            </w:r>
            <w:r w:rsidR="008E23E8"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Earned</w:t>
            </w:r>
          </w:p>
        </w:tc>
      </w:tr>
      <w:tr w:rsidR="00920F3C" w:rsidRPr="00BF5EC1" w14:paraId="43F6F9C3" w14:textId="77777777" w:rsidTr="00EE7705">
        <w:trPr>
          <w:jc w:val="center"/>
        </w:trPr>
        <w:tc>
          <w:tcPr>
            <w:tcW w:w="1350" w:type="dxa"/>
          </w:tcPr>
          <w:p w14:paraId="7293D298" w14:textId="77777777" w:rsidR="00920F3C" w:rsidRPr="00BF5EC1" w:rsidRDefault="00920F3C" w:rsidP="00BF5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Structure</w:t>
            </w:r>
          </w:p>
        </w:tc>
        <w:tc>
          <w:tcPr>
            <w:tcW w:w="7825" w:type="dxa"/>
          </w:tcPr>
          <w:p w14:paraId="1632775B" w14:textId="2919AE89" w:rsidR="008E23E8" w:rsidRPr="00BF5EC1" w:rsidRDefault="008E23E8" w:rsidP="00BF5E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0 to 20 points</w:t>
            </w:r>
          </w:p>
          <w:p w14:paraId="2C031060" w14:textId="58924E26" w:rsidR="00920F3C" w:rsidRPr="00BF5EC1" w:rsidRDefault="00920F3C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All key components of the assignment are answered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97EFCC" w14:textId="4B45DD73" w:rsidR="00920F3C" w:rsidRPr="00BF5EC1" w:rsidRDefault="00920F3C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3657B4" w:rsidRPr="00BF5EC1">
              <w:rPr>
                <w:rFonts w:ascii="Times New Roman" w:hAnsi="Times New Roman" w:cs="Times New Roman"/>
                <w:sz w:val="24"/>
                <w:szCs w:val="24"/>
              </w:rPr>
              <w:t>requir</w:t>
            </w:r>
            <w:r w:rsidR="00BF5E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657B4"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ments and </w:t>
            </w:r>
            <w:r w:rsidR="00BF5EC1">
              <w:rPr>
                <w:rFonts w:ascii="Times New Roman" w:hAnsi="Times New Roman" w:cs="Times New Roman"/>
                <w:sz w:val="24"/>
                <w:szCs w:val="24"/>
              </w:rPr>
              <w:t>instructions a</w:t>
            </w: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re followed.</w:t>
            </w:r>
          </w:p>
        </w:tc>
        <w:tc>
          <w:tcPr>
            <w:tcW w:w="1085" w:type="dxa"/>
            <w:vAlign w:val="center"/>
          </w:tcPr>
          <w:p w14:paraId="3BD70C13" w14:textId="5AF3F2D4" w:rsidR="00920F3C" w:rsidRPr="00BF5EC1" w:rsidRDefault="00920F3C" w:rsidP="00BF5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F3C" w:rsidRPr="00BF5EC1" w14:paraId="003DFDC2" w14:textId="77777777" w:rsidTr="00EE7705">
        <w:trPr>
          <w:jc w:val="center"/>
        </w:trPr>
        <w:tc>
          <w:tcPr>
            <w:tcW w:w="1350" w:type="dxa"/>
          </w:tcPr>
          <w:p w14:paraId="74D884E7" w14:textId="77777777" w:rsidR="00920F3C" w:rsidRPr="00BF5EC1" w:rsidRDefault="00920F3C" w:rsidP="00BF5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7825" w:type="dxa"/>
          </w:tcPr>
          <w:p w14:paraId="59497464" w14:textId="72030A20" w:rsidR="008E23E8" w:rsidRPr="00BF5EC1" w:rsidRDefault="008E23E8" w:rsidP="00BF5E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0 to 100 points</w:t>
            </w:r>
          </w:p>
          <w:p w14:paraId="316F94AB" w14:textId="7FCCFD97" w:rsidR="00920F3C" w:rsidRPr="00BF5EC1" w:rsidRDefault="00920F3C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Major points are stated clearly and accurately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354F6D" w14:textId="40FAC94F" w:rsidR="008E23E8" w:rsidRPr="00BF5EC1" w:rsidRDefault="008E23E8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Word count requirements are satisfied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 (500</w:t>
            </w:r>
            <w:r w:rsidR="0049354D" w:rsidRPr="00BF5EC1">
              <w:rPr>
                <w:rFonts w:ascii="Times New Roman" w:hAnsi="Times New Roman" w:cs="Times New Roman"/>
                <w:sz w:val="24"/>
                <w:szCs w:val="24"/>
              </w:rPr>
              <w:t>–1,000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 words)</w:t>
            </w: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7B12C9" w14:textId="7009B3BD" w:rsidR="003657B4" w:rsidRPr="00BF5EC1" w:rsidRDefault="003657B4" w:rsidP="00BF5EC1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(Assignments with fewer than 250 words will </w:t>
            </w:r>
            <w:r w:rsidR="00822F18" w:rsidRPr="00BF5EC1">
              <w:rPr>
                <w:rFonts w:ascii="Times New Roman" w:hAnsi="Times New Roman" w:cs="Times New Roman"/>
                <w:sz w:val="24"/>
                <w:szCs w:val="24"/>
              </w:rPr>
              <w:t>not receive credit.</w:t>
            </w: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934F8EA" w14:textId="77777777" w:rsidR="008E23E8" w:rsidRPr="00BF5EC1" w:rsidRDefault="008E23E8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Work is free of plagiarism.</w:t>
            </w:r>
          </w:p>
          <w:p w14:paraId="4ACD1A5E" w14:textId="4851B290" w:rsidR="00920F3C" w:rsidRPr="00BF5EC1" w:rsidRDefault="00461B32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Major points are supported by the following: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="00BF5EC1">
              <w:rPr>
                <w:rFonts w:ascii="Times New Roman" w:hAnsi="Times New Roman" w:cs="Times New Roman"/>
                <w:sz w:val="24"/>
                <w:szCs w:val="24"/>
              </w:rPr>
              <w:t xml:space="preserve">eading/lecture material, </w:t>
            </w: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Scripture, and/or outside research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 xml:space="preserve">; and </w:t>
            </w: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thoughtful analysis (considering assumptions, analyzing implications, comparing/contrasting concepts)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vAlign w:val="center"/>
          </w:tcPr>
          <w:p w14:paraId="39795EFE" w14:textId="5BB79777" w:rsidR="00920F3C" w:rsidRPr="00BF5EC1" w:rsidRDefault="00920F3C" w:rsidP="00BF5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F3C" w:rsidRPr="00BF5EC1" w14:paraId="486B6C2B" w14:textId="77777777" w:rsidTr="00EE7705">
        <w:trPr>
          <w:jc w:val="center"/>
        </w:trPr>
        <w:tc>
          <w:tcPr>
            <w:tcW w:w="1350" w:type="dxa"/>
          </w:tcPr>
          <w:p w14:paraId="653CB9E4" w14:textId="7CB80AA1" w:rsidR="00920F3C" w:rsidRPr="00BF5EC1" w:rsidRDefault="00920F3C" w:rsidP="00BF5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Spelling </w:t>
            </w:r>
            <w:r w:rsidR="00BF5EC1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Grammar</w:t>
            </w:r>
          </w:p>
        </w:tc>
        <w:tc>
          <w:tcPr>
            <w:tcW w:w="7825" w:type="dxa"/>
          </w:tcPr>
          <w:p w14:paraId="2D3A9203" w14:textId="3B005881" w:rsidR="008E23E8" w:rsidRPr="00BF5EC1" w:rsidRDefault="008E23E8" w:rsidP="00BF5EC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0 to 20 points</w:t>
            </w:r>
          </w:p>
          <w:p w14:paraId="65B4456E" w14:textId="433079C3" w:rsidR="00920F3C" w:rsidRPr="00BF5EC1" w:rsidRDefault="00920F3C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Spelling and grammar are correct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D880E0" w14:textId="35BBF339" w:rsidR="00920F3C" w:rsidRPr="00BF5EC1" w:rsidRDefault="00920F3C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Word choice is precise and appropriate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D4EB24" w14:textId="066EB331" w:rsidR="00920F3C" w:rsidRPr="00BF5EC1" w:rsidRDefault="00920F3C" w:rsidP="00BF5EC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sz w:val="24"/>
                <w:szCs w:val="24"/>
              </w:rPr>
              <w:t>Sentences are complete, clear, and concise</w:t>
            </w:r>
            <w:r w:rsidR="007473A4" w:rsidRPr="00BF5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vAlign w:val="center"/>
          </w:tcPr>
          <w:p w14:paraId="664D8EC8" w14:textId="1750176B" w:rsidR="00920F3C" w:rsidRPr="00BF5EC1" w:rsidRDefault="00920F3C" w:rsidP="00BF5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F3C" w:rsidRPr="00BF5EC1" w14:paraId="6031D804" w14:textId="77777777" w:rsidTr="00EE7705">
        <w:trPr>
          <w:jc w:val="center"/>
        </w:trPr>
        <w:tc>
          <w:tcPr>
            <w:tcW w:w="9175" w:type="dxa"/>
            <w:gridSpan w:val="2"/>
          </w:tcPr>
          <w:p w14:paraId="5C217B78" w14:textId="77777777" w:rsidR="00920F3C" w:rsidRPr="00BF5EC1" w:rsidRDefault="00920F3C" w:rsidP="00BF5EC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5" w:type="dxa"/>
          </w:tcPr>
          <w:p w14:paraId="0B8AA03C" w14:textId="586C3F28" w:rsidR="00920F3C" w:rsidRPr="00EE7705" w:rsidRDefault="00E47046" w:rsidP="00EE7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705">
              <w:rPr>
                <w:rFonts w:ascii="Times New Roman" w:hAnsi="Times New Roman" w:cs="Times New Roman"/>
                <w:b/>
                <w:sz w:val="24"/>
                <w:szCs w:val="24"/>
              </w:rPr>
              <w:t>/140</w:t>
            </w:r>
          </w:p>
        </w:tc>
      </w:tr>
      <w:tr w:rsidR="007473A4" w:rsidRPr="00BF5EC1" w14:paraId="0B0FCEEE" w14:textId="77777777" w:rsidTr="00BF5EC1">
        <w:trPr>
          <w:jc w:val="center"/>
        </w:trPr>
        <w:tc>
          <w:tcPr>
            <w:tcW w:w="10260" w:type="dxa"/>
            <w:gridSpan w:val="3"/>
            <w:tcBorders>
              <w:left w:val="nil"/>
              <w:bottom w:val="nil"/>
              <w:right w:val="nil"/>
            </w:tcBorders>
          </w:tcPr>
          <w:p w14:paraId="66DB6DCA" w14:textId="2187248F" w:rsidR="007473A4" w:rsidRPr="00BF5EC1" w:rsidRDefault="007473A4" w:rsidP="00EE770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F5EC1">
              <w:rPr>
                <w:rFonts w:ascii="Times New Roman" w:hAnsi="Times New Roman" w:cs="Times New Roman"/>
                <w:b/>
                <w:sz w:val="24"/>
                <w:szCs w:val="24"/>
              </w:rPr>
              <w:t>Instructor’s Comments:</w:t>
            </w:r>
          </w:p>
        </w:tc>
      </w:tr>
    </w:tbl>
    <w:p w14:paraId="7338F076" w14:textId="77777777" w:rsidR="00920F3C" w:rsidRPr="00BF5EC1" w:rsidRDefault="00920F3C" w:rsidP="00BF5E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20F3C" w:rsidRPr="00BF5EC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61E33" w14:textId="77777777" w:rsidR="00920F3C" w:rsidRDefault="00920F3C" w:rsidP="00920F3C">
      <w:pPr>
        <w:spacing w:after="0" w:line="240" w:lineRule="auto"/>
      </w:pPr>
      <w:r>
        <w:separator/>
      </w:r>
    </w:p>
  </w:endnote>
  <w:endnote w:type="continuationSeparator" w:id="0">
    <w:p w14:paraId="0EFC441A" w14:textId="77777777" w:rsidR="00920F3C" w:rsidRDefault="00920F3C" w:rsidP="00920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D8030" w14:textId="77777777" w:rsidR="00920F3C" w:rsidRDefault="00920F3C" w:rsidP="00920F3C">
      <w:pPr>
        <w:spacing w:after="0" w:line="240" w:lineRule="auto"/>
      </w:pPr>
      <w:r>
        <w:separator/>
      </w:r>
    </w:p>
  </w:footnote>
  <w:footnote w:type="continuationSeparator" w:id="0">
    <w:p w14:paraId="56B77D42" w14:textId="77777777" w:rsidR="00920F3C" w:rsidRDefault="00920F3C" w:rsidP="00920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39476" w14:textId="68156D4E" w:rsidR="00920F3C" w:rsidRPr="00920F3C" w:rsidRDefault="00920F3C" w:rsidP="00BF5EC1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920F3C">
      <w:rPr>
        <w:rFonts w:ascii="Times New Roman" w:hAnsi="Times New Roman" w:cs="Times New Roman"/>
        <w:sz w:val="20"/>
        <w:szCs w:val="20"/>
      </w:rPr>
      <w:t>APOL 104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D1F62"/>
    <w:multiLevelType w:val="hybridMultilevel"/>
    <w:tmpl w:val="71845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53F5A"/>
    <w:multiLevelType w:val="hybridMultilevel"/>
    <w:tmpl w:val="639E01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01374"/>
    <w:multiLevelType w:val="hybridMultilevel"/>
    <w:tmpl w:val="D7AC985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3C"/>
    <w:rsid w:val="001C647F"/>
    <w:rsid w:val="003657B4"/>
    <w:rsid w:val="003C172A"/>
    <w:rsid w:val="00461B32"/>
    <w:rsid w:val="0049354D"/>
    <w:rsid w:val="00493DB0"/>
    <w:rsid w:val="004D5EAB"/>
    <w:rsid w:val="004E067D"/>
    <w:rsid w:val="004E6A68"/>
    <w:rsid w:val="00557BAE"/>
    <w:rsid w:val="005F46DD"/>
    <w:rsid w:val="006612DA"/>
    <w:rsid w:val="006A0E44"/>
    <w:rsid w:val="007473A4"/>
    <w:rsid w:val="00822F18"/>
    <w:rsid w:val="00895736"/>
    <w:rsid w:val="008E23E8"/>
    <w:rsid w:val="00920F3C"/>
    <w:rsid w:val="00A02462"/>
    <w:rsid w:val="00AB390B"/>
    <w:rsid w:val="00B72959"/>
    <w:rsid w:val="00BD6002"/>
    <w:rsid w:val="00BF5EC1"/>
    <w:rsid w:val="00E171CA"/>
    <w:rsid w:val="00E47046"/>
    <w:rsid w:val="00EB3A47"/>
    <w:rsid w:val="00EE7705"/>
    <w:rsid w:val="00F3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B3009"/>
  <w15:docId w15:val="{1C63C2D0-E036-4AD2-976A-2DBDDD63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F3C"/>
  </w:style>
  <w:style w:type="paragraph" w:styleId="Footer">
    <w:name w:val="footer"/>
    <w:basedOn w:val="Normal"/>
    <w:link w:val="FooterChar"/>
    <w:uiPriority w:val="99"/>
    <w:unhideWhenUsed/>
    <w:rsid w:val="00920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F3C"/>
  </w:style>
  <w:style w:type="table" w:styleId="TableGrid">
    <w:name w:val="Table Grid"/>
    <w:basedOn w:val="TableNormal"/>
    <w:uiPriority w:val="39"/>
    <w:rsid w:val="0092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7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B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B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Grego, Marie (Center for Curriculum Development)</dc:creator>
  <cp:lastModifiedBy>Snellings, Charles Lee (Center for Curriculum Development)</cp:lastModifiedBy>
  <cp:revision>2</cp:revision>
  <dcterms:created xsi:type="dcterms:W3CDTF">2016-12-05T16:47:00Z</dcterms:created>
  <dcterms:modified xsi:type="dcterms:W3CDTF">2016-12-05T16:47:00Z</dcterms:modified>
</cp:coreProperties>
</file>