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B52" w:rsidRDefault="006F2B52" w:rsidP="006F2B52">
      <w:r>
        <w:t>McDonald’s Love Story</w:t>
      </w:r>
    </w:p>
    <w:p w:rsidR="006F2B52" w:rsidRDefault="006F2B52" w:rsidP="006F2B52"/>
    <w:p w:rsidR="006F2B52" w:rsidRDefault="006F2B52" w:rsidP="006F2B52">
      <w:r>
        <w:t>When you have 33,000 restaurants serving 68 million people in 119 countries every day and your name is McDonald’s, you have to think big, not just Big Mac, when you want to communicate. What is it that you’re selling? What do you stand for? Who are your customers?</w:t>
      </w:r>
    </w:p>
    <w:p w:rsidR="006F2B52" w:rsidRDefault="006F2B52" w:rsidP="006F2B52"/>
    <w:p w:rsidR="006F2B52" w:rsidRDefault="006F2B52" w:rsidP="006F2B52">
      <w:r>
        <w:t>You don’t just sell burgers. You want to communicate with a wide spectrum of consumers from moms and their kids looking for nutritious Happy Meals to teens wanting a Big Mac and even old geezers who stop by for coffee. You want to let people know you want to give back to communities by supporting causes like Ronald McDonald House Charities. Most of all, as you state in your corporate mission statement, you are “committed to providing an exceptional customer experience—People, Products, Place, Price and Promotion.”</w:t>
      </w:r>
    </w:p>
    <w:p w:rsidR="006F2B52" w:rsidRDefault="006F2B52" w:rsidP="006F2B52"/>
    <w:p w:rsidR="006F2B52" w:rsidRDefault="006F2B52" w:rsidP="006F2B52">
      <w:r>
        <w:t>In the olden days, marketers could control their message that told consumers what they wanted them to hear by placing advertising in media like newspapers and television. By 2003, you realized that McDonald’s doesn’t operate in that world any longer. Sales slumped, and analysts and popular media criticized the business.</w:t>
      </w:r>
    </w:p>
    <w:p w:rsidR="006F2B52" w:rsidRDefault="006F2B52" w:rsidP="006F2B52"/>
    <w:p w:rsidR="006F2B52" w:rsidRDefault="006F2B52" w:rsidP="006F2B52">
      <w:r>
        <w:t>McDonald’s doesn’t just sell Happy Meals to kids or Big Macs to teens. It expanded its menu with a host of new products, such as oatmeal, healthier Happy Meals, and McCafé Shamrock Shakes and Strawberry Lemonade. To further complicate things, it operates in a changing environment. Customers demand to know where their food is coming from and its nutritional value. Childhood obesity is a growing problem (fries, anyone?), and, oh, does McDonald’s use “pink slime” in its burgers? What about sustainable supply chain practices and environmental responsibility?</w:t>
      </w:r>
    </w:p>
    <w:p w:rsidR="006F2B52" w:rsidRDefault="006F2B52" w:rsidP="006F2B52"/>
    <w:p w:rsidR="006F2B52" w:rsidRDefault="006F2B52" w:rsidP="006F2B52">
      <w:r>
        <w:t>McDonald’s isn’t one-dimensional, and a single, simple message won’t communicate with all—or even most—of its vast audience. McDonald’s wants to communicate broadly in a way that connects to everybody about things they care about. It is a multidimensional global corporation with a complex message situated in a digital age where communication can not only occur from the company to customer but also be exchanged between company and customer and, importantly in the digital age, between consumer and consumer.</w:t>
      </w:r>
    </w:p>
    <w:p w:rsidR="006F2B52" w:rsidRDefault="006F2B52" w:rsidP="006F2B52"/>
    <w:p w:rsidR="006F2B52" w:rsidRDefault="006F2B52" w:rsidP="006F2B52">
      <w:r>
        <w:t>To accomplish the overarching goal of reaching more consumers, McDonald’s, under the direction of Larry Light, then executive vice president and global chief marketing officer, changed communication strategies from mass marketing a single message to multifaceted, multisegmented, many-sided marketing. In short, McDonald’s needed to connect emotionally with its many audiences in different ways. What was needed was more than an ad campaign (series of related ads) about the products it sells; it needed to reflect the involvement with the McDonald’s brand in its complexity from the customers’ in-store experience to the quality of its products.</w:t>
      </w:r>
    </w:p>
    <w:p w:rsidR="006F2B52" w:rsidRDefault="006F2B52" w:rsidP="006F2B52"/>
    <w:p w:rsidR="006F2B52" w:rsidRDefault="006F2B52" w:rsidP="006F2B52">
      <w:r>
        <w:lastRenderedPageBreak/>
        <w:t>The answer was “I’m Lovin’ It™,” a worldwide brand campaign intended to link McDonald’s with customers around the globe using a variety of relevant, culturally significant messages. The campaign kicked off in 2003 with five edgy commercials, some featuring vocals by Justin Timberlake, in 12 languages in more than 100 countries with a single brand message to customers. Since then, I’m Lovin’ It has become a marketing classic as well as the company’s most successful and longest-running campaign.</w:t>
      </w:r>
    </w:p>
    <w:p w:rsidR="006F2B52" w:rsidRDefault="006F2B52" w:rsidP="006F2B52"/>
    <w:p w:rsidR="006F2B52" w:rsidRDefault="006F2B52" w:rsidP="006F2B52">
      <w:r>
        <w:t>Light said, “It’s much more than just a new tagline or commercials—it’s a new way of thinking about and expressing our worldwide brand appeal to the consumer.”</w:t>
      </w:r>
    </w:p>
    <w:p w:rsidR="006F2B52" w:rsidRDefault="006F2B52" w:rsidP="006F2B52"/>
    <w:p w:rsidR="006F2B52" w:rsidRDefault="006F2B52" w:rsidP="006F2B52">
      <w:r>
        <w:t>Using the over</w:t>
      </w:r>
      <w:proofErr w:type="gramStart"/>
      <w:r>
        <w:t>-(</w:t>
      </w:r>
      <w:proofErr w:type="gramEnd"/>
      <w:r>
        <w:t>golden)-arching theme of “I’m Lovin’ It™,” McDonald’s can help consumers feel/express the love for the brand in ways that are meaningful and interesting to them. As you read this chapter, you’ll take a closer look at brands and how they are defined. You’ll see how advertising relates to brand communication and read the latest thinking about what it takes to be an effective brand communicator.</w:t>
      </w:r>
    </w:p>
    <w:p w:rsidR="006F2B52" w:rsidRDefault="006F2B52" w:rsidP="006F2B52"/>
    <w:p w:rsidR="00CF65F4" w:rsidRDefault="006F2B52" w:rsidP="006F2B52">
      <w:r>
        <w:t>See how successful this campaign has been for McDonald’s and why it won a Gold Effie for Sustained Success by turning to the “It’s a Wrap” feature at the end of this chapter.</w:t>
      </w:r>
      <w:bookmarkStart w:id="0" w:name="_GoBack"/>
      <w:bookmarkEnd w:id="0"/>
    </w:p>
    <w:sectPr w:rsidR="00CF65F4" w:rsidSect="00CF65F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B52"/>
    <w:rsid w:val="006F2B52"/>
    <w:rsid w:val="00CF6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0E44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3492</Characters>
  <Application>Microsoft Macintosh Word</Application>
  <DocSecurity>0</DocSecurity>
  <Lines>29</Lines>
  <Paragraphs>8</Paragraphs>
  <ScaleCrop>false</ScaleCrop>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2017-01-13T06:46:00Z</dcterms:created>
  <dcterms:modified xsi:type="dcterms:W3CDTF">2017-01-13T06:49:00Z</dcterms:modified>
</cp:coreProperties>
</file>