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AFE" w:rsidRPr="00335D37" w:rsidRDefault="00D92AFE" w:rsidP="00D92AFE">
      <w:pPr>
        <w:spacing w:after="0" w:line="480" w:lineRule="auto"/>
        <w:contextualSpacing/>
      </w:pPr>
      <w:r w:rsidRPr="00335D37">
        <w:t>Student’s Name</w:t>
      </w:r>
    </w:p>
    <w:p w:rsidR="00D92AFE" w:rsidRPr="00335D37" w:rsidRDefault="00D92AFE" w:rsidP="00D92AFE">
      <w:pPr>
        <w:spacing w:after="0" w:line="480" w:lineRule="auto"/>
        <w:contextualSpacing/>
      </w:pPr>
      <w:r>
        <w:t xml:space="preserve">Instructor </w:t>
      </w:r>
    </w:p>
    <w:p w:rsidR="00D92AFE" w:rsidRPr="00335D37" w:rsidRDefault="00D92AFE" w:rsidP="00D92AFE">
      <w:pPr>
        <w:spacing w:after="0" w:line="480" w:lineRule="auto"/>
        <w:contextualSpacing/>
      </w:pPr>
      <w:r w:rsidRPr="00335D37">
        <w:t xml:space="preserve">Course </w:t>
      </w:r>
    </w:p>
    <w:p w:rsidR="00D92AFE" w:rsidRPr="00335D37" w:rsidRDefault="00D92AFE" w:rsidP="00D92AFE">
      <w:pPr>
        <w:spacing w:after="0" w:line="480" w:lineRule="auto"/>
        <w:contextualSpacing/>
      </w:pPr>
      <w:r w:rsidRPr="00335D37">
        <w:t xml:space="preserve">Date </w:t>
      </w:r>
    </w:p>
    <w:p w:rsidR="00D92AFE" w:rsidRDefault="00D92AFE" w:rsidP="00D92AFE">
      <w:pPr>
        <w:spacing w:line="480" w:lineRule="auto"/>
        <w:jc w:val="center"/>
      </w:pPr>
      <w:r>
        <w:t xml:space="preserve">Report </w:t>
      </w:r>
    </w:p>
    <w:p w:rsidR="005B7D9E" w:rsidRDefault="00FE0A8B" w:rsidP="00D92AFE">
      <w:pPr>
        <w:spacing w:line="480" w:lineRule="auto"/>
        <w:ind w:firstLine="720"/>
      </w:pPr>
      <w:r>
        <w:t xml:space="preserve">First it important to note that it is only in the U.S and New Zeeland that DTC advertising and promotion is allowed. All other major developed countries do not allow DTC of Rx drugs. This is because of the negative issues associated with DTC advertising. One of the major issues is misinforming patients. </w:t>
      </w:r>
      <w:r w:rsidR="00C074DE">
        <w:t>Moreover</w:t>
      </w:r>
      <w:r>
        <w:t xml:space="preserve">, drugs require increased review or testing periods to understand all safety and risk issues before </w:t>
      </w:r>
      <w:r w:rsidR="00C074DE">
        <w:t xml:space="preserve">confidently </w:t>
      </w:r>
      <w:r w:rsidR="002C6331">
        <w:t xml:space="preserve">advertising the product as a trusted product. Even in countries where DTC advertising is </w:t>
      </w:r>
      <w:r w:rsidR="001A445F">
        <w:t xml:space="preserve">allowed such as the U.S, the guidelines are also strict. The main reason why profits should not be an </w:t>
      </w:r>
      <w:r w:rsidR="002A62F5">
        <w:t>issue</w:t>
      </w:r>
      <w:r w:rsidR="001A445F">
        <w:t xml:space="preserve"> is the fact that all other competitors are required not to use DTC advertising meaning there are not a threat in terms of promotions. Additionally, this minimizes the overall costs of marketing allowing for efficiency.</w:t>
      </w:r>
      <w:r w:rsidR="00061F3F">
        <w:t xml:space="preserve"> Overall, DTC advertising saves </w:t>
      </w:r>
      <w:r w:rsidR="005B7D9E">
        <w:t xml:space="preserve">the company finances and does not pose a threat since all other companies follow the same law. </w:t>
      </w:r>
    </w:p>
    <w:p w:rsidR="00A767DA" w:rsidRDefault="00001776" w:rsidP="00D92AFE">
      <w:pPr>
        <w:spacing w:line="480" w:lineRule="auto"/>
        <w:ind w:firstLine="720"/>
      </w:pPr>
      <w:r>
        <w:t xml:space="preserve">The </w:t>
      </w:r>
      <w:r>
        <w:t xml:space="preserve">Patented Medicines Price Review Board </w:t>
      </w:r>
      <w:r>
        <w:t xml:space="preserve">does regulate and report of drug prices. This may however not affect the profits. This is because the board is limited to what it can do in terms of authority. </w:t>
      </w:r>
      <w:r w:rsidR="00C4597E">
        <w:t xml:space="preserve">Firstly, it only reviews the “factory-gate price” or the price which wholesalers, retailers and hospitals acquire the product from the manufacturer. </w:t>
      </w:r>
      <w:r w:rsidR="009A649B">
        <w:t xml:space="preserve">Therefore, the board does not control the prices that retailers or pharmacists sell the product to consumers. This may even be an advantage because based on competitors, wholesalers or hospitals may find the company’s products more attractive or affordable increasing sales. Lastly, the board does not have any </w:t>
      </w:r>
      <w:r w:rsidR="009A649B">
        <w:lastRenderedPageBreak/>
        <w:t xml:space="preserve">authority to prevent the sale of patented drugs as well as remove it from the market based on its price. The only implication would be an investigation to determine facts, therefore cannot influence the company’s profits. </w:t>
      </w:r>
      <w:r w:rsidR="00FE0A8B">
        <w:t xml:space="preserve"> </w:t>
      </w:r>
    </w:p>
    <w:sectPr w:rsidR="00A767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257" w:rsidRDefault="00842257" w:rsidP="00D92AFE">
      <w:pPr>
        <w:spacing w:after="0" w:line="240" w:lineRule="auto"/>
      </w:pPr>
      <w:r>
        <w:separator/>
      </w:r>
    </w:p>
  </w:endnote>
  <w:endnote w:type="continuationSeparator" w:id="0">
    <w:p w:rsidR="00842257" w:rsidRDefault="00842257" w:rsidP="00D9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FE" w:rsidRDefault="00D92A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FE" w:rsidRDefault="00D92A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FE" w:rsidRDefault="00D92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257" w:rsidRDefault="00842257" w:rsidP="00D92AFE">
      <w:pPr>
        <w:spacing w:after="0" w:line="240" w:lineRule="auto"/>
      </w:pPr>
      <w:r>
        <w:separator/>
      </w:r>
    </w:p>
  </w:footnote>
  <w:footnote w:type="continuationSeparator" w:id="0">
    <w:p w:rsidR="00842257" w:rsidRDefault="00842257" w:rsidP="00D92A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FE" w:rsidRDefault="00D92A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AE4" w:rsidRDefault="00581AE4">
    <w:pPr>
      <w:pStyle w:val="Header"/>
      <w:jc w:val="right"/>
    </w:pPr>
    <w:r>
      <w:t xml:space="preserve">Surname </w:t>
    </w:r>
    <w:bookmarkStart w:id="0" w:name="_GoBack"/>
    <w:bookmarkEnd w:id="0"/>
    <w:sdt>
      <w:sdtPr>
        <w:id w:val="-60796395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D92AFE" w:rsidRDefault="00D92A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FE" w:rsidRDefault="00D92A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A8B"/>
    <w:rsid w:val="00001776"/>
    <w:rsid w:val="00061F3F"/>
    <w:rsid w:val="001A445F"/>
    <w:rsid w:val="002A62F5"/>
    <w:rsid w:val="002C6331"/>
    <w:rsid w:val="00581AE4"/>
    <w:rsid w:val="005B7D9E"/>
    <w:rsid w:val="005F5D8A"/>
    <w:rsid w:val="00842257"/>
    <w:rsid w:val="009A649B"/>
    <w:rsid w:val="00A767DA"/>
    <w:rsid w:val="00C074DE"/>
    <w:rsid w:val="00C4597E"/>
    <w:rsid w:val="00D92AFE"/>
    <w:rsid w:val="00DB50EB"/>
    <w:rsid w:val="00FE0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AFE"/>
  </w:style>
  <w:style w:type="paragraph" w:styleId="Footer">
    <w:name w:val="footer"/>
    <w:basedOn w:val="Normal"/>
    <w:link w:val="FooterChar"/>
    <w:uiPriority w:val="99"/>
    <w:unhideWhenUsed/>
    <w:rsid w:val="00D92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AFE"/>
  </w:style>
  <w:style w:type="paragraph" w:styleId="Footer">
    <w:name w:val="footer"/>
    <w:basedOn w:val="Normal"/>
    <w:link w:val="FooterChar"/>
    <w:uiPriority w:val="99"/>
    <w:unhideWhenUsed/>
    <w:rsid w:val="00D92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12</cp:revision>
  <dcterms:created xsi:type="dcterms:W3CDTF">2017-07-05T15:34:00Z</dcterms:created>
  <dcterms:modified xsi:type="dcterms:W3CDTF">2017-07-05T15:48:00Z</dcterms:modified>
</cp:coreProperties>
</file>