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87" w:rsidRDefault="009D1687" w:rsidP="00C748D9">
      <w:pPr>
        <w:spacing w:line="480" w:lineRule="auto"/>
        <w:rPr>
          <w:rFonts w:ascii="Times New Roman" w:hAnsi="Times New Roman" w:cs="Times New Roman"/>
          <w:color w:val="000000"/>
          <w:sz w:val="24"/>
          <w:szCs w:val="24"/>
        </w:rPr>
      </w:pPr>
    </w:p>
    <w:p w:rsidR="009D1687" w:rsidRDefault="009D1687" w:rsidP="00C748D9">
      <w:pPr>
        <w:spacing w:line="480" w:lineRule="auto"/>
        <w:rPr>
          <w:rFonts w:ascii="Times New Roman" w:hAnsi="Times New Roman" w:cs="Times New Roman"/>
          <w:color w:val="000000"/>
          <w:sz w:val="24"/>
          <w:szCs w:val="24"/>
        </w:rPr>
      </w:pPr>
    </w:p>
    <w:p w:rsidR="009D1687" w:rsidRDefault="009D1687" w:rsidP="00C748D9">
      <w:pPr>
        <w:spacing w:line="480" w:lineRule="auto"/>
        <w:rPr>
          <w:rFonts w:ascii="Times New Roman" w:hAnsi="Times New Roman" w:cs="Times New Roman"/>
          <w:color w:val="000000"/>
          <w:sz w:val="24"/>
          <w:szCs w:val="24"/>
        </w:rPr>
      </w:pPr>
    </w:p>
    <w:p w:rsidR="009D1687" w:rsidRDefault="009D1687" w:rsidP="00C748D9">
      <w:pPr>
        <w:spacing w:line="480" w:lineRule="auto"/>
        <w:rPr>
          <w:rFonts w:ascii="Times New Roman" w:hAnsi="Times New Roman" w:cs="Times New Roman"/>
          <w:color w:val="000000"/>
          <w:sz w:val="24"/>
          <w:szCs w:val="24"/>
        </w:rPr>
      </w:pPr>
    </w:p>
    <w:p w:rsidR="009D1687" w:rsidRDefault="009D1687" w:rsidP="00C748D9">
      <w:pPr>
        <w:spacing w:line="480" w:lineRule="auto"/>
        <w:rPr>
          <w:rFonts w:ascii="Times New Roman" w:hAnsi="Times New Roman" w:cs="Times New Roman"/>
          <w:color w:val="000000"/>
          <w:sz w:val="24"/>
          <w:szCs w:val="24"/>
        </w:rPr>
      </w:pPr>
    </w:p>
    <w:p w:rsidR="009D1687" w:rsidRDefault="009D1687" w:rsidP="00C748D9">
      <w:pPr>
        <w:spacing w:line="480" w:lineRule="auto"/>
        <w:rPr>
          <w:rFonts w:ascii="Times New Roman" w:hAnsi="Times New Roman" w:cs="Times New Roman"/>
          <w:color w:val="000000"/>
          <w:sz w:val="24"/>
          <w:szCs w:val="24"/>
        </w:rPr>
      </w:pPr>
    </w:p>
    <w:p w:rsidR="009D1687" w:rsidRDefault="009D1687" w:rsidP="009D1687">
      <w:pPr>
        <w:spacing w:line="480" w:lineRule="auto"/>
        <w:jc w:val="center"/>
        <w:rPr>
          <w:rFonts w:ascii="Times New Roman" w:hAnsi="Times New Roman" w:cs="Times New Roman"/>
          <w:sz w:val="24"/>
          <w:szCs w:val="24"/>
        </w:rPr>
      </w:pPr>
      <w:r>
        <w:rPr>
          <w:rFonts w:ascii="Times New Roman" w:hAnsi="Times New Roman" w:cs="Times New Roman"/>
          <w:sz w:val="24"/>
          <w:szCs w:val="24"/>
        </w:rPr>
        <w:t>Labor Unions i</w:t>
      </w:r>
      <w:r w:rsidRPr="00C748D9">
        <w:rPr>
          <w:rFonts w:ascii="Times New Roman" w:hAnsi="Times New Roman" w:cs="Times New Roman"/>
          <w:sz w:val="24"/>
          <w:szCs w:val="24"/>
        </w:rPr>
        <w:t>n Canada</w:t>
      </w:r>
    </w:p>
    <w:p w:rsidR="009D1687" w:rsidRDefault="009D1687" w:rsidP="009D168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D1687" w:rsidRDefault="009D1687" w:rsidP="009D1687">
      <w:pPr>
        <w:spacing w:line="480" w:lineRule="auto"/>
        <w:jc w:val="center"/>
        <w:rPr>
          <w:rFonts w:ascii="Times New Roman" w:hAnsi="Times New Roman" w:cs="Times New Roman"/>
          <w:color w:val="000000"/>
          <w:sz w:val="24"/>
          <w:szCs w:val="24"/>
        </w:rPr>
      </w:pPr>
      <w:r>
        <w:rPr>
          <w:rFonts w:ascii="Times New Roman" w:hAnsi="Times New Roman" w:cs="Times New Roman"/>
          <w:sz w:val="24"/>
          <w:szCs w:val="24"/>
        </w:rPr>
        <w:t>Institution Affiliation:</w:t>
      </w:r>
    </w:p>
    <w:p w:rsidR="009D1687" w:rsidRDefault="009D1687" w:rsidP="00C748D9">
      <w:pPr>
        <w:spacing w:line="480" w:lineRule="auto"/>
        <w:rPr>
          <w:rFonts w:ascii="Times New Roman" w:hAnsi="Times New Roman" w:cs="Times New Roman"/>
          <w:color w:val="000000"/>
          <w:sz w:val="24"/>
          <w:szCs w:val="24"/>
        </w:rPr>
      </w:pPr>
    </w:p>
    <w:p w:rsidR="009D1687" w:rsidRDefault="009D1687" w:rsidP="00C748D9">
      <w:pPr>
        <w:spacing w:line="480" w:lineRule="auto"/>
        <w:rPr>
          <w:rFonts w:ascii="Times New Roman" w:hAnsi="Times New Roman" w:cs="Times New Roman"/>
          <w:color w:val="000000"/>
          <w:sz w:val="24"/>
          <w:szCs w:val="24"/>
        </w:rPr>
      </w:pPr>
    </w:p>
    <w:p w:rsidR="00C01C6F" w:rsidRDefault="00C01C6F" w:rsidP="00C748D9">
      <w:pPr>
        <w:spacing w:line="480" w:lineRule="auto"/>
        <w:rPr>
          <w:rFonts w:ascii="Times New Roman" w:hAnsi="Times New Roman" w:cs="Times New Roman"/>
          <w:color w:val="000000"/>
          <w:sz w:val="24"/>
          <w:szCs w:val="24"/>
        </w:rPr>
      </w:pPr>
    </w:p>
    <w:p w:rsidR="00C01C6F" w:rsidRDefault="00C01C6F" w:rsidP="00C748D9">
      <w:pPr>
        <w:spacing w:line="480" w:lineRule="auto"/>
        <w:rPr>
          <w:rFonts w:ascii="Times New Roman" w:hAnsi="Times New Roman" w:cs="Times New Roman"/>
          <w:color w:val="000000"/>
          <w:sz w:val="24"/>
          <w:szCs w:val="24"/>
        </w:rPr>
      </w:pPr>
    </w:p>
    <w:p w:rsidR="00C01C6F" w:rsidRDefault="00C01C6F" w:rsidP="00C748D9">
      <w:pPr>
        <w:spacing w:line="480" w:lineRule="auto"/>
        <w:rPr>
          <w:rFonts w:ascii="Times New Roman" w:hAnsi="Times New Roman" w:cs="Times New Roman"/>
          <w:color w:val="000000"/>
          <w:sz w:val="24"/>
          <w:szCs w:val="24"/>
        </w:rPr>
      </w:pPr>
    </w:p>
    <w:p w:rsidR="00C01C6F" w:rsidRDefault="00C01C6F" w:rsidP="00C748D9">
      <w:pPr>
        <w:spacing w:line="480" w:lineRule="auto"/>
        <w:rPr>
          <w:rFonts w:ascii="Times New Roman" w:hAnsi="Times New Roman" w:cs="Times New Roman"/>
          <w:color w:val="000000"/>
          <w:sz w:val="24"/>
          <w:szCs w:val="24"/>
        </w:rPr>
      </w:pPr>
    </w:p>
    <w:p w:rsidR="00C01C6F" w:rsidRDefault="00C01C6F" w:rsidP="00C748D9">
      <w:pPr>
        <w:spacing w:line="480" w:lineRule="auto"/>
        <w:rPr>
          <w:rFonts w:ascii="Times New Roman" w:hAnsi="Times New Roman" w:cs="Times New Roman"/>
          <w:color w:val="000000"/>
          <w:sz w:val="24"/>
          <w:szCs w:val="24"/>
        </w:rPr>
      </w:pPr>
    </w:p>
    <w:p w:rsidR="00C01C6F" w:rsidRDefault="00C01C6F" w:rsidP="00C748D9">
      <w:pPr>
        <w:spacing w:line="480" w:lineRule="auto"/>
        <w:rPr>
          <w:rFonts w:ascii="Times New Roman" w:hAnsi="Times New Roman" w:cs="Times New Roman"/>
          <w:color w:val="000000"/>
          <w:sz w:val="24"/>
          <w:szCs w:val="24"/>
        </w:rPr>
      </w:pPr>
    </w:p>
    <w:p w:rsidR="00C748D9" w:rsidRPr="00C01C6F" w:rsidRDefault="00C748D9" w:rsidP="00C01C6F">
      <w:pPr>
        <w:spacing w:line="480" w:lineRule="auto"/>
        <w:jc w:val="center"/>
        <w:rPr>
          <w:rFonts w:ascii="Times New Roman" w:hAnsi="Times New Roman" w:cs="Times New Roman"/>
          <w:b/>
          <w:color w:val="000000"/>
          <w:sz w:val="24"/>
          <w:szCs w:val="24"/>
        </w:rPr>
      </w:pPr>
      <w:r w:rsidRPr="00C01C6F">
        <w:rPr>
          <w:rFonts w:ascii="Times New Roman" w:hAnsi="Times New Roman" w:cs="Times New Roman"/>
          <w:b/>
          <w:color w:val="000000"/>
          <w:sz w:val="24"/>
          <w:szCs w:val="24"/>
        </w:rPr>
        <w:lastRenderedPageBreak/>
        <w:t>Introduction</w:t>
      </w:r>
    </w:p>
    <w:p w:rsidR="00C748D9" w:rsidRPr="00C748D9" w:rsidRDefault="00C748D9" w:rsidP="00C01C6F">
      <w:pPr>
        <w:spacing w:line="480" w:lineRule="auto"/>
        <w:ind w:firstLine="720"/>
        <w:rPr>
          <w:rFonts w:ascii="Times New Roman" w:hAnsi="Times New Roman" w:cs="Times New Roman"/>
          <w:color w:val="000000"/>
          <w:sz w:val="24"/>
          <w:szCs w:val="24"/>
        </w:rPr>
      </w:pPr>
      <w:r w:rsidRPr="00C748D9">
        <w:rPr>
          <w:rFonts w:ascii="Times New Roman" w:hAnsi="Times New Roman" w:cs="Times New Roman"/>
          <w:color w:val="000000"/>
          <w:sz w:val="24"/>
          <w:szCs w:val="24"/>
        </w:rPr>
        <w:t xml:space="preserve">Labor unions are required in Canada. Further, the workers should be charged less amount of money for running the unions. The unions are necessary for bargaining and negotiating on behalf of workers. Lack of labor unions encourages firms to handle employees poorly concerning pay, working conditions, among other factors (Merino, 2012). The main objective and goal of any firm is to maximize profit and minimize the cost of production as much as possible. Therefore, employers can reduce the cost of human capital by lowering the wages and benefits entitled to workers. However, development of union discourages the employers from maligning the interests of the workers. </w:t>
      </w:r>
    </w:p>
    <w:p w:rsidR="00C748D9" w:rsidRPr="00C01C6F" w:rsidRDefault="00C748D9" w:rsidP="00C01C6F">
      <w:pPr>
        <w:spacing w:line="480" w:lineRule="auto"/>
        <w:jc w:val="center"/>
        <w:rPr>
          <w:rFonts w:ascii="Times New Roman" w:hAnsi="Times New Roman" w:cs="Times New Roman"/>
          <w:b/>
          <w:color w:val="000000"/>
          <w:sz w:val="24"/>
          <w:szCs w:val="24"/>
        </w:rPr>
      </w:pPr>
      <w:r w:rsidRPr="00C01C6F">
        <w:rPr>
          <w:rFonts w:ascii="Times New Roman" w:hAnsi="Times New Roman" w:cs="Times New Roman"/>
          <w:b/>
          <w:color w:val="000000"/>
          <w:sz w:val="24"/>
          <w:szCs w:val="24"/>
        </w:rPr>
        <w:t xml:space="preserve">Facilitates </w:t>
      </w:r>
      <w:r w:rsidR="00C01C6F" w:rsidRPr="00C01C6F">
        <w:rPr>
          <w:rFonts w:ascii="Times New Roman" w:hAnsi="Times New Roman" w:cs="Times New Roman"/>
          <w:b/>
          <w:color w:val="000000"/>
          <w:sz w:val="24"/>
          <w:szCs w:val="24"/>
        </w:rPr>
        <w:t>Collective Bargaining</w:t>
      </w:r>
    </w:p>
    <w:p w:rsidR="00C748D9" w:rsidRPr="00C748D9" w:rsidRDefault="00C748D9" w:rsidP="00C01C6F">
      <w:pPr>
        <w:spacing w:line="480" w:lineRule="auto"/>
        <w:ind w:firstLine="720"/>
        <w:rPr>
          <w:rFonts w:ascii="Times New Roman" w:hAnsi="Times New Roman" w:cs="Times New Roman"/>
          <w:color w:val="000000"/>
          <w:sz w:val="24"/>
          <w:szCs w:val="24"/>
        </w:rPr>
      </w:pPr>
      <w:r w:rsidRPr="00C748D9">
        <w:rPr>
          <w:rFonts w:ascii="Times New Roman" w:hAnsi="Times New Roman" w:cs="Times New Roman"/>
          <w:color w:val="000000"/>
          <w:sz w:val="24"/>
          <w:szCs w:val="24"/>
        </w:rPr>
        <w:t>Labor unions promote collective bargaining of the worker's expectations. Individual bargaining by workers can lead to dismissal, or the workers might not have the courage to face the employers on matters such as pay hike or improved working conditions (</w:t>
      </w:r>
      <w:proofErr w:type="spellStart"/>
      <w:r w:rsidRPr="00C748D9">
        <w:rPr>
          <w:rFonts w:ascii="Times New Roman" w:hAnsi="Times New Roman" w:cs="Times New Roman"/>
          <w:color w:val="000000"/>
          <w:sz w:val="24"/>
          <w:szCs w:val="24"/>
        </w:rPr>
        <w:t>Choi</w:t>
      </w:r>
      <w:proofErr w:type="spellEnd"/>
      <w:r w:rsidRPr="00C748D9">
        <w:rPr>
          <w:rFonts w:ascii="Times New Roman" w:hAnsi="Times New Roman" w:cs="Times New Roman"/>
          <w:color w:val="000000"/>
          <w:sz w:val="24"/>
          <w:szCs w:val="24"/>
        </w:rPr>
        <w:t xml:space="preserve">, </w:t>
      </w:r>
      <w:proofErr w:type="spellStart"/>
      <w:r w:rsidRPr="00C748D9">
        <w:rPr>
          <w:rFonts w:ascii="Times New Roman" w:hAnsi="Times New Roman" w:cs="Times New Roman"/>
          <w:color w:val="000000"/>
          <w:sz w:val="24"/>
          <w:szCs w:val="24"/>
        </w:rPr>
        <w:t>Sohn</w:t>
      </w:r>
      <w:proofErr w:type="spellEnd"/>
      <w:r w:rsidRPr="00C748D9">
        <w:rPr>
          <w:rFonts w:ascii="Times New Roman" w:hAnsi="Times New Roman" w:cs="Times New Roman"/>
          <w:color w:val="000000"/>
          <w:sz w:val="24"/>
          <w:szCs w:val="24"/>
        </w:rPr>
        <w:t xml:space="preserve"> &amp; </w:t>
      </w:r>
      <w:proofErr w:type="spellStart"/>
      <w:r w:rsidRPr="00C748D9">
        <w:rPr>
          <w:rFonts w:ascii="Times New Roman" w:hAnsi="Times New Roman" w:cs="Times New Roman"/>
          <w:color w:val="000000"/>
          <w:sz w:val="24"/>
          <w:szCs w:val="24"/>
        </w:rPr>
        <w:t>Seo</w:t>
      </w:r>
      <w:proofErr w:type="spellEnd"/>
      <w:r w:rsidRPr="00C748D9">
        <w:rPr>
          <w:rFonts w:ascii="Times New Roman" w:hAnsi="Times New Roman" w:cs="Times New Roman"/>
          <w:color w:val="000000"/>
          <w:sz w:val="24"/>
          <w:szCs w:val="24"/>
        </w:rPr>
        <w:t xml:space="preserve">, 2016). The conflict can be fueled by the employers’ quest to maximize profit and earn a competitive market share. Therefore, employers might view the need for a wage increase and improved working condition as added costs and might not welcome such negotiation with the workers. However, a labor union can table the employee's expectations without personal </w:t>
      </w:r>
      <w:r w:rsidR="00AD44E6" w:rsidRPr="00C748D9">
        <w:rPr>
          <w:rFonts w:ascii="Times New Roman" w:hAnsi="Times New Roman" w:cs="Times New Roman"/>
          <w:color w:val="000000"/>
          <w:sz w:val="24"/>
          <w:szCs w:val="24"/>
        </w:rPr>
        <w:t>victimization</w:t>
      </w:r>
      <w:r w:rsidR="004C647F">
        <w:rPr>
          <w:rFonts w:ascii="Times New Roman" w:hAnsi="Times New Roman" w:cs="Times New Roman"/>
          <w:color w:val="000000"/>
          <w:sz w:val="24"/>
          <w:szCs w:val="24"/>
        </w:rPr>
        <w:t xml:space="preserve"> (book 203)</w:t>
      </w:r>
      <w:r w:rsidRPr="00C748D9">
        <w:rPr>
          <w:rFonts w:ascii="Times New Roman" w:hAnsi="Times New Roman" w:cs="Times New Roman"/>
          <w:color w:val="000000"/>
          <w:sz w:val="24"/>
          <w:szCs w:val="24"/>
        </w:rPr>
        <w:t>. The collective bargaining results to optimal levels of agreement between the firm and the worker's expectations. Consequently, the employee expectations are met. Further, the relationship between the union and the company is co</w:t>
      </w:r>
      <w:r w:rsidR="00B61667">
        <w:rPr>
          <w:rFonts w:ascii="Times New Roman" w:hAnsi="Times New Roman" w:cs="Times New Roman"/>
          <w:color w:val="000000"/>
          <w:sz w:val="24"/>
          <w:szCs w:val="24"/>
        </w:rPr>
        <w:t>ntinuous (book 204</w:t>
      </w:r>
      <w:r w:rsidRPr="00C748D9">
        <w:rPr>
          <w:rFonts w:ascii="Times New Roman" w:hAnsi="Times New Roman" w:cs="Times New Roman"/>
          <w:color w:val="000000"/>
          <w:sz w:val="24"/>
          <w:szCs w:val="24"/>
        </w:rPr>
        <w:t xml:space="preserve">). Thus, the labor union can engage employers according to the changes of the employee expectations. </w:t>
      </w:r>
    </w:p>
    <w:p w:rsidR="00C01C6F" w:rsidRDefault="00C01C6F" w:rsidP="00C748D9">
      <w:pPr>
        <w:spacing w:line="480" w:lineRule="auto"/>
        <w:rPr>
          <w:rFonts w:ascii="Times New Roman" w:hAnsi="Times New Roman" w:cs="Times New Roman"/>
          <w:color w:val="000000"/>
          <w:sz w:val="24"/>
          <w:szCs w:val="24"/>
        </w:rPr>
      </w:pPr>
    </w:p>
    <w:p w:rsidR="00C748D9" w:rsidRPr="00C01C6F" w:rsidRDefault="00C748D9" w:rsidP="00C01C6F">
      <w:pPr>
        <w:spacing w:line="480" w:lineRule="auto"/>
        <w:jc w:val="center"/>
        <w:rPr>
          <w:rFonts w:ascii="Times New Roman" w:hAnsi="Times New Roman" w:cs="Times New Roman"/>
          <w:b/>
          <w:color w:val="000000"/>
          <w:sz w:val="24"/>
          <w:szCs w:val="24"/>
        </w:rPr>
      </w:pPr>
      <w:r w:rsidRPr="00C01C6F">
        <w:rPr>
          <w:rFonts w:ascii="Times New Roman" w:hAnsi="Times New Roman" w:cs="Times New Roman"/>
          <w:b/>
          <w:color w:val="000000"/>
          <w:sz w:val="24"/>
          <w:szCs w:val="24"/>
        </w:rPr>
        <w:t xml:space="preserve">Resolve </w:t>
      </w:r>
      <w:r w:rsidR="00C01C6F" w:rsidRPr="00C01C6F">
        <w:rPr>
          <w:rFonts w:ascii="Times New Roman" w:hAnsi="Times New Roman" w:cs="Times New Roman"/>
          <w:b/>
          <w:color w:val="000000"/>
          <w:sz w:val="24"/>
          <w:szCs w:val="24"/>
        </w:rPr>
        <w:t>Conflicting Interests</w:t>
      </w:r>
    </w:p>
    <w:p w:rsidR="00C748D9" w:rsidRPr="00C748D9" w:rsidRDefault="00C748D9" w:rsidP="00C01C6F">
      <w:pPr>
        <w:spacing w:line="480" w:lineRule="auto"/>
        <w:ind w:firstLine="720"/>
        <w:rPr>
          <w:rFonts w:ascii="Times New Roman" w:hAnsi="Times New Roman" w:cs="Times New Roman"/>
          <w:color w:val="000000"/>
          <w:sz w:val="24"/>
          <w:szCs w:val="24"/>
        </w:rPr>
      </w:pPr>
      <w:r w:rsidRPr="00C748D9">
        <w:rPr>
          <w:rFonts w:ascii="Times New Roman" w:hAnsi="Times New Roman" w:cs="Times New Roman"/>
          <w:color w:val="000000"/>
          <w:sz w:val="24"/>
          <w:szCs w:val="24"/>
        </w:rPr>
        <w:t>Unions take into consideration the interest of both parties i.e. the workers and the employers (</w:t>
      </w:r>
      <w:proofErr w:type="spellStart"/>
      <w:r w:rsidRPr="00C748D9">
        <w:rPr>
          <w:rFonts w:ascii="Times New Roman" w:hAnsi="Times New Roman" w:cs="Times New Roman"/>
          <w:color w:val="000000"/>
          <w:sz w:val="24"/>
          <w:szCs w:val="24"/>
        </w:rPr>
        <w:t>Chakrabarti</w:t>
      </w:r>
      <w:proofErr w:type="spellEnd"/>
      <w:r w:rsidRPr="00C748D9">
        <w:rPr>
          <w:rFonts w:ascii="Times New Roman" w:hAnsi="Times New Roman" w:cs="Times New Roman"/>
          <w:color w:val="000000"/>
          <w:sz w:val="24"/>
          <w:szCs w:val="24"/>
        </w:rPr>
        <w:t xml:space="preserve"> &amp; </w:t>
      </w:r>
      <w:proofErr w:type="spellStart"/>
      <w:r w:rsidRPr="00C748D9">
        <w:rPr>
          <w:rFonts w:ascii="Times New Roman" w:hAnsi="Times New Roman" w:cs="Times New Roman"/>
          <w:color w:val="000000"/>
          <w:sz w:val="24"/>
          <w:szCs w:val="24"/>
        </w:rPr>
        <w:t>Tangsangasaksri</w:t>
      </w:r>
      <w:proofErr w:type="spellEnd"/>
      <w:r w:rsidRPr="00C748D9">
        <w:rPr>
          <w:rFonts w:ascii="Times New Roman" w:hAnsi="Times New Roman" w:cs="Times New Roman"/>
          <w:color w:val="000000"/>
          <w:sz w:val="24"/>
          <w:szCs w:val="24"/>
        </w:rPr>
        <w:t>, 2011). For instance, workers interests might be costly to the company and might lead to the collapse of the firm. In such case, the labor union facilitates negotiation and considers the interest of the both parties</w:t>
      </w:r>
      <w:r w:rsidR="00B61667">
        <w:rPr>
          <w:rFonts w:ascii="Times New Roman" w:hAnsi="Times New Roman" w:cs="Times New Roman"/>
          <w:color w:val="000000"/>
          <w:sz w:val="24"/>
          <w:szCs w:val="24"/>
        </w:rPr>
        <w:t xml:space="preserve"> (book 207)</w:t>
      </w:r>
      <w:r w:rsidRPr="00C748D9">
        <w:rPr>
          <w:rFonts w:ascii="Times New Roman" w:hAnsi="Times New Roman" w:cs="Times New Roman"/>
          <w:color w:val="000000"/>
          <w:sz w:val="24"/>
          <w:szCs w:val="24"/>
        </w:rPr>
        <w:t>. Workers might be as well having conflicts of interest among themselves. For instance, the accountants of a firm might give priority on bonus payment while the marketers might be interested in overall wage increment. The labor union gives room for the workers to communicate and make negotiations with the firms on the right direction to take (</w:t>
      </w:r>
      <w:proofErr w:type="spellStart"/>
      <w:r w:rsidRPr="00C748D9">
        <w:rPr>
          <w:rFonts w:ascii="Times New Roman" w:hAnsi="Times New Roman" w:cs="Times New Roman"/>
          <w:color w:val="000000"/>
          <w:sz w:val="24"/>
          <w:szCs w:val="24"/>
        </w:rPr>
        <w:t>Chakrabarti</w:t>
      </w:r>
      <w:proofErr w:type="spellEnd"/>
      <w:r w:rsidRPr="00C748D9">
        <w:rPr>
          <w:rFonts w:ascii="Times New Roman" w:hAnsi="Times New Roman" w:cs="Times New Roman"/>
          <w:color w:val="000000"/>
          <w:sz w:val="24"/>
          <w:szCs w:val="24"/>
        </w:rPr>
        <w:t xml:space="preserve"> &amp; </w:t>
      </w:r>
      <w:proofErr w:type="spellStart"/>
      <w:r w:rsidRPr="00C748D9">
        <w:rPr>
          <w:rFonts w:ascii="Times New Roman" w:hAnsi="Times New Roman" w:cs="Times New Roman"/>
          <w:color w:val="000000"/>
          <w:sz w:val="24"/>
          <w:szCs w:val="24"/>
        </w:rPr>
        <w:t>Tangsangasaksri</w:t>
      </w:r>
      <w:proofErr w:type="spellEnd"/>
      <w:r w:rsidRPr="00C748D9">
        <w:rPr>
          <w:rFonts w:ascii="Times New Roman" w:hAnsi="Times New Roman" w:cs="Times New Roman"/>
          <w:color w:val="000000"/>
          <w:sz w:val="24"/>
          <w:szCs w:val="24"/>
        </w:rPr>
        <w:t xml:space="preserve">, 2011). Without the labor union, reaching an amicable solution might prove a challenge. </w:t>
      </w:r>
    </w:p>
    <w:p w:rsidR="00C748D9" w:rsidRPr="00C01C6F" w:rsidRDefault="00C748D9" w:rsidP="00C01C6F">
      <w:pPr>
        <w:spacing w:line="480" w:lineRule="auto"/>
        <w:jc w:val="center"/>
        <w:rPr>
          <w:rFonts w:ascii="Times New Roman" w:hAnsi="Times New Roman" w:cs="Times New Roman"/>
          <w:b/>
          <w:color w:val="000000"/>
          <w:sz w:val="24"/>
          <w:szCs w:val="24"/>
        </w:rPr>
      </w:pPr>
      <w:r w:rsidRPr="00C01C6F">
        <w:rPr>
          <w:rFonts w:ascii="Times New Roman" w:hAnsi="Times New Roman" w:cs="Times New Roman"/>
          <w:b/>
          <w:color w:val="000000"/>
          <w:sz w:val="24"/>
          <w:szCs w:val="24"/>
        </w:rPr>
        <w:t xml:space="preserve">Harmonize </w:t>
      </w:r>
      <w:r w:rsidR="005244DE">
        <w:rPr>
          <w:rFonts w:ascii="Times New Roman" w:hAnsi="Times New Roman" w:cs="Times New Roman"/>
          <w:b/>
          <w:color w:val="000000"/>
          <w:sz w:val="24"/>
          <w:szCs w:val="24"/>
        </w:rPr>
        <w:t>Issues Arising f</w:t>
      </w:r>
      <w:r w:rsidR="00C01C6F" w:rsidRPr="00C01C6F">
        <w:rPr>
          <w:rFonts w:ascii="Times New Roman" w:hAnsi="Times New Roman" w:cs="Times New Roman"/>
          <w:b/>
          <w:color w:val="000000"/>
          <w:sz w:val="24"/>
          <w:szCs w:val="24"/>
        </w:rPr>
        <w:t>rom Economic Conditions</w:t>
      </w:r>
    </w:p>
    <w:p w:rsidR="00C748D9" w:rsidRPr="00C748D9" w:rsidRDefault="00C748D9" w:rsidP="005244DE">
      <w:pPr>
        <w:spacing w:line="480" w:lineRule="auto"/>
        <w:ind w:firstLine="720"/>
        <w:rPr>
          <w:rFonts w:ascii="Times New Roman" w:hAnsi="Times New Roman" w:cs="Times New Roman"/>
          <w:color w:val="000000"/>
          <w:sz w:val="24"/>
          <w:szCs w:val="24"/>
        </w:rPr>
      </w:pPr>
      <w:r w:rsidRPr="00C748D9">
        <w:rPr>
          <w:rFonts w:ascii="Times New Roman" w:hAnsi="Times New Roman" w:cs="Times New Roman"/>
          <w:color w:val="000000"/>
          <w:sz w:val="24"/>
          <w:szCs w:val="24"/>
        </w:rPr>
        <w:t>The modern business environment is characterized by rapidly changing economic conditions (book</w:t>
      </w:r>
      <w:r w:rsidR="00AC3DD1">
        <w:rPr>
          <w:rFonts w:ascii="Times New Roman" w:hAnsi="Times New Roman" w:cs="Times New Roman"/>
          <w:color w:val="000000"/>
          <w:sz w:val="24"/>
          <w:szCs w:val="24"/>
        </w:rPr>
        <w:t xml:space="preserve"> 206</w:t>
      </w:r>
      <w:r w:rsidRPr="00C748D9">
        <w:rPr>
          <w:rFonts w:ascii="Times New Roman" w:hAnsi="Times New Roman" w:cs="Times New Roman"/>
          <w:color w:val="000000"/>
          <w:sz w:val="24"/>
          <w:szCs w:val="24"/>
        </w:rPr>
        <w:t>). The change in economic conditions leads to different expectations among the firms and the workers. For instance, sudden inflation might have different expectations of the workers and the organization. In such situation, services of the third party are required to make realistic resolutions</w:t>
      </w:r>
      <w:r w:rsidR="00AC3DD1">
        <w:rPr>
          <w:rFonts w:ascii="Times New Roman" w:hAnsi="Times New Roman" w:cs="Times New Roman"/>
          <w:color w:val="000000"/>
          <w:sz w:val="24"/>
          <w:szCs w:val="24"/>
        </w:rPr>
        <w:t xml:space="preserve"> (book 206)</w:t>
      </w:r>
      <w:r w:rsidRPr="00C748D9">
        <w:rPr>
          <w:rFonts w:ascii="Times New Roman" w:hAnsi="Times New Roman" w:cs="Times New Roman"/>
          <w:color w:val="000000"/>
          <w:sz w:val="24"/>
          <w:szCs w:val="24"/>
        </w:rPr>
        <w:t>. Labor union provides the establishment of realistic decisions and bridges the gap between the firm and workers expectations (</w:t>
      </w:r>
      <w:proofErr w:type="spellStart"/>
      <w:r w:rsidRPr="00C748D9">
        <w:rPr>
          <w:rFonts w:ascii="Times New Roman" w:hAnsi="Times New Roman" w:cs="Times New Roman"/>
          <w:color w:val="000000"/>
          <w:sz w:val="24"/>
          <w:szCs w:val="24"/>
        </w:rPr>
        <w:t>Chakrabarti</w:t>
      </w:r>
      <w:proofErr w:type="spellEnd"/>
      <w:r w:rsidRPr="00C748D9">
        <w:rPr>
          <w:rFonts w:ascii="Times New Roman" w:hAnsi="Times New Roman" w:cs="Times New Roman"/>
          <w:color w:val="000000"/>
          <w:sz w:val="24"/>
          <w:szCs w:val="24"/>
        </w:rPr>
        <w:t xml:space="preserve"> &amp; </w:t>
      </w:r>
      <w:proofErr w:type="spellStart"/>
      <w:r w:rsidRPr="00C748D9">
        <w:rPr>
          <w:rFonts w:ascii="Times New Roman" w:hAnsi="Times New Roman" w:cs="Times New Roman"/>
          <w:color w:val="000000"/>
          <w:sz w:val="24"/>
          <w:szCs w:val="24"/>
        </w:rPr>
        <w:t>Tangsangasaksri</w:t>
      </w:r>
      <w:proofErr w:type="spellEnd"/>
      <w:r w:rsidRPr="00C748D9">
        <w:rPr>
          <w:rFonts w:ascii="Times New Roman" w:hAnsi="Times New Roman" w:cs="Times New Roman"/>
          <w:color w:val="000000"/>
          <w:sz w:val="24"/>
          <w:szCs w:val="24"/>
        </w:rPr>
        <w:t xml:space="preserve">, 2011). Lack of such mediation may result in strike and collapse of businesses. </w:t>
      </w:r>
    </w:p>
    <w:p w:rsidR="00C748D9" w:rsidRPr="005244DE" w:rsidRDefault="00C748D9" w:rsidP="005244DE">
      <w:pPr>
        <w:spacing w:line="480" w:lineRule="auto"/>
        <w:jc w:val="center"/>
        <w:rPr>
          <w:rFonts w:ascii="Times New Roman" w:hAnsi="Times New Roman" w:cs="Times New Roman"/>
          <w:b/>
          <w:color w:val="000000"/>
          <w:sz w:val="24"/>
          <w:szCs w:val="24"/>
        </w:rPr>
      </w:pPr>
      <w:r w:rsidRPr="005244DE">
        <w:rPr>
          <w:rFonts w:ascii="Times New Roman" w:hAnsi="Times New Roman" w:cs="Times New Roman"/>
          <w:b/>
          <w:color w:val="000000"/>
          <w:sz w:val="24"/>
          <w:szCs w:val="24"/>
        </w:rPr>
        <w:t>Conclusion</w:t>
      </w:r>
    </w:p>
    <w:p w:rsidR="00C748D9" w:rsidRPr="00C748D9" w:rsidRDefault="00C748D9" w:rsidP="005244DE">
      <w:pPr>
        <w:spacing w:line="480" w:lineRule="auto"/>
        <w:ind w:firstLine="720"/>
        <w:rPr>
          <w:rFonts w:ascii="Times New Roman" w:hAnsi="Times New Roman" w:cs="Times New Roman"/>
          <w:color w:val="000000"/>
          <w:sz w:val="24"/>
          <w:szCs w:val="24"/>
        </w:rPr>
      </w:pPr>
      <w:r w:rsidRPr="00C748D9">
        <w:rPr>
          <w:rFonts w:ascii="Times New Roman" w:hAnsi="Times New Roman" w:cs="Times New Roman"/>
          <w:color w:val="000000"/>
          <w:sz w:val="24"/>
          <w:szCs w:val="24"/>
        </w:rPr>
        <w:lastRenderedPageBreak/>
        <w:t>Labor unions are necessary for Canada to help in negotiations between the firms and the workers. Third party mediation over conflicting interests is the best in solving a conflict. When organizations conform to the set rules by the labor union, the occurrences of strikes in organizations are reduced as well as preventing the collapse of the organization. For the survival of the union, the workers should contribute a small amount to pay the labor officials. However, the contribution amount should be minimal to every member. Further, joining the union should be on personal will and employees should not be forced to join the union unwillingly.</w:t>
      </w:r>
    </w:p>
    <w:p w:rsidR="005244DE" w:rsidRDefault="005244DE" w:rsidP="00C748D9">
      <w:pPr>
        <w:spacing w:line="480" w:lineRule="auto"/>
        <w:rPr>
          <w:rFonts w:ascii="Times New Roman" w:hAnsi="Times New Roman" w:cs="Times New Roman"/>
          <w:color w:val="000000"/>
          <w:sz w:val="24"/>
          <w:szCs w:val="24"/>
        </w:rPr>
      </w:pPr>
    </w:p>
    <w:p w:rsidR="005244DE" w:rsidRDefault="005244DE" w:rsidP="00C748D9">
      <w:pPr>
        <w:spacing w:line="480" w:lineRule="auto"/>
        <w:rPr>
          <w:rFonts w:ascii="Times New Roman" w:hAnsi="Times New Roman" w:cs="Times New Roman"/>
          <w:color w:val="000000"/>
          <w:sz w:val="24"/>
          <w:szCs w:val="24"/>
        </w:rPr>
      </w:pPr>
    </w:p>
    <w:p w:rsidR="005244DE" w:rsidRDefault="005244DE" w:rsidP="00C748D9">
      <w:pPr>
        <w:spacing w:line="480" w:lineRule="auto"/>
        <w:rPr>
          <w:rFonts w:ascii="Times New Roman" w:hAnsi="Times New Roman" w:cs="Times New Roman"/>
          <w:color w:val="000000"/>
          <w:sz w:val="24"/>
          <w:szCs w:val="24"/>
        </w:rPr>
      </w:pPr>
    </w:p>
    <w:p w:rsidR="005244DE" w:rsidRDefault="005244DE" w:rsidP="00C748D9">
      <w:pPr>
        <w:spacing w:line="480" w:lineRule="auto"/>
        <w:rPr>
          <w:rFonts w:ascii="Times New Roman" w:hAnsi="Times New Roman" w:cs="Times New Roman"/>
          <w:color w:val="000000"/>
          <w:sz w:val="24"/>
          <w:szCs w:val="24"/>
        </w:rPr>
      </w:pPr>
    </w:p>
    <w:p w:rsidR="005244DE" w:rsidRDefault="005244DE" w:rsidP="00C748D9">
      <w:pPr>
        <w:spacing w:line="480" w:lineRule="auto"/>
        <w:rPr>
          <w:rFonts w:ascii="Times New Roman" w:hAnsi="Times New Roman" w:cs="Times New Roman"/>
          <w:color w:val="000000"/>
          <w:sz w:val="24"/>
          <w:szCs w:val="24"/>
        </w:rPr>
      </w:pPr>
    </w:p>
    <w:p w:rsidR="005244DE" w:rsidRDefault="005244DE" w:rsidP="00C748D9">
      <w:pPr>
        <w:spacing w:line="480" w:lineRule="auto"/>
        <w:rPr>
          <w:rFonts w:ascii="Times New Roman" w:hAnsi="Times New Roman" w:cs="Times New Roman"/>
          <w:color w:val="000000"/>
          <w:sz w:val="24"/>
          <w:szCs w:val="24"/>
        </w:rPr>
      </w:pPr>
    </w:p>
    <w:p w:rsidR="005244DE" w:rsidRDefault="005244DE" w:rsidP="00C748D9">
      <w:pPr>
        <w:spacing w:line="480" w:lineRule="auto"/>
        <w:rPr>
          <w:rFonts w:ascii="Times New Roman" w:hAnsi="Times New Roman" w:cs="Times New Roman"/>
          <w:color w:val="000000"/>
          <w:sz w:val="24"/>
          <w:szCs w:val="24"/>
        </w:rPr>
      </w:pPr>
    </w:p>
    <w:p w:rsidR="005244DE" w:rsidRDefault="005244DE" w:rsidP="00C748D9">
      <w:pPr>
        <w:spacing w:line="480" w:lineRule="auto"/>
        <w:rPr>
          <w:rFonts w:ascii="Times New Roman" w:hAnsi="Times New Roman" w:cs="Times New Roman"/>
          <w:color w:val="000000"/>
          <w:sz w:val="24"/>
          <w:szCs w:val="24"/>
        </w:rPr>
      </w:pPr>
    </w:p>
    <w:p w:rsidR="005244DE" w:rsidRDefault="005244DE" w:rsidP="00C748D9">
      <w:pPr>
        <w:spacing w:line="480" w:lineRule="auto"/>
        <w:rPr>
          <w:rFonts w:ascii="Times New Roman" w:hAnsi="Times New Roman" w:cs="Times New Roman"/>
          <w:color w:val="000000"/>
          <w:sz w:val="24"/>
          <w:szCs w:val="24"/>
        </w:rPr>
      </w:pPr>
    </w:p>
    <w:p w:rsidR="005244DE" w:rsidRDefault="005244DE" w:rsidP="00C748D9">
      <w:pPr>
        <w:spacing w:line="480" w:lineRule="auto"/>
        <w:rPr>
          <w:rFonts w:ascii="Times New Roman" w:hAnsi="Times New Roman" w:cs="Times New Roman"/>
          <w:color w:val="000000"/>
          <w:sz w:val="24"/>
          <w:szCs w:val="24"/>
        </w:rPr>
      </w:pPr>
    </w:p>
    <w:p w:rsidR="005244DE" w:rsidRDefault="005244DE" w:rsidP="00C748D9">
      <w:pPr>
        <w:spacing w:line="480" w:lineRule="auto"/>
        <w:rPr>
          <w:rFonts w:ascii="Times New Roman" w:hAnsi="Times New Roman" w:cs="Times New Roman"/>
          <w:color w:val="000000"/>
          <w:sz w:val="24"/>
          <w:szCs w:val="24"/>
        </w:rPr>
      </w:pPr>
    </w:p>
    <w:p w:rsidR="005244DE" w:rsidRDefault="005244DE" w:rsidP="00C748D9">
      <w:pPr>
        <w:spacing w:line="480" w:lineRule="auto"/>
        <w:rPr>
          <w:rFonts w:ascii="Times New Roman" w:hAnsi="Times New Roman" w:cs="Times New Roman"/>
          <w:color w:val="000000"/>
          <w:sz w:val="24"/>
          <w:szCs w:val="24"/>
        </w:rPr>
      </w:pPr>
    </w:p>
    <w:p w:rsidR="006A7CC8" w:rsidRDefault="006A7CC8" w:rsidP="004C647F">
      <w:pPr>
        <w:spacing w:line="480" w:lineRule="auto"/>
        <w:jc w:val="center"/>
        <w:rPr>
          <w:rFonts w:ascii="Times New Roman" w:hAnsi="Times New Roman" w:cs="Times New Roman"/>
          <w:b/>
          <w:color w:val="000000"/>
          <w:sz w:val="24"/>
          <w:szCs w:val="24"/>
        </w:rPr>
      </w:pPr>
      <w:r w:rsidRPr="005244DE">
        <w:rPr>
          <w:rFonts w:ascii="Times New Roman" w:hAnsi="Times New Roman" w:cs="Times New Roman"/>
          <w:b/>
          <w:color w:val="000000"/>
          <w:sz w:val="24"/>
          <w:szCs w:val="24"/>
        </w:rPr>
        <w:lastRenderedPageBreak/>
        <w:t>References</w:t>
      </w:r>
    </w:p>
    <w:p w:rsidR="005244DE" w:rsidRPr="005244DE" w:rsidRDefault="005244DE" w:rsidP="005244DE">
      <w:pPr>
        <w:spacing w:line="480" w:lineRule="auto"/>
        <w:rPr>
          <w:rFonts w:ascii="Times New Roman" w:hAnsi="Times New Roman" w:cs="Times New Roman"/>
          <w:sz w:val="24"/>
          <w:szCs w:val="24"/>
        </w:rPr>
      </w:pPr>
      <w:proofErr w:type="spellStart"/>
      <w:proofErr w:type="gramStart"/>
      <w:r w:rsidRPr="00C748D9">
        <w:rPr>
          <w:rStyle w:val="selectable"/>
          <w:rFonts w:ascii="Times New Roman" w:hAnsi="Times New Roman" w:cs="Times New Roman"/>
          <w:sz w:val="24"/>
          <w:szCs w:val="24"/>
        </w:rPr>
        <w:t>Chakrabarti</w:t>
      </w:r>
      <w:proofErr w:type="spellEnd"/>
      <w:r w:rsidRPr="00C748D9">
        <w:rPr>
          <w:rStyle w:val="selectable"/>
          <w:rFonts w:ascii="Times New Roman" w:hAnsi="Times New Roman" w:cs="Times New Roman"/>
          <w:sz w:val="24"/>
          <w:szCs w:val="24"/>
        </w:rPr>
        <w:t xml:space="preserve">, S., &amp; </w:t>
      </w:r>
      <w:proofErr w:type="spellStart"/>
      <w:r w:rsidRPr="00C748D9">
        <w:rPr>
          <w:rStyle w:val="selectable"/>
          <w:rFonts w:ascii="Times New Roman" w:hAnsi="Times New Roman" w:cs="Times New Roman"/>
          <w:sz w:val="24"/>
          <w:szCs w:val="24"/>
        </w:rPr>
        <w:t>Tangsangasaksri</w:t>
      </w:r>
      <w:proofErr w:type="spellEnd"/>
      <w:r w:rsidRPr="00C748D9">
        <w:rPr>
          <w:rStyle w:val="selectable"/>
          <w:rFonts w:ascii="Times New Roman" w:hAnsi="Times New Roman" w:cs="Times New Roman"/>
          <w:sz w:val="24"/>
          <w:szCs w:val="24"/>
        </w:rPr>
        <w:t>, S. (2011).</w:t>
      </w:r>
      <w:proofErr w:type="gramEnd"/>
      <w:r w:rsidRPr="00C748D9">
        <w:rPr>
          <w:rStyle w:val="selectable"/>
          <w:rFonts w:ascii="Times New Roman" w:hAnsi="Times New Roman" w:cs="Times New Roman"/>
          <w:sz w:val="24"/>
          <w:szCs w:val="24"/>
        </w:rPr>
        <w:t xml:space="preserve"> </w:t>
      </w:r>
      <w:proofErr w:type="gramStart"/>
      <w:r w:rsidRPr="00C748D9">
        <w:rPr>
          <w:rStyle w:val="selectable"/>
          <w:rFonts w:ascii="Times New Roman" w:hAnsi="Times New Roman" w:cs="Times New Roman"/>
          <w:sz w:val="24"/>
          <w:szCs w:val="24"/>
        </w:rPr>
        <w:t xml:space="preserve">Labor unions and </w:t>
      </w:r>
      <w:r>
        <w:rPr>
          <w:rStyle w:val="selectable"/>
          <w:rFonts w:ascii="Times New Roman" w:hAnsi="Times New Roman" w:cs="Times New Roman"/>
          <w:sz w:val="24"/>
          <w:szCs w:val="24"/>
        </w:rPr>
        <w:t>Nash bargaining using coalition</w:t>
      </w:r>
      <w:r>
        <w:rPr>
          <w:rStyle w:val="selectable"/>
          <w:rFonts w:ascii="Times New Roman" w:hAnsi="Times New Roman" w:cs="Times New Roman"/>
          <w:sz w:val="24"/>
          <w:szCs w:val="24"/>
        </w:rPr>
        <w:tab/>
      </w:r>
      <w:r w:rsidRPr="00C748D9">
        <w:rPr>
          <w:rStyle w:val="selectable"/>
          <w:rFonts w:ascii="Times New Roman" w:hAnsi="Times New Roman" w:cs="Times New Roman"/>
          <w:sz w:val="24"/>
          <w:szCs w:val="24"/>
        </w:rPr>
        <w:t>formation games.</w:t>
      </w:r>
      <w:proofErr w:type="gramEnd"/>
      <w:r w:rsidRPr="00C748D9">
        <w:rPr>
          <w:rStyle w:val="selectable"/>
          <w:rFonts w:ascii="Times New Roman" w:hAnsi="Times New Roman" w:cs="Times New Roman"/>
          <w:sz w:val="24"/>
          <w:szCs w:val="24"/>
        </w:rPr>
        <w:t xml:space="preserve"> </w:t>
      </w:r>
      <w:r w:rsidRPr="00C748D9">
        <w:rPr>
          <w:rStyle w:val="selectable"/>
          <w:rFonts w:ascii="Times New Roman" w:hAnsi="Times New Roman" w:cs="Times New Roman"/>
          <w:i/>
          <w:iCs/>
          <w:sz w:val="24"/>
          <w:szCs w:val="24"/>
        </w:rPr>
        <w:t>Mathematical Social Sciences</w:t>
      </w:r>
      <w:r w:rsidRPr="00C748D9">
        <w:rPr>
          <w:rStyle w:val="selectable"/>
          <w:rFonts w:ascii="Times New Roman" w:hAnsi="Times New Roman" w:cs="Times New Roman"/>
          <w:sz w:val="24"/>
          <w:szCs w:val="24"/>
        </w:rPr>
        <w:t xml:space="preserve">, </w:t>
      </w:r>
      <w:r w:rsidRPr="00C748D9">
        <w:rPr>
          <w:rStyle w:val="selectable"/>
          <w:rFonts w:ascii="Times New Roman" w:hAnsi="Times New Roman" w:cs="Times New Roman"/>
          <w:i/>
          <w:iCs/>
          <w:sz w:val="24"/>
          <w:szCs w:val="24"/>
        </w:rPr>
        <w:t>62</w:t>
      </w:r>
      <w:r w:rsidRPr="00C748D9">
        <w:rPr>
          <w:rStyle w:val="selectable"/>
          <w:rFonts w:ascii="Times New Roman" w:hAnsi="Times New Roman" w:cs="Times New Roman"/>
          <w:sz w:val="24"/>
          <w:szCs w:val="24"/>
        </w:rPr>
        <w:t>(1), 55-64.</w:t>
      </w:r>
      <w:r>
        <w:rPr>
          <w:rStyle w:val="selectable"/>
          <w:rFonts w:ascii="Times New Roman" w:hAnsi="Times New Roman" w:cs="Times New Roman"/>
          <w:sz w:val="24"/>
          <w:szCs w:val="24"/>
        </w:rPr>
        <w:tab/>
      </w:r>
      <w:hyperlink r:id="rId6" w:history="1">
        <w:r w:rsidRPr="00C748D9">
          <w:rPr>
            <w:rStyle w:val="Hyperlink"/>
            <w:rFonts w:ascii="Times New Roman" w:hAnsi="Times New Roman" w:cs="Times New Roman"/>
            <w:sz w:val="24"/>
            <w:szCs w:val="24"/>
          </w:rPr>
          <w:t>http://dx.doi.org/10.1016/j.mathsocsci.2011.04.007</w:t>
        </w:r>
      </w:hyperlink>
    </w:p>
    <w:p w:rsidR="006A7CC8" w:rsidRPr="00C748D9" w:rsidRDefault="006A7CC8" w:rsidP="00C748D9">
      <w:pPr>
        <w:spacing w:line="480" w:lineRule="auto"/>
        <w:rPr>
          <w:rStyle w:val="selectable"/>
          <w:rFonts w:ascii="Times New Roman" w:hAnsi="Times New Roman" w:cs="Times New Roman"/>
          <w:sz w:val="24"/>
          <w:szCs w:val="24"/>
        </w:rPr>
      </w:pPr>
      <w:proofErr w:type="spellStart"/>
      <w:proofErr w:type="gramStart"/>
      <w:r w:rsidRPr="00C748D9">
        <w:rPr>
          <w:rStyle w:val="selectable"/>
          <w:rFonts w:ascii="Times New Roman" w:hAnsi="Times New Roman" w:cs="Times New Roman"/>
          <w:sz w:val="24"/>
          <w:szCs w:val="24"/>
        </w:rPr>
        <w:t>Choi</w:t>
      </w:r>
      <w:proofErr w:type="spellEnd"/>
      <w:r w:rsidRPr="00C748D9">
        <w:rPr>
          <w:rStyle w:val="selectable"/>
          <w:rFonts w:ascii="Times New Roman" w:hAnsi="Times New Roman" w:cs="Times New Roman"/>
          <w:sz w:val="24"/>
          <w:szCs w:val="24"/>
        </w:rPr>
        <w:t xml:space="preserve">, C., </w:t>
      </w:r>
      <w:proofErr w:type="spellStart"/>
      <w:r w:rsidRPr="00C748D9">
        <w:rPr>
          <w:rStyle w:val="selectable"/>
          <w:rFonts w:ascii="Times New Roman" w:hAnsi="Times New Roman" w:cs="Times New Roman"/>
          <w:sz w:val="24"/>
          <w:szCs w:val="24"/>
        </w:rPr>
        <w:t>Sohn</w:t>
      </w:r>
      <w:proofErr w:type="spellEnd"/>
      <w:r w:rsidRPr="00C748D9">
        <w:rPr>
          <w:rStyle w:val="selectable"/>
          <w:rFonts w:ascii="Times New Roman" w:hAnsi="Times New Roman" w:cs="Times New Roman"/>
          <w:sz w:val="24"/>
          <w:szCs w:val="24"/>
        </w:rPr>
        <w:t xml:space="preserve">, P., &amp; </w:t>
      </w:r>
      <w:proofErr w:type="spellStart"/>
      <w:r w:rsidRPr="00C748D9">
        <w:rPr>
          <w:rStyle w:val="selectable"/>
          <w:rFonts w:ascii="Times New Roman" w:hAnsi="Times New Roman" w:cs="Times New Roman"/>
          <w:sz w:val="24"/>
          <w:szCs w:val="24"/>
        </w:rPr>
        <w:t>Seo</w:t>
      </w:r>
      <w:proofErr w:type="spellEnd"/>
      <w:r w:rsidRPr="00C748D9">
        <w:rPr>
          <w:rStyle w:val="selectable"/>
          <w:rFonts w:ascii="Times New Roman" w:hAnsi="Times New Roman" w:cs="Times New Roman"/>
          <w:sz w:val="24"/>
          <w:szCs w:val="24"/>
        </w:rPr>
        <w:t>, J. (2016).</w:t>
      </w:r>
      <w:proofErr w:type="gramEnd"/>
      <w:r w:rsidRPr="00C748D9">
        <w:rPr>
          <w:rStyle w:val="selectable"/>
          <w:rFonts w:ascii="Times New Roman" w:hAnsi="Times New Roman" w:cs="Times New Roman"/>
          <w:sz w:val="24"/>
          <w:szCs w:val="24"/>
        </w:rPr>
        <w:t xml:space="preserve"> Relationship between lever</w:t>
      </w:r>
      <w:r w:rsidR="005244DE">
        <w:rPr>
          <w:rStyle w:val="selectable"/>
          <w:rFonts w:ascii="Times New Roman" w:hAnsi="Times New Roman" w:cs="Times New Roman"/>
          <w:sz w:val="24"/>
          <w:szCs w:val="24"/>
        </w:rPr>
        <w:t>age and the bargaining power of</w:t>
      </w:r>
      <w:r w:rsidR="005244DE">
        <w:rPr>
          <w:rStyle w:val="selectable"/>
          <w:rFonts w:ascii="Times New Roman" w:hAnsi="Times New Roman" w:cs="Times New Roman"/>
          <w:sz w:val="24"/>
          <w:szCs w:val="24"/>
        </w:rPr>
        <w:tab/>
      </w:r>
      <w:r w:rsidRPr="00C748D9">
        <w:rPr>
          <w:rStyle w:val="selectable"/>
          <w:rFonts w:ascii="Times New Roman" w:hAnsi="Times New Roman" w:cs="Times New Roman"/>
          <w:sz w:val="24"/>
          <w:szCs w:val="24"/>
        </w:rPr>
        <w:t xml:space="preserve">labor unions: evidence from theoretical and empirical perspectives. </w:t>
      </w:r>
      <w:proofErr w:type="spellStart"/>
      <w:r w:rsidR="005244DE">
        <w:rPr>
          <w:rStyle w:val="selectable"/>
          <w:rFonts w:ascii="Times New Roman" w:hAnsi="Times New Roman" w:cs="Times New Roman"/>
          <w:i/>
          <w:iCs/>
          <w:sz w:val="24"/>
          <w:szCs w:val="24"/>
        </w:rPr>
        <w:t>Estudios</w:t>
      </w:r>
      <w:proofErr w:type="spellEnd"/>
      <w:r w:rsidR="005244DE">
        <w:rPr>
          <w:rStyle w:val="selectable"/>
          <w:rFonts w:ascii="Times New Roman" w:hAnsi="Times New Roman" w:cs="Times New Roman"/>
          <w:i/>
          <w:iCs/>
          <w:sz w:val="24"/>
          <w:szCs w:val="24"/>
        </w:rPr>
        <w:t xml:space="preserve"> De</w:t>
      </w:r>
      <w:r w:rsidR="005244DE">
        <w:rPr>
          <w:rStyle w:val="selectable"/>
          <w:rFonts w:ascii="Times New Roman" w:hAnsi="Times New Roman" w:cs="Times New Roman"/>
          <w:i/>
          <w:iCs/>
          <w:sz w:val="24"/>
          <w:szCs w:val="24"/>
        </w:rPr>
        <w:tab/>
      </w:r>
      <w:proofErr w:type="spellStart"/>
      <w:r w:rsidRPr="00C748D9">
        <w:rPr>
          <w:rStyle w:val="selectable"/>
          <w:rFonts w:ascii="Times New Roman" w:hAnsi="Times New Roman" w:cs="Times New Roman"/>
          <w:i/>
          <w:iCs/>
          <w:sz w:val="24"/>
          <w:szCs w:val="24"/>
        </w:rPr>
        <w:t>Economía</w:t>
      </w:r>
      <w:proofErr w:type="spellEnd"/>
      <w:r w:rsidRPr="00C748D9">
        <w:rPr>
          <w:rStyle w:val="selectable"/>
          <w:rFonts w:ascii="Times New Roman" w:hAnsi="Times New Roman" w:cs="Times New Roman"/>
          <w:sz w:val="24"/>
          <w:szCs w:val="24"/>
        </w:rPr>
        <w:t xml:space="preserve">, </w:t>
      </w:r>
      <w:r w:rsidRPr="00C748D9">
        <w:rPr>
          <w:rStyle w:val="selectable"/>
          <w:rFonts w:ascii="Times New Roman" w:hAnsi="Times New Roman" w:cs="Times New Roman"/>
          <w:i/>
          <w:iCs/>
          <w:sz w:val="24"/>
          <w:szCs w:val="24"/>
        </w:rPr>
        <w:t>43</w:t>
      </w:r>
      <w:r w:rsidRPr="00C748D9">
        <w:rPr>
          <w:rStyle w:val="selectable"/>
          <w:rFonts w:ascii="Times New Roman" w:hAnsi="Times New Roman" w:cs="Times New Roman"/>
          <w:sz w:val="24"/>
          <w:szCs w:val="24"/>
        </w:rPr>
        <w:t xml:space="preserve">(1), 53-69. </w:t>
      </w:r>
      <w:hyperlink r:id="rId7" w:history="1">
        <w:r w:rsidRPr="00C748D9">
          <w:rPr>
            <w:rStyle w:val="Hyperlink"/>
            <w:rFonts w:ascii="Times New Roman" w:hAnsi="Times New Roman" w:cs="Times New Roman"/>
            <w:sz w:val="24"/>
            <w:szCs w:val="24"/>
          </w:rPr>
          <w:t>http://dx.doi.org/10.4067/s0718-52862016000100003</w:t>
        </w:r>
      </w:hyperlink>
    </w:p>
    <w:p w:rsidR="006A7CC8" w:rsidRPr="00C748D9" w:rsidRDefault="006A7CC8" w:rsidP="00C748D9">
      <w:pPr>
        <w:spacing w:line="480" w:lineRule="auto"/>
        <w:rPr>
          <w:rStyle w:val="selectable"/>
          <w:rFonts w:ascii="Times New Roman" w:hAnsi="Times New Roman" w:cs="Times New Roman"/>
          <w:sz w:val="24"/>
          <w:szCs w:val="24"/>
        </w:rPr>
      </w:pPr>
      <w:proofErr w:type="gramStart"/>
      <w:r w:rsidRPr="00C748D9">
        <w:rPr>
          <w:rStyle w:val="selectable"/>
          <w:rFonts w:ascii="Times New Roman" w:hAnsi="Times New Roman" w:cs="Times New Roman"/>
          <w:sz w:val="24"/>
          <w:szCs w:val="24"/>
        </w:rPr>
        <w:t>Merino, N. (2012).</w:t>
      </w:r>
      <w:proofErr w:type="gramEnd"/>
      <w:r w:rsidRPr="00C748D9">
        <w:rPr>
          <w:rStyle w:val="selectable"/>
          <w:rFonts w:ascii="Times New Roman" w:hAnsi="Times New Roman" w:cs="Times New Roman"/>
          <w:sz w:val="24"/>
          <w:szCs w:val="24"/>
        </w:rPr>
        <w:t xml:space="preserve"> </w:t>
      </w:r>
      <w:proofErr w:type="gramStart"/>
      <w:r w:rsidRPr="00C748D9">
        <w:rPr>
          <w:rStyle w:val="selectable"/>
          <w:rFonts w:ascii="Times New Roman" w:hAnsi="Times New Roman" w:cs="Times New Roman"/>
          <w:i/>
          <w:iCs/>
          <w:sz w:val="24"/>
          <w:szCs w:val="24"/>
        </w:rPr>
        <w:t>Labor unions</w:t>
      </w:r>
      <w:r w:rsidRPr="00C748D9">
        <w:rPr>
          <w:rStyle w:val="selectable"/>
          <w:rFonts w:ascii="Times New Roman" w:hAnsi="Times New Roman" w:cs="Times New Roman"/>
          <w:sz w:val="24"/>
          <w:szCs w:val="24"/>
        </w:rPr>
        <w:t>.</w:t>
      </w:r>
      <w:proofErr w:type="gramEnd"/>
      <w:r w:rsidRPr="00C748D9">
        <w:rPr>
          <w:rStyle w:val="selectable"/>
          <w:rFonts w:ascii="Times New Roman" w:hAnsi="Times New Roman" w:cs="Times New Roman"/>
          <w:sz w:val="24"/>
          <w:szCs w:val="24"/>
        </w:rPr>
        <w:t xml:space="preserve"> Detroit: </w:t>
      </w:r>
      <w:proofErr w:type="spellStart"/>
      <w:r w:rsidRPr="00C748D9">
        <w:rPr>
          <w:rStyle w:val="selectable"/>
          <w:rFonts w:ascii="Times New Roman" w:hAnsi="Times New Roman" w:cs="Times New Roman"/>
          <w:sz w:val="24"/>
          <w:szCs w:val="24"/>
        </w:rPr>
        <w:t>Greenhaven</w:t>
      </w:r>
      <w:proofErr w:type="spellEnd"/>
      <w:r w:rsidRPr="00C748D9">
        <w:rPr>
          <w:rStyle w:val="selectable"/>
          <w:rFonts w:ascii="Times New Roman" w:hAnsi="Times New Roman" w:cs="Times New Roman"/>
          <w:sz w:val="24"/>
          <w:szCs w:val="24"/>
        </w:rPr>
        <w:t xml:space="preserve"> Press.</w:t>
      </w:r>
    </w:p>
    <w:p w:rsidR="00CB46AF" w:rsidRPr="00C748D9" w:rsidRDefault="00CB46AF" w:rsidP="00C748D9">
      <w:pPr>
        <w:spacing w:line="480" w:lineRule="auto"/>
        <w:rPr>
          <w:rFonts w:ascii="Times New Roman" w:hAnsi="Times New Roman" w:cs="Times New Roman"/>
          <w:color w:val="000000"/>
          <w:sz w:val="24"/>
          <w:szCs w:val="24"/>
        </w:rPr>
      </w:pPr>
    </w:p>
    <w:sectPr w:rsidR="00CB46AF" w:rsidRPr="00C748D9" w:rsidSect="00C748D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7D3" w:rsidRDefault="00AE47D3" w:rsidP="00C748D9">
      <w:pPr>
        <w:spacing w:after="0" w:line="240" w:lineRule="auto"/>
      </w:pPr>
      <w:r>
        <w:separator/>
      </w:r>
    </w:p>
  </w:endnote>
  <w:endnote w:type="continuationSeparator" w:id="0">
    <w:p w:rsidR="00AE47D3" w:rsidRDefault="00AE47D3" w:rsidP="00C74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7D3" w:rsidRDefault="00AE47D3" w:rsidP="00C748D9">
      <w:pPr>
        <w:spacing w:after="0" w:line="240" w:lineRule="auto"/>
      </w:pPr>
      <w:r>
        <w:separator/>
      </w:r>
    </w:p>
  </w:footnote>
  <w:footnote w:type="continuationSeparator" w:id="0">
    <w:p w:rsidR="00AE47D3" w:rsidRDefault="00AE47D3" w:rsidP="00C748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8D9" w:rsidRPr="00C748D9" w:rsidRDefault="00C748D9">
    <w:pPr>
      <w:pStyle w:val="Header"/>
      <w:rPr>
        <w:rFonts w:ascii="Times New Roman" w:hAnsi="Times New Roman" w:cs="Times New Roman"/>
        <w:sz w:val="24"/>
        <w:szCs w:val="24"/>
      </w:rPr>
    </w:pPr>
    <w:r w:rsidRPr="00C748D9">
      <w:rPr>
        <w:rFonts w:ascii="Times New Roman" w:hAnsi="Times New Roman" w:cs="Times New Roman"/>
        <w:sz w:val="24"/>
        <w:szCs w:val="24"/>
      </w:rPr>
      <w:t xml:space="preserve">LABOR UNIONS IN CANADA </w:t>
    </w:r>
    <w:r>
      <w:rPr>
        <w:rFonts w:ascii="Times New Roman" w:hAnsi="Times New Roman" w:cs="Times New Roman"/>
        <w:sz w:val="24"/>
        <w:szCs w:val="24"/>
      </w:rPr>
      <w:tab/>
    </w:r>
    <w:r w:rsidR="00AD44E6">
      <w:rPr>
        <w:rFonts w:ascii="Times New Roman" w:hAnsi="Times New Roman" w:cs="Times New Roman"/>
        <w:sz w:val="24"/>
        <w:szCs w:val="24"/>
      </w:rPr>
      <w:tab/>
    </w:r>
    <w:r w:rsidRPr="00C748D9">
      <w:rPr>
        <w:rFonts w:ascii="Times New Roman" w:hAnsi="Times New Roman" w:cs="Times New Roman"/>
        <w:sz w:val="24"/>
        <w:szCs w:val="24"/>
      </w:rPr>
      <w:fldChar w:fldCharType="begin"/>
    </w:r>
    <w:r w:rsidRPr="00C748D9">
      <w:rPr>
        <w:rFonts w:ascii="Times New Roman" w:hAnsi="Times New Roman" w:cs="Times New Roman"/>
        <w:sz w:val="24"/>
        <w:szCs w:val="24"/>
      </w:rPr>
      <w:instrText xml:space="preserve"> PAGE   \* MERGEFORMAT </w:instrText>
    </w:r>
    <w:r w:rsidRPr="00C748D9">
      <w:rPr>
        <w:rFonts w:ascii="Times New Roman" w:hAnsi="Times New Roman" w:cs="Times New Roman"/>
        <w:sz w:val="24"/>
        <w:szCs w:val="24"/>
      </w:rPr>
      <w:fldChar w:fldCharType="separate"/>
    </w:r>
    <w:r w:rsidR="004C647F">
      <w:rPr>
        <w:rFonts w:ascii="Times New Roman" w:hAnsi="Times New Roman" w:cs="Times New Roman"/>
        <w:noProof/>
        <w:sz w:val="24"/>
        <w:szCs w:val="24"/>
      </w:rPr>
      <w:t>5</w:t>
    </w:r>
    <w:r w:rsidRPr="00C748D9">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8D9" w:rsidRDefault="00C748D9">
    <w:pPr>
      <w:pStyle w:val="Header"/>
    </w:pPr>
    <w:r>
      <w:rPr>
        <w:rFonts w:ascii="Times New Roman" w:hAnsi="Times New Roman" w:cs="Times New Roman"/>
        <w:sz w:val="24"/>
        <w:szCs w:val="24"/>
      </w:rPr>
      <w:t xml:space="preserve">Running head: </w:t>
    </w:r>
    <w:r w:rsidRPr="00C748D9">
      <w:rPr>
        <w:rFonts w:ascii="Times New Roman" w:hAnsi="Times New Roman" w:cs="Times New Roman"/>
        <w:sz w:val="24"/>
        <w:szCs w:val="24"/>
      </w:rPr>
      <w:t>LABOR UNIONS IN CANADA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07223"/>
    <w:rsid w:val="00052F31"/>
    <w:rsid w:val="000C5AD4"/>
    <w:rsid w:val="00131E4E"/>
    <w:rsid w:val="001962BE"/>
    <w:rsid w:val="002B1808"/>
    <w:rsid w:val="002C7A64"/>
    <w:rsid w:val="004207AB"/>
    <w:rsid w:val="004428A1"/>
    <w:rsid w:val="0044296B"/>
    <w:rsid w:val="0047469D"/>
    <w:rsid w:val="004C4855"/>
    <w:rsid w:val="004C647F"/>
    <w:rsid w:val="00507223"/>
    <w:rsid w:val="005244DE"/>
    <w:rsid w:val="005500CE"/>
    <w:rsid w:val="0055644D"/>
    <w:rsid w:val="005A1809"/>
    <w:rsid w:val="00635D5A"/>
    <w:rsid w:val="0067430D"/>
    <w:rsid w:val="006A7CC8"/>
    <w:rsid w:val="006B093A"/>
    <w:rsid w:val="00754A49"/>
    <w:rsid w:val="007B0D86"/>
    <w:rsid w:val="00895C3E"/>
    <w:rsid w:val="008D1CEF"/>
    <w:rsid w:val="009C3C00"/>
    <w:rsid w:val="009D1687"/>
    <w:rsid w:val="009E6EDF"/>
    <w:rsid w:val="009F7D7C"/>
    <w:rsid w:val="00A53B2B"/>
    <w:rsid w:val="00A727F6"/>
    <w:rsid w:val="00AC3DD1"/>
    <w:rsid w:val="00AD44E6"/>
    <w:rsid w:val="00AE47D3"/>
    <w:rsid w:val="00B32239"/>
    <w:rsid w:val="00B61667"/>
    <w:rsid w:val="00C01C6F"/>
    <w:rsid w:val="00C606D6"/>
    <w:rsid w:val="00C748D9"/>
    <w:rsid w:val="00CB103D"/>
    <w:rsid w:val="00CB46AF"/>
    <w:rsid w:val="00D57934"/>
    <w:rsid w:val="00D82FDB"/>
    <w:rsid w:val="00DD5989"/>
    <w:rsid w:val="00DE7CD9"/>
    <w:rsid w:val="00F875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6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6A7CC8"/>
  </w:style>
  <w:style w:type="character" w:styleId="Hyperlink">
    <w:name w:val="Hyperlink"/>
    <w:basedOn w:val="DefaultParagraphFont"/>
    <w:uiPriority w:val="99"/>
    <w:unhideWhenUsed/>
    <w:rsid w:val="006A7CC8"/>
    <w:rPr>
      <w:color w:val="0000FF" w:themeColor="hyperlink"/>
      <w:u w:val="single"/>
    </w:rPr>
  </w:style>
  <w:style w:type="paragraph" w:styleId="Header">
    <w:name w:val="header"/>
    <w:basedOn w:val="Normal"/>
    <w:link w:val="HeaderChar"/>
    <w:uiPriority w:val="99"/>
    <w:semiHidden/>
    <w:unhideWhenUsed/>
    <w:rsid w:val="00C748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48D9"/>
  </w:style>
  <w:style w:type="paragraph" w:styleId="Footer">
    <w:name w:val="footer"/>
    <w:basedOn w:val="Normal"/>
    <w:link w:val="FooterChar"/>
    <w:uiPriority w:val="99"/>
    <w:semiHidden/>
    <w:unhideWhenUsed/>
    <w:rsid w:val="00C748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48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4067/s0718-528620160001000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16/j.mathsocsci.2011.04.00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2017-07-07T19:42:00Z</dcterms:created>
  <dcterms:modified xsi:type="dcterms:W3CDTF">2017-07-07T19:42:00Z</dcterms:modified>
</cp:coreProperties>
</file>