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94" w:rsidRDefault="00B40894" w:rsidP="00B40894">
      <w:pPr>
        <w:spacing w:line="480" w:lineRule="auto"/>
        <w:jc w:val="center"/>
      </w:pPr>
    </w:p>
    <w:p w:rsidR="00B40894" w:rsidRDefault="00B40894" w:rsidP="00B40894">
      <w:pPr>
        <w:spacing w:line="480" w:lineRule="auto"/>
        <w:jc w:val="center"/>
      </w:pPr>
    </w:p>
    <w:p w:rsidR="00B40894" w:rsidRDefault="00B40894" w:rsidP="00B40894">
      <w:pPr>
        <w:spacing w:line="480" w:lineRule="auto"/>
        <w:jc w:val="center"/>
      </w:pPr>
    </w:p>
    <w:p w:rsidR="00B40894" w:rsidRDefault="00B40894" w:rsidP="00B40894">
      <w:pPr>
        <w:spacing w:line="480" w:lineRule="auto"/>
        <w:jc w:val="center"/>
      </w:pPr>
    </w:p>
    <w:p w:rsidR="00B40894" w:rsidRDefault="00B40894" w:rsidP="00B40894">
      <w:pPr>
        <w:spacing w:line="480" w:lineRule="auto"/>
        <w:jc w:val="center"/>
      </w:pPr>
    </w:p>
    <w:p w:rsidR="00B40894" w:rsidRDefault="00B40894" w:rsidP="00B40894">
      <w:pPr>
        <w:spacing w:line="480" w:lineRule="auto"/>
        <w:jc w:val="center"/>
      </w:pPr>
    </w:p>
    <w:p w:rsidR="00B40894" w:rsidRDefault="00B40894" w:rsidP="00B40894">
      <w:pPr>
        <w:spacing w:line="480" w:lineRule="auto"/>
        <w:jc w:val="center"/>
      </w:pPr>
    </w:p>
    <w:p w:rsidR="00B40894" w:rsidRDefault="00B40894" w:rsidP="00B40894">
      <w:pPr>
        <w:spacing w:line="480" w:lineRule="auto"/>
        <w:jc w:val="center"/>
      </w:pPr>
    </w:p>
    <w:p w:rsidR="00B40894" w:rsidRDefault="00B40894" w:rsidP="00B40894">
      <w:pPr>
        <w:spacing w:line="480" w:lineRule="auto"/>
        <w:jc w:val="center"/>
      </w:pPr>
      <w:r>
        <w:t>Socialization and Development of Self</w:t>
      </w:r>
    </w:p>
    <w:p w:rsidR="00B40894" w:rsidRDefault="00B40894" w:rsidP="00B40894">
      <w:pPr>
        <w:spacing w:line="480" w:lineRule="auto"/>
        <w:jc w:val="center"/>
      </w:pPr>
      <w:r>
        <w:t>Student’s Name</w:t>
      </w:r>
    </w:p>
    <w:p w:rsidR="00B40894" w:rsidRDefault="00B40894" w:rsidP="00B40894">
      <w:pPr>
        <w:spacing w:line="480" w:lineRule="auto"/>
        <w:jc w:val="center"/>
      </w:pPr>
      <w:r>
        <w:t>Institutional Affiliation</w:t>
      </w:r>
    </w:p>
    <w:p w:rsidR="00B40894" w:rsidRDefault="00B40894" w:rsidP="00B40894">
      <w:pPr>
        <w:spacing w:line="480" w:lineRule="auto"/>
        <w:jc w:val="center"/>
      </w:pPr>
    </w:p>
    <w:p w:rsidR="00B40894" w:rsidRDefault="00B40894" w:rsidP="00B40894">
      <w:pPr>
        <w:spacing w:line="480" w:lineRule="auto"/>
        <w:jc w:val="center"/>
      </w:pPr>
    </w:p>
    <w:p w:rsidR="00B40894" w:rsidRDefault="00B40894" w:rsidP="00B40894">
      <w:pPr>
        <w:spacing w:line="480" w:lineRule="auto"/>
        <w:jc w:val="center"/>
      </w:pPr>
    </w:p>
    <w:p w:rsidR="00B40894" w:rsidRDefault="00B40894" w:rsidP="00B40894">
      <w:pPr>
        <w:spacing w:line="480" w:lineRule="auto"/>
        <w:jc w:val="center"/>
      </w:pPr>
    </w:p>
    <w:p w:rsidR="00B40894" w:rsidRDefault="00B40894" w:rsidP="00B40894">
      <w:pPr>
        <w:spacing w:line="480" w:lineRule="auto"/>
        <w:jc w:val="center"/>
      </w:pPr>
    </w:p>
    <w:p w:rsidR="00B40894" w:rsidRDefault="00B40894" w:rsidP="00B40894">
      <w:pPr>
        <w:spacing w:line="480" w:lineRule="auto"/>
        <w:jc w:val="center"/>
      </w:pPr>
    </w:p>
    <w:p w:rsidR="00A767DA" w:rsidRDefault="00983D1A" w:rsidP="00B40894">
      <w:pPr>
        <w:spacing w:line="480" w:lineRule="auto"/>
        <w:jc w:val="center"/>
      </w:pPr>
      <w:r>
        <w:lastRenderedPageBreak/>
        <w:t>Socialization</w:t>
      </w:r>
      <w:r w:rsidR="00DF6587">
        <w:t xml:space="preserve"> and Development of Self</w:t>
      </w:r>
    </w:p>
    <w:p w:rsidR="00787751" w:rsidRDefault="004376AA" w:rsidP="00B40894">
      <w:pPr>
        <w:spacing w:line="480" w:lineRule="auto"/>
        <w:ind w:firstLine="720"/>
      </w:pPr>
      <w:r>
        <w:t>Humans are designed to act with self-awareness, apply self-control, illustrate conscience, guiltiness, and make decisions based on some symbol of what they are, what they have been, as well as what they desire to be. Development of self</w:t>
      </w:r>
      <w:r w:rsidR="00BE4072">
        <w:t xml:space="preserve"> has numerous descriptions including the development of physical or motor self to that of the mind. In the center of this all, three sociologists, including </w:t>
      </w:r>
      <w:r w:rsidR="00BE4072">
        <w:t>Charles Horton Cooley, George Herbert Mead, and Jean Piaget</w:t>
      </w:r>
      <w:r w:rsidR="00BE4072">
        <w:t xml:space="preserve"> offer varying views on the development of self. </w:t>
      </w:r>
      <w:r w:rsidR="00F74D8E">
        <w:t xml:space="preserve">The varying theories offered by these and other sociologists means that there is no universally accepted concept of </w:t>
      </w:r>
      <w:r w:rsidR="00D46044">
        <w:t>development of self or how people come to aware of themselves. In fact, each individual has their own answer when it comes to answering the question “who am I?</w:t>
      </w:r>
      <w:proofErr w:type="gramStart"/>
      <w:r w:rsidR="00D46044">
        <w:t>”.</w:t>
      </w:r>
      <w:proofErr w:type="gramEnd"/>
      <w:r w:rsidR="00D46044">
        <w:t xml:space="preserve"> Despite these differences, the development of self has three main elements, including self-concept, a </w:t>
      </w:r>
      <w:proofErr w:type="gramStart"/>
      <w:r w:rsidR="00D46044">
        <w:t>systematized  framework</w:t>
      </w:r>
      <w:proofErr w:type="gramEnd"/>
      <w:r w:rsidR="00D46044">
        <w:t xml:space="preserve"> of cognition, and the thoughts about oneself. The following paper argues that the </w:t>
      </w:r>
      <w:r w:rsidR="00A30E3A">
        <w:t xml:space="preserve">Mead’s theory offers the best insights into the development of the self. Development of self is based on Symbolic interaction Theory where </w:t>
      </w:r>
      <w:r w:rsidR="00787751">
        <w:t xml:space="preserve">development of self begins how the mind </w:t>
      </w:r>
      <w:proofErr w:type="spellStart"/>
      <w:r w:rsidR="00787751">
        <w:t>perceive’s</w:t>
      </w:r>
      <w:proofErr w:type="spellEnd"/>
      <w:r w:rsidR="00787751">
        <w:t xml:space="preserve"> </w:t>
      </w:r>
      <w:proofErr w:type="spellStart"/>
      <w:r w:rsidR="00787751">
        <w:t>one self</w:t>
      </w:r>
      <w:proofErr w:type="spellEnd"/>
      <w:r w:rsidR="00787751">
        <w:t xml:space="preserve"> and the influence of others through cultural norms, values, attitudes, and expectations. </w:t>
      </w:r>
      <w:r w:rsidR="00A30E3A">
        <w:t xml:space="preserve"> </w:t>
      </w:r>
    </w:p>
    <w:p w:rsidR="003A73DB" w:rsidRDefault="00265838" w:rsidP="00B40894">
      <w:pPr>
        <w:spacing w:line="480" w:lineRule="auto"/>
        <w:ind w:firstLine="720"/>
      </w:pPr>
      <w:r>
        <w:t>Development of self is centered on the self as both of active nature and passive nature. As an active object, it triggers the reflexive behavior through the aspect labeled the “I” while its passive nature is the object, which is directed the reflexive behavior and labeled as the “me”</w:t>
      </w:r>
      <w:r w:rsidR="001C5F90">
        <w:t xml:space="preserve"> (</w:t>
      </w:r>
      <w:r w:rsidR="001C5F90">
        <w:rPr>
          <w:rFonts w:eastAsia="Times New Roman"/>
          <w:szCs w:val="24"/>
        </w:rPr>
        <w:t xml:space="preserve">Kendall, </w:t>
      </w:r>
      <w:r w:rsidR="001C5F90" w:rsidRPr="005655FB">
        <w:rPr>
          <w:rFonts w:eastAsia="Times New Roman"/>
          <w:szCs w:val="24"/>
        </w:rPr>
        <w:t>2006)</w:t>
      </w:r>
      <w:r>
        <w:t>. Humans understand their self-concept starting with self</w:t>
      </w:r>
      <w:r w:rsidR="00486002">
        <w:t xml:space="preserve">-differentiation. Cooley developed the theory of looking-glass self that argues human development is developed through social </w:t>
      </w:r>
      <w:r w:rsidR="00375CF0">
        <w:t>interactions</w:t>
      </w:r>
      <w:r w:rsidR="00486002">
        <w:t xml:space="preserve"> with others. </w:t>
      </w:r>
      <w:r w:rsidR="000A5DBE">
        <w:t xml:space="preserve">Cooley argued that humans develop self-concept through two stages. The first stage </w:t>
      </w:r>
      <w:r w:rsidR="009D414E">
        <w:t>involves</w:t>
      </w:r>
      <w:r w:rsidR="000A5DBE">
        <w:t xml:space="preserve"> imagining how we look to other people. Infants are not born with the ability to develop self-concepts</w:t>
      </w:r>
      <w:r w:rsidR="001F06F7">
        <w:t xml:space="preserve"> (</w:t>
      </w:r>
      <w:r w:rsidR="001F06F7" w:rsidRPr="005655FB">
        <w:rPr>
          <w:rFonts w:eastAsia="Times New Roman"/>
          <w:szCs w:val="24"/>
        </w:rPr>
        <w:t>C</w:t>
      </w:r>
      <w:r w:rsidR="001F06F7">
        <w:rPr>
          <w:rFonts w:eastAsia="Times New Roman"/>
          <w:szCs w:val="24"/>
        </w:rPr>
        <w:t xml:space="preserve">ooley, </w:t>
      </w:r>
      <w:r w:rsidR="001F06F7" w:rsidRPr="005655FB">
        <w:rPr>
          <w:rFonts w:eastAsia="Times New Roman"/>
          <w:szCs w:val="24"/>
        </w:rPr>
        <w:t>1902)</w:t>
      </w:r>
      <w:r w:rsidR="000A5DBE">
        <w:t xml:space="preserve">. However, Cooley argued that as </w:t>
      </w:r>
      <w:r w:rsidR="009D414E">
        <w:t xml:space="preserve">the child </w:t>
      </w:r>
      <w:r w:rsidR="009D414E">
        <w:lastRenderedPageBreak/>
        <w:t xml:space="preserve">develops, they imagine how they look to others who are their playmates or the child’s significant others. These significant others include people whose echoed views create utmost influence on the child’s </w:t>
      </w:r>
      <w:proofErr w:type="spellStart"/>
      <w:r w:rsidR="009D414E">
        <w:t>self concepts</w:t>
      </w:r>
      <w:proofErr w:type="spellEnd"/>
      <w:r w:rsidR="009D414E">
        <w:t xml:space="preserve">. This basically means that through socially interacting with parents, other children or guardians, children are able to develop self-concepts of who they are. The second stage in Cooley’s view is where individuals interpret the others’ reactions or how they gauge the individual, thus resulting in the </w:t>
      </w:r>
      <w:proofErr w:type="spellStart"/>
      <w:r w:rsidR="009D414E">
        <w:t>self concept</w:t>
      </w:r>
      <w:proofErr w:type="spellEnd"/>
      <w:r w:rsidR="0046508C">
        <w:t xml:space="preserve"> </w:t>
      </w:r>
      <w:r w:rsidR="0046508C">
        <w:t>(</w:t>
      </w:r>
      <w:r w:rsidR="0046508C" w:rsidRPr="005655FB">
        <w:rPr>
          <w:rFonts w:eastAsia="Times New Roman"/>
          <w:szCs w:val="24"/>
        </w:rPr>
        <w:t>C</w:t>
      </w:r>
      <w:r w:rsidR="0046508C">
        <w:rPr>
          <w:rFonts w:eastAsia="Times New Roman"/>
          <w:szCs w:val="24"/>
        </w:rPr>
        <w:t xml:space="preserve">ooley, </w:t>
      </w:r>
      <w:r w:rsidR="0046508C" w:rsidRPr="005655FB">
        <w:rPr>
          <w:rFonts w:eastAsia="Times New Roman"/>
          <w:szCs w:val="24"/>
        </w:rPr>
        <w:t>1902)</w:t>
      </w:r>
      <w:r w:rsidR="009D414E">
        <w:t xml:space="preserve">. </w:t>
      </w:r>
      <w:r w:rsidR="008228AE">
        <w:t>The main challenge with this concept is that it lacks to explain the significance of cultures or role playing in the development of the self. Moreover, the conclusion that satisfactory reflection or imagery</w:t>
      </w:r>
      <w:r w:rsidR="003A73DB">
        <w:t xml:space="preserve"> in the social mirror influences positive and vice versa is not satisfactory. This is because people rely on other elements rather than the reactions or reflections of others, meaning that even though one receives favorable reflections from others, they may still have a negative self-concept and vice versa</w:t>
      </w:r>
      <w:r w:rsidR="0046508C">
        <w:t xml:space="preserve"> </w:t>
      </w:r>
      <w:r w:rsidR="0046508C">
        <w:t>(</w:t>
      </w:r>
      <w:r w:rsidR="0046508C">
        <w:rPr>
          <w:rFonts w:eastAsia="Times New Roman"/>
          <w:szCs w:val="24"/>
        </w:rPr>
        <w:t xml:space="preserve">Kendall, </w:t>
      </w:r>
      <w:r w:rsidR="0046508C" w:rsidRPr="005655FB">
        <w:rPr>
          <w:rFonts w:eastAsia="Times New Roman"/>
          <w:szCs w:val="24"/>
        </w:rPr>
        <w:t>2006)</w:t>
      </w:r>
      <w:r w:rsidR="003A73DB">
        <w:t xml:space="preserve">. </w:t>
      </w:r>
    </w:p>
    <w:p w:rsidR="00424A89" w:rsidRDefault="003A73DB" w:rsidP="00B40894">
      <w:pPr>
        <w:spacing w:line="480" w:lineRule="auto"/>
        <w:ind w:firstLine="720"/>
      </w:pPr>
      <w:r>
        <w:t xml:space="preserve">In </w:t>
      </w:r>
      <w:r w:rsidRPr="003A73DB">
        <w:t>Jean Piaget</w:t>
      </w:r>
      <w:r>
        <w:t xml:space="preserve">’s theory, there are four developmental stages </w:t>
      </w:r>
      <w:r w:rsidR="00F55CA0">
        <w:t>of</w:t>
      </w:r>
      <w:r>
        <w:t xml:space="preserve"> gaining cognitive skills. </w:t>
      </w:r>
      <w:r w:rsidR="00F55CA0">
        <w:t xml:space="preserve">The first stage is the sensorimotor stage where </w:t>
      </w:r>
      <w:r w:rsidR="00F2182D">
        <w:t>children develop sensory skills such as seeing, listening, and touching</w:t>
      </w:r>
      <w:r w:rsidR="00195A25">
        <w:t xml:space="preserve"> (</w:t>
      </w:r>
      <w:r w:rsidR="00195A25">
        <w:rPr>
          <w:rFonts w:eastAsia="Times New Roman"/>
          <w:szCs w:val="24"/>
        </w:rPr>
        <w:t xml:space="preserve">Piaget, </w:t>
      </w:r>
      <w:r w:rsidR="00195A25" w:rsidRPr="005655FB">
        <w:rPr>
          <w:rFonts w:eastAsia="Times New Roman"/>
          <w:szCs w:val="24"/>
        </w:rPr>
        <w:t>1964)</w:t>
      </w:r>
      <w:r w:rsidR="00F2182D">
        <w:t xml:space="preserve">. In the preoperational stage, children develop the ability to use symbols such as language enabling them to experience things without any physical or direct contact. </w:t>
      </w:r>
      <w:r w:rsidR="00BD1992">
        <w:t xml:space="preserve">A key similarity among all Cooley, mead, and Piaget is the role of language as a significant symbol in developing self. Language acts as a channel for </w:t>
      </w:r>
      <w:r w:rsidR="00773B7C">
        <w:t>socializations enabling the development of one’s self-concept. In the third stage, humans are able to understand</w:t>
      </w:r>
      <w:r w:rsidR="00373010">
        <w:t xml:space="preserve"> reasoning such as causation, size, numbers, and speed</w:t>
      </w:r>
      <w:r w:rsidR="00C72337">
        <w:t xml:space="preserve"> </w:t>
      </w:r>
      <w:r w:rsidR="00C72337">
        <w:t>(</w:t>
      </w:r>
      <w:r w:rsidR="00C72337">
        <w:rPr>
          <w:rFonts w:eastAsia="Times New Roman"/>
          <w:szCs w:val="24"/>
        </w:rPr>
        <w:t xml:space="preserve">Piaget, </w:t>
      </w:r>
      <w:r w:rsidR="00C72337" w:rsidRPr="005655FB">
        <w:rPr>
          <w:rFonts w:eastAsia="Times New Roman"/>
          <w:szCs w:val="24"/>
        </w:rPr>
        <w:t>1964)</w:t>
      </w:r>
      <w:r w:rsidR="00373010">
        <w:t xml:space="preserve">. </w:t>
      </w:r>
      <w:r w:rsidR="00732C2A">
        <w:t>The final stage involves the development of abstract thinking to solve theoretical problems. P</w:t>
      </w:r>
      <w:r w:rsidR="00DE3737">
        <w:t>iage</w:t>
      </w:r>
      <w:r w:rsidR="00732C2A">
        <w:t xml:space="preserve">t makes concrete points, but these stages are controversial since they do not illustrate how socialization and development of self are connected. </w:t>
      </w:r>
      <w:r w:rsidR="00773B7C">
        <w:t xml:space="preserve"> </w:t>
      </w:r>
      <w:r w:rsidR="00DE3737">
        <w:t>Moreover, not all humans can make it up to the fourth</w:t>
      </w:r>
      <w:r w:rsidR="00007B73">
        <w:t xml:space="preserve"> stage to develop self-</w:t>
      </w:r>
      <w:r w:rsidR="00007B73">
        <w:lastRenderedPageBreak/>
        <w:t xml:space="preserve">concept because of social experiences or biological conditions. For instance, some teens face difficult challenges due to increased social experiences such as bullying that can lead them to develop </w:t>
      </w:r>
      <w:r w:rsidR="00F22054">
        <w:t>psychological issues or mental illnesses lacking the ability for abstract skills</w:t>
      </w:r>
      <w:r w:rsidR="0091391A">
        <w:t xml:space="preserve"> (</w:t>
      </w:r>
      <w:r w:rsidR="0091391A">
        <w:rPr>
          <w:rFonts w:eastAsia="Times New Roman"/>
          <w:szCs w:val="24"/>
        </w:rPr>
        <w:t xml:space="preserve">Wylie, </w:t>
      </w:r>
      <w:r w:rsidR="0091391A" w:rsidRPr="005655FB">
        <w:rPr>
          <w:rFonts w:eastAsia="Times New Roman"/>
          <w:szCs w:val="24"/>
        </w:rPr>
        <w:t>1974)</w:t>
      </w:r>
      <w:r w:rsidR="00F22054">
        <w:t xml:space="preserve">. People also draw their cognitive skills based on their cultural background, </w:t>
      </w:r>
      <w:r w:rsidR="00424A89">
        <w:t xml:space="preserve">meaning they undergo different experiences, thus the stages may not apply to everyone. </w:t>
      </w:r>
    </w:p>
    <w:p w:rsidR="00DF6587" w:rsidRDefault="00424A89" w:rsidP="00B40894">
      <w:pPr>
        <w:spacing w:line="480" w:lineRule="auto"/>
        <w:ind w:firstLine="720"/>
      </w:pPr>
      <w:r>
        <w:t xml:space="preserve">Therefore, the best theory that explains the development of self is Mead’s theory of play, game, and generalized other. Mead’s theory argues that children take on the roles of the significant others gradually </w:t>
      </w:r>
      <w:r w:rsidR="004D76CB">
        <w:t xml:space="preserve">internalizing </w:t>
      </w:r>
      <w:proofErr w:type="gramStart"/>
      <w:r w:rsidR="004D76CB">
        <w:t>the their</w:t>
      </w:r>
      <w:proofErr w:type="gramEnd"/>
      <w:r w:rsidR="004D76CB">
        <w:t xml:space="preserve"> expectations. This then develops to internalizing the attitudes, norms, expectations, and values of others in general. Mead’s theory is based on three </w:t>
      </w:r>
      <w:r w:rsidR="00303C6E">
        <w:t>stages, beginning with play where young children imitate the activities of those around them, including siblings and parents such as gestures or words as well as language</w:t>
      </w:r>
      <w:r w:rsidR="00224084">
        <w:t xml:space="preserve"> (</w:t>
      </w:r>
      <w:r w:rsidR="00224084">
        <w:rPr>
          <w:rFonts w:eastAsia="Times New Roman"/>
          <w:szCs w:val="24"/>
        </w:rPr>
        <w:t xml:space="preserve">Mead, </w:t>
      </w:r>
      <w:r w:rsidR="00224084" w:rsidRPr="005655FB">
        <w:rPr>
          <w:rFonts w:eastAsia="Times New Roman"/>
          <w:szCs w:val="24"/>
        </w:rPr>
        <w:t>1934)</w:t>
      </w:r>
      <w:r w:rsidR="00303C6E">
        <w:t>. The second stage involves role play where children take up roles of different people such as firefighters or nurses and the like</w:t>
      </w:r>
      <w:r w:rsidR="00237CA5">
        <w:t xml:space="preserve"> </w:t>
      </w:r>
      <w:r w:rsidR="00237CA5">
        <w:t>(</w:t>
      </w:r>
      <w:r w:rsidR="00237CA5">
        <w:rPr>
          <w:rFonts w:eastAsia="Times New Roman"/>
          <w:szCs w:val="24"/>
        </w:rPr>
        <w:t xml:space="preserve">Mead, </w:t>
      </w:r>
      <w:r w:rsidR="00237CA5" w:rsidRPr="005655FB">
        <w:rPr>
          <w:rFonts w:eastAsia="Times New Roman"/>
          <w:szCs w:val="24"/>
        </w:rPr>
        <w:t>1934)</w:t>
      </w:r>
      <w:r w:rsidR="00303C6E">
        <w:t>. The third stage involves the generalized others where they take roles in teams leaning the role of each member of the team. The roles in the team or group are the expectations, norms, and attitudes held by the members of the organized group or team</w:t>
      </w:r>
      <w:r w:rsidR="00237CA5">
        <w:t xml:space="preserve"> </w:t>
      </w:r>
      <w:r w:rsidR="00237CA5">
        <w:t>(</w:t>
      </w:r>
      <w:r w:rsidR="00237CA5">
        <w:rPr>
          <w:rFonts w:eastAsia="Times New Roman"/>
          <w:szCs w:val="24"/>
        </w:rPr>
        <w:t xml:space="preserve">Mead, </w:t>
      </w:r>
      <w:r w:rsidR="00237CA5" w:rsidRPr="005655FB">
        <w:rPr>
          <w:rFonts w:eastAsia="Times New Roman"/>
          <w:szCs w:val="24"/>
        </w:rPr>
        <w:t>1934)</w:t>
      </w:r>
      <w:r w:rsidR="00303C6E">
        <w:t xml:space="preserve">. </w:t>
      </w:r>
      <w:r w:rsidR="00F22054">
        <w:t xml:space="preserve"> </w:t>
      </w:r>
      <w:r w:rsidR="009F4ADE">
        <w:t xml:space="preserve">In this case, Mead offers the role of one’s mind and the influence of others through cultural aspects helping in the development of self. </w:t>
      </w:r>
      <w:r w:rsidR="00F444AF">
        <w:t xml:space="preserve">Based on the previous theories, this offers the best insight into understanding the development of self. This is because most people identify who they are by what they think of themselves and the cultural influences they are exposed to. </w:t>
      </w:r>
      <w:r w:rsidR="00787751">
        <w:t>Individuals</w:t>
      </w:r>
      <w:r w:rsidR="00F444AF">
        <w:t xml:space="preserve"> are able to develop identities from their own mind as well as how they socialize with their cultural foundations</w:t>
      </w:r>
      <w:r w:rsidR="0091391A">
        <w:t xml:space="preserve"> </w:t>
      </w:r>
      <w:r w:rsidR="0091391A">
        <w:t>(</w:t>
      </w:r>
      <w:r w:rsidR="0091391A">
        <w:rPr>
          <w:rFonts w:eastAsia="Times New Roman"/>
          <w:szCs w:val="24"/>
        </w:rPr>
        <w:t xml:space="preserve">Kendall, </w:t>
      </w:r>
      <w:r w:rsidR="0091391A" w:rsidRPr="005655FB">
        <w:rPr>
          <w:rFonts w:eastAsia="Times New Roman"/>
          <w:szCs w:val="24"/>
        </w:rPr>
        <w:t>2006)</w:t>
      </w:r>
      <w:r w:rsidR="00F444AF">
        <w:t xml:space="preserve">. </w:t>
      </w:r>
      <w:r w:rsidR="00787751">
        <w:t xml:space="preserve">This is why most foreigners find it difficult to cope in new cultures since they either struggle to fit or become who they really think they are. </w:t>
      </w:r>
    </w:p>
    <w:p w:rsidR="0083410E" w:rsidRDefault="00574A2E" w:rsidP="00B40894">
      <w:pPr>
        <w:spacing w:line="480" w:lineRule="auto"/>
        <w:ind w:firstLine="720"/>
      </w:pPr>
      <w:r>
        <w:lastRenderedPageBreak/>
        <w:t xml:space="preserve">Development of self is based on Symbolic interaction Theory where development of self begins how the mind </w:t>
      </w:r>
      <w:proofErr w:type="spellStart"/>
      <w:r>
        <w:t>perceive’s</w:t>
      </w:r>
      <w:proofErr w:type="spellEnd"/>
      <w:r>
        <w:t xml:space="preserve"> </w:t>
      </w:r>
      <w:proofErr w:type="spellStart"/>
      <w:r>
        <w:t>one self</w:t>
      </w:r>
      <w:proofErr w:type="spellEnd"/>
      <w:r>
        <w:t xml:space="preserve"> and the influence of others through cultural norms, values, attitudes, and expectations.</w:t>
      </w:r>
      <w:r w:rsidR="003034B2">
        <w:t xml:space="preserve"> </w:t>
      </w:r>
      <w:r w:rsidR="0083410E">
        <w:t xml:space="preserve">Mead’s theory combines both the mind and cultural influences into the development of self. One would not really know who </w:t>
      </w:r>
      <w:proofErr w:type="spellStart"/>
      <w:r w:rsidR="0083410E">
        <w:t>hey</w:t>
      </w:r>
      <w:proofErr w:type="spellEnd"/>
      <w:r w:rsidR="0083410E">
        <w:t xml:space="preserve"> are without being self-differentiation. This means socializing with others through imitation, language, and the sense of sight among others. However, by becoming members of an organized group, individual come to understand their roles in terms of expectations, attitudes, values, and norms learnt through culture. All these elements bring together a bigger </w:t>
      </w:r>
      <w:r w:rsidR="00212F2B">
        <w:t>picture, allowing</w:t>
      </w:r>
      <w:r w:rsidR="0083410E">
        <w:t xml:space="preserve"> one to answer the question “Who am I?</w:t>
      </w:r>
      <w:proofErr w:type="gramStart"/>
      <w:r w:rsidR="0083410E">
        <w:t>”.</w:t>
      </w:r>
      <w:proofErr w:type="gramEnd"/>
      <w:r w:rsidR="0083410E">
        <w:t xml:space="preserve"> Overall, Mead’s theory offers the useful insight in understanding the development of self. </w:t>
      </w:r>
    </w:p>
    <w:p w:rsidR="00B40894" w:rsidRDefault="00B40894" w:rsidP="00B40894">
      <w:pPr>
        <w:spacing w:line="480" w:lineRule="auto"/>
        <w:ind w:firstLine="720"/>
      </w:pPr>
    </w:p>
    <w:p w:rsidR="00B40894" w:rsidRDefault="00B40894" w:rsidP="00B40894">
      <w:pPr>
        <w:spacing w:line="480" w:lineRule="auto"/>
        <w:ind w:firstLine="720"/>
      </w:pPr>
    </w:p>
    <w:p w:rsidR="00B40894" w:rsidRDefault="00B40894" w:rsidP="00B40894">
      <w:pPr>
        <w:spacing w:line="480" w:lineRule="auto"/>
        <w:ind w:firstLine="720"/>
      </w:pPr>
    </w:p>
    <w:p w:rsidR="00B40894" w:rsidRDefault="00B40894" w:rsidP="00B40894">
      <w:pPr>
        <w:spacing w:line="480" w:lineRule="auto"/>
        <w:ind w:firstLine="720"/>
      </w:pPr>
    </w:p>
    <w:p w:rsidR="00B40894" w:rsidRDefault="00B40894" w:rsidP="00B40894">
      <w:pPr>
        <w:spacing w:line="480" w:lineRule="auto"/>
        <w:ind w:firstLine="720"/>
      </w:pPr>
    </w:p>
    <w:p w:rsidR="00B40894" w:rsidRDefault="00B40894" w:rsidP="00B40894">
      <w:pPr>
        <w:spacing w:line="480" w:lineRule="auto"/>
        <w:ind w:firstLine="720"/>
      </w:pPr>
    </w:p>
    <w:p w:rsidR="00B40894" w:rsidRDefault="00B40894" w:rsidP="00B40894">
      <w:pPr>
        <w:spacing w:line="480" w:lineRule="auto"/>
        <w:ind w:firstLine="720"/>
      </w:pPr>
    </w:p>
    <w:p w:rsidR="00B40894" w:rsidRDefault="00B40894" w:rsidP="00B40894">
      <w:pPr>
        <w:spacing w:line="480" w:lineRule="auto"/>
        <w:ind w:firstLine="720"/>
      </w:pPr>
    </w:p>
    <w:p w:rsidR="00B40894" w:rsidRDefault="00B40894" w:rsidP="00B40894">
      <w:pPr>
        <w:spacing w:line="480" w:lineRule="auto"/>
        <w:ind w:firstLine="720"/>
      </w:pPr>
    </w:p>
    <w:p w:rsidR="00B40894" w:rsidRDefault="00B40894" w:rsidP="00B40894">
      <w:pPr>
        <w:spacing w:line="480" w:lineRule="auto"/>
        <w:ind w:firstLine="720"/>
      </w:pPr>
    </w:p>
    <w:p w:rsidR="00574A2E" w:rsidRDefault="00212F2B" w:rsidP="00B40894">
      <w:pPr>
        <w:spacing w:line="480" w:lineRule="auto"/>
        <w:jc w:val="center"/>
      </w:pPr>
      <w:r>
        <w:lastRenderedPageBreak/>
        <w:t>References</w:t>
      </w:r>
    </w:p>
    <w:p w:rsidR="00B40894" w:rsidRPr="005655FB" w:rsidRDefault="00B40894" w:rsidP="00B40894">
      <w:pPr>
        <w:spacing w:after="0" w:line="480" w:lineRule="auto"/>
        <w:ind w:left="720" w:hanging="720"/>
        <w:rPr>
          <w:rFonts w:eastAsia="Times New Roman"/>
          <w:szCs w:val="24"/>
        </w:rPr>
      </w:pPr>
      <w:r w:rsidRPr="005655FB">
        <w:rPr>
          <w:rFonts w:eastAsia="Times New Roman"/>
          <w:szCs w:val="24"/>
        </w:rPr>
        <w:t xml:space="preserve">Cooley, C. H. (1902). </w:t>
      </w:r>
      <w:proofErr w:type="gramStart"/>
      <w:r w:rsidRPr="005655FB">
        <w:rPr>
          <w:rFonts w:eastAsia="Times New Roman"/>
          <w:szCs w:val="24"/>
        </w:rPr>
        <w:t>The looking-glass self.</w:t>
      </w:r>
      <w:proofErr w:type="gramEnd"/>
      <w:r w:rsidRPr="005655FB">
        <w:rPr>
          <w:rFonts w:eastAsia="Times New Roman"/>
          <w:szCs w:val="24"/>
        </w:rPr>
        <w:t xml:space="preserve"> </w:t>
      </w:r>
      <w:proofErr w:type="spellStart"/>
      <w:r w:rsidRPr="005655FB">
        <w:rPr>
          <w:rFonts w:eastAsia="Times New Roman"/>
          <w:i/>
          <w:iCs/>
          <w:szCs w:val="24"/>
        </w:rPr>
        <w:t>O’brien</w:t>
      </w:r>
      <w:proofErr w:type="spellEnd"/>
      <w:r w:rsidRPr="005655FB">
        <w:rPr>
          <w:rFonts w:eastAsia="Times New Roman"/>
          <w:szCs w:val="24"/>
        </w:rPr>
        <w:t>, 126-128.</w:t>
      </w:r>
    </w:p>
    <w:p w:rsidR="00B40894" w:rsidRPr="005655FB" w:rsidRDefault="00B40894" w:rsidP="00B40894">
      <w:pPr>
        <w:spacing w:after="0" w:line="480" w:lineRule="auto"/>
        <w:ind w:left="720" w:hanging="720"/>
        <w:rPr>
          <w:rFonts w:eastAsia="Times New Roman"/>
          <w:szCs w:val="24"/>
        </w:rPr>
      </w:pPr>
      <w:r w:rsidRPr="005655FB">
        <w:rPr>
          <w:rFonts w:eastAsia="Times New Roman"/>
          <w:szCs w:val="24"/>
        </w:rPr>
        <w:t xml:space="preserve">Kendall, D. (2006). </w:t>
      </w:r>
      <w:r w:rsidRPr="005655FB">
        <w:rPr>
          <w:rFonts w:eastAsia="Times New Roman"/>
          <w:i/>
          <w:iCs/>
          <w:szCs w:val="24"/>
        </w:rPr>
        <w:t>Sociology in our times: The essentials</w:t>
      </w:r>
      <w:r w:rsidRPr="005655FB">
        <w:rPr>
          <w:rFonts w:eastAsia="Times New Roman"/>
          <w:szCs w:val="24"/>
        </w:rPr>
        <w:t xml:space="preserve">. </w:t>
      </w:r>
      <w:proofErr w:type="spellStart"/>
      <w:r w:rsidRPr="005655FB">
        <w:rPr>
          <w:rFonts w:eastAsia="Times New Roman"/>
          <w:szCs w:val="24"/>
        </w:rPr>
        <w:t>Cengage</w:t>
      </w:r>
      <w:proofErr w:type="spellEnd"/>
      <w:r w:rsidRPr="005655FB">
        <w:rPr>
          <w:rFonts w:eastAsia="Times New Roman"/>
          <w:szCs w:val="24"/>
        </w:rPr>
        <w:t xml:space="preserve"> Learning.</w:t>
      </w:r>
    </w:p>
    <w:p w:rsidR="00B40894" w:rsidRPr="005655FB" w:rsidRDefault="00B40894" w:rsidP="00B40894">
      <w:pPr>
        <w:spacing w:after="0" w:line="480" w:lineRule="auto"/>
        <w:ind w:left="720" w:hanging="720"/>
        <w:rPr>
          <w:rFonts w:eastAsia="Times New Roman"/>
          <w:szCs w:val="24"/>
        </w:rPr>
      </w:pPr>
      <w:r w:rsidRPr="005655FB">
        <w:rPr>
          <w:rFonts w:eastAsia="Times New Roman"/>
          <w:szCs w:val="24"/>
        </w:rPr>
        <w:t xml:space="preserve">Mead, G. H. (1934). </w:t>
      </w:r>
      <w:proofErr w:type="gramStart"/>
      <w:r w:rsidRPr="005655FB">
        <w:rPr>
          <w:rFonts w:eastAsia="Times New Roman"/>
          <w:i/>
          <w:iCs/>
          <w:szCs w:val="24"/>
        </w:rPr>
        <w:t>Mind, self and society</w:t>
      </w:r>
      <w:r w:rsidRPr="005655FB">
        <w:rPr>
          <w:rFonts w:eastAsia="Times New Roman"/>
          <w:szCs w:val="24"/>
        </w:rPr>
        <w:t xml:space="preserve"> (Vol. 111).</w:t>
      </w:r>
      <w:proofErr w:type="gramEnd"/>
      <w:r w:rsidRPr="005655FB">
        <w:rPr>
          <w:rFonts w:eastAsia="Times New Roman"/>
          <w:szCs w:val="24"/>
        </w:rPr>
        <w:t xml:space="preserve"> University of Chicago </w:t>
      </w:r>
      <w:proofErr w:type="gramStart"/>
      <w:r w:rsidRPr="005655FB">
        <w:rPr>
          <w:rFonts w:eastAsia="Times New Roman"/>
          <w:szCs w:val="24"/>
        </w:rPr>
        <w:t>Press.:</w:t>
      </w:r>
      <w:proofErr w:type="gramEnd"/>
      <w:r w:rsidRPr="005655FB">
        <w:rPr>
          <w:rFonts w:eastAsia="Times New Roman"/>
          <w:szCs w:val="24"/>
        </w:rPr>
        <w:t xml:space="preserve"> Chicago.</w:t>
      </w:r>
    </w:p>
    <w:p w:rsidR="00B40894" w:rsidRPr="005655FB" w:rsidRDefault="00B40894" w:rsidP="00B40894">
      <w:pPr>
        <w:spacing w:after="0" w:line="480" w:lineRule="auto"/>
        <w:ind w:left="720" w:hanging="720"/>
        <w:rPr>
          <w:rFonts w:eastAsia="Times New Roman"/>
          <w:szCs w:val="24"/>
        </w:rPr>
      </w:pPr>
      <w:r w:rsidRPr="005655FB">
        <w:rPr>
          <w:rFonts w:eastAsia="Times New Roman"/>
          <w:szCs w:val="24"/>
        </w:rPr>
        <w:t xml:space="preserve">Piaget, J. (1964). Part I: Cognitive development in children: Piaget development and learning. </w:t>
      </w:r>
      <w:proofErr w:type="gramStart"/>
      <w:r w:rsidRPr="005655FB">
        <w:rPr>
          <w:rFonts w:eastAsia="Times New Roman"/>
          <w:i/>
          <w:iCs/>
          <w:szCs w:val="24"/>
        </w:rPr>
        <w:t>Journal of research in science teaching</w:t>
      </w:r>
      <w:r w:rsidRPr="005655FB">
        <w:rPr>
          <w:rFonts w:eastAsia="Times New Roman"/>
          <w:szCs w:val="24"/>
        </w:rPr>
        <w:t xml:space="preserve">, </w:t>
      </w:r>
      <w:r w:rsidRPr="005655FB">
        <w:rPr>
          <w:rFonts w:eastAsia="Times New Roman"/>
          <w:i/>
          <w:iCs/>
          <w:szCs w:val="24"/>
        </w:rPr>
        <w:t>2</w:t>
      </w:r>
      <w:r w:rsidR="00BD61B2">
        <w:rPr>
          <w:rFonts w:eastAsia="Times New Roman"/>
          <w:szCs w:val="24"/>
        </w:rPr>
        <w:t xml:space="preserve"> (</w:t>
      </w:r>
      <w:r w:rsidRPr="005655FB">
        <w:rPr>
          <w:rFonts w:eastAsia="Times New Roman"/>
          <w:szCs w:val="24"/>
        </w:rPr>
        <w:t>3), 176-186.</w:t>
      </w:r>
      <w:bookmarkStart w:id="0" w:name="_GoBack"/>
      <w:bookmarkEnd w:id="0"/>
      <w:proofErr w:type="gramEnd"/>
    </w:p>
    <w:p w:rsidR="00B40894" w:rsidRPr="005655FB" w:rsidRDefault="00B40894" w:rsidP="00B40894">
      <w:pPr>
        <w:spacing w:after="0" w:line="480" w:lineRule="auto"/>
        <w:ind w:left="720" w:hanging="720"/>
        <w:rPr>
          <w:rFonts w:eastAsia="Times New Roman"/>
          <w:szCs w:val="24"/>
        </w:rPr>
      </w:pPr>
      <w:r w:rsidRPr="005655FB">
        <w:rPr>
          <w:rFonts w:eastAsia="Times New Roman"/>
          <w:szCs w:val="24"/>
        </w:rPr>
        <w:t xml:space="preserve">Wylie, R. C. (1974). </w:t>
      </w:r>
      <w:r w:rsidRPr="005655FB">
        <w:rPr>
          <w:rFonts w:eastAsia="Times New Roman"/>
          <w:i/>
          <w:iCs/>
          <w:szCs w:val="24"/>
        </w:rPr>
        <w:t>The self-concept: Theory and research on selected topics</w:t>
      </w:r>
      <w:r w:rsidRPr="005655FB">
        <w:rPr>
          <w:rFonts w:eastAsia="Times New Roman"/>
          <w:szCs w:val="24"/>
        </w:rPr>
        <w:t xml:space="preserve"> (Vol. 2). </w:t>
      </w:r>
      <w:proofErr w:type="gramStart"/>
      <w:r w:rsidRPr="005655FB">
        <w:rPr>
          <w:rFonts w:eastAsia="Times New Roman"/>
          <w:szCs w:val="24"/>
        </w:rPr>
        <w:t>U of Nebraska Press.</w:t>
      </w:r>
      <w:proofErr w:type="gramEnd"/>
    </w:p>
    <w:p w:rsidR="0083410E" w:rsidRDefault="0083410E" w:rsidP="00B40894">
      <w:pPr>
        <w:spacing w:line="480" w:lineRule="auto"/>
        <w:jc w:val="center"/>
      </w:pPr>
    </w:p>
    <w:p w:rsidR="00787751" w:rsidRDefault="00787751" w:rsidP="00B40894">
      <w:pPr>
        <w:spacing w:line="480" w:lineRule="auto"/>
      </w:pPr>
    </w:p>
    <w:sectPr w:rsidR="00787751" w:rsidSect="00B408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81C" w:rsidRDefault="00C0281C" w:rsidP="00B40894">
      <w:pPr>
        <w:spacing w:after="0" w:line="240" w:lineRule="auto"/>
      </w:pPr>
      <w:r>
        <w:separator/>
      </w:r>
    </w:p>
  </w:endnote>
  <w:endnote w:type="continuationSeparator" w:id="0">
    <w:p w:rsidR="00C0281C" w:rsidRDefault="00C0281C" w:rsidP="00B4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894" w:rsidRDefault="00B408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894" w:rsidRDefault="00B408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894" w:rsidRDefault="00B40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81C" w:rsidRDefault="00C0281C" w:rsidP="00B40894">
      <w:pPr>
        <w:spacing w:after="0" w:line="240" w:lineRule="auto"/>
      </w:pPr>
      <w:r>
        <w:separator/>
      </w:r>
    </w:p>
  </w:footnote>
  <w:footnote w:type="continuationSeparator" w:id="0">
    <w:p w:rsidR="00C0281C" w:rsidRDefault="00C0281C" w:rsidP="00B40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894" w:rsidRDefault="00B408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746513"/>
      <w:docPartObj>
        <w:docPartGallery w:val="Page Numbers (Top of Page)"/>
        <w:docPartUnique/>
      </w:docPartObj>
    </w:sdtPr>
    <w:sdtEndPr>
      <w:rPr>
        <w:noProof/>
      </w:rPr>
    </w:sdtEndPr>
    <w:sdtContent>
      <w:p w:rsidR="00B40894" w:rsidRDefault="00B40894">
        <w:pPr>
          <w:pStyle w:val="Header"/>
          <w:jc w:val="right"/>
        </w:pPr>
        <w:r>
          <w:t>SOCIOLIZATION AND DEVELOPMENT OF SELF</w:t>
        </w:r>
        <w:r>
          <w:tab/>
        </w:r>
        <w:r>
          <w:fldChar w:fldCharType="begin"/>
        </w:r>
        <w:r>
          <w:instrText xml:space="preserve"> PAGE   \* MERGEFORMAT </w:instrText>
        </w:r>
        <w:r>
          <w:fldChar w:fldCharType="separate"/>
        </w:r>
        <w:r w:rsidR="00BD61B2">
          <w:rPr>
            <w:noProof/>
          </w:rPr>
          <w:t>6</w:t>
        </w:r>
        <w:r>
          <w:rPr>
            <w:noProof/>
          </w:rPr>
          <w:fldChar w:fldCharType="end"/>
        </w:r>
      </w:p>
    </w:sdtContent>
  </w:sdt>
  <w:p w:rsidR="00B40894" w:rsidRDefault="00B408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894" w:rsidRDefault="00B40894">
    <w:pPr>
      <w:pStyle w:val="Header"/>
    </w:pPr>
    <w:r>
      <w:t xml:space="preserve">Running head: </w:t>
    </w:r>
    <w:r>
      <w:t>SOCIOLIZATION AND DEVELOPMENT OF SELF</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587"/>
    <w:rsid w:val="00007B73"/>
    <w:rsid w:val="000A5DBE"/>
    <w:rsid w:val="00195A25"/>
    <w:rsid w:val="001C5F90"/>
    <w:rsid w:val="001F06F7"/>
    <w:rsid w:val="00212F2B"/>
    <w:rsid w:val="00224084"/>
    <w:rsid w:val="00237CA5"/>
    <w:rsid w:val="00265838"/>
    <w:rsid w:val="003034B2"/>
    <w:rsid w:val="00303C6E"/>
    <w:rsid w:val="00373010"/>
    <w:rsid w:val="00375CF0"/>
    <w:rsid w:val="003A287C"/>
    <w:rsid w:val="003A73DB"/>
    <w:rsid w:val="00424A89"/>
    <w:rsid w:val="004376AA"/>
    <w:rsid w:val="0046508C"/>
    <w:rsid w:val="00486002"/>
    <w:rsid w:val="004D76CB"/>
    <w:rsid w:val="00557C0F"/>
    <w:rsid w:val="005655FB"/>
    <w:rsid w:val="00574A2E"/>
    <w:rsid w:val="005E519B"/>
    <w:rsid w:val="005F5D8A"/>
    <w:rsid w:val="00732C2A"/>
    <w:rsid w:val="00762EA2"/>
    <w:rsid w:val="00773B7C"/>
    <w:rsid w:val="00787751"/>
    <w:rsid w:val="008228AE"/>
    <w:rsid w:val="0083410E"/>
    <w:rsid w:val="0091391A"/>
    <w:rsid w:val="00983D1A"/>
    <w:rsid w:val="009C7F93"/>
    <w:rsid w:val="009D414E"/>
    <w:rsid w:val="009F4ADE"/>
    <w:rsid w:val="00A30E3A"/>
    <w:rsid w:val="00A50DBD"/>
    <w:rsid w:val="00A767DA"/>
    <w:rsid w:val="00B40894"/>
    <w:rsid w:val="00BD1992"/>
    <w:rsid w:val="00BD61B2"/>
    <w:rsid w:val="00BE4072"/>
    <w:rsid w:val="00C0281C"/>
    <w:rsid w:val="00C72337"/>
    <w:rsid w:val="00D46044"/>
    <w:rsid w:val="00DB50EB"/>
    <w:rsid w:val="00DE3737"/>
    <w:rsid w:val="00DF6587"/>
    <w:rsid w:val="00EB4E8D"/>
    <w:rsid w:val="00F2182D"/>
    <w:rsid w:val="00F22054"/>
    <w:rsid w:val="00F444AF"/>
    <w:rsid w:val="00F55CA0"/>
    <w:rsid w:val="00F7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894"/>
  </w:style>
  <w:style w:type="paragraph" w:styleId="Footer">
    <w:name w:val="footer"/>
    <w:basedOn w:val="Normal"/>
    <w:link w:val="FooterChar"/>
    <w:uiPriority w:val="99"/>
    <w:unhideWhenUsed/>
    <w:rsid w:val="00B40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8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894"/>
  </w:style>
  <w:style w:type="paragraph" w:styleId="Footer">
    <w:name w:val="footer"/>
    <w:basedOn w:val="Normal"/>
    <w:link w:val="FooterChar"/>
    <w:uiPriority w:val="99"/>
    <w:unhideWhenUsed/>
    <w:rsid w:val="00B40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8598">
      <w:bodyDiv w:val="1"/>
      <w:marLeft w:val="0"/>
      <w:marRight w:val="0"/>
      <w:marTop w:val="0"/>
      <w:marBottom w:val="0"/>
      <w:divBdr>
        <w:top w:val="none" w:sz="0" w:space="0" w:color="auto"/>
        <w:left w:val="none" w:sz="0" w:space="0" w:color="auto"/>
        <w:bottom w:val="none" w:sz="0" w:space="0" w:color="auto"/>
        <w:right w:val="none" w:sz="0" w:space="0" w:color="auto"/>
      </w:divBdr>
      <w:divsChild>
        <w:div w:id="1482187463">
          <w:marLeft w:val="0"/>
          <w:marRight w:val="0"/>
          <w:marTop w:val="0"/>
          <w:marBottom w:val="0"/>
          <w:divBdr>
            <w:top w:val="none" w:sz="0" w:space="0" w:color="auto"/>
            <w:left w:val="none" w:sz="0" w:space="0" w:color="auto"/>
            <w:bottom w:val="none" w:sz="0" w:space="0" w:color="auto"/>
            <w:right w:val="none" w:sz="0" w:space="0" w:color="auto"/>
          </w:divBdr>
        </w:div>
      </w:divsChild>
    </w:div>
    <w:div w:id="243495613">
      <w:bodyDiv w:val="1"/>
      <w:marLeft w:val="0"/>
      <w:marRight w:val="0"/>
      <w:marTop w:val="0"/>
      <w:marBottom w:val="0"/>
      <w:divBdr>
        <w:top w:val="none" w:sz="0" w:space="0" w:color="auto"/>
        <w:left w:val="none" w:sz="0" w:space="0" w:color="auto"/>
        <w:bottom w:val="none" w:sz="0" w:space="0" w:color="auto"/>
        <w:right w:val="none" w:sz="0" w:space="0" w:color="auto"/>
      </w:divBdr>
      <w:divsChild>
        <w:div w:id="883180145">
          <w:marLeft w:val="0"/>
          <w:marRight w:val="0"/>
          <w:marTop w:val="0"/>
          <w:marBottom w:val="0"/>
          <w:divBdr>
            <w:top w:val="none" w:sz="0" w:space="0" w:color="auto"/>
            <w:left w:val="none" w:sz="0" w:space="0" w:color="auto"/>
            <w:bottom w:val="none" w:sz="0" w:space="0" w:color="auto"/>
            <w:right w:val="none" w:sz="0" w:space="0" w:color="auto"/>
          </w:divBdr>
        </w:div>
      </w:divsChild>
    </w:div>
    <w:div w:id="390229585">
      <w:bodyDiv w:val="1"/>
      <w:marLeft w:val="0"/>
      <w:marRight w:val="0"/>
      <w:marTop w:val="0"/>
      <w:marBottom w:val="0"/>
      <w:divBdr>
        <w:top w:val="none" w:sz="0" w:space="0" w:color="auto"/>
        <w:left w:val="none" w:sz="0" w:space="0" w:color="auto"/>
        <w:bottom w:val="none" w:sz="0" w:space="0" w:color="auto"/>
        <w:right w:val="none" w:sz="0" w:space="0" w:color="auto"/>
      </w:divBdr>
      <w:divsChild>
        <w:div w:id="1169059525">
          <w:marLeft w:val="0"/>
          <w:marRight w:val="0"/>
          <w:marTop w:val="0"/>
          <w:marBottom w:val="0"/>
          <w:divBdr>
            <w:top w:val="none" w:sz="0" w:space="0" w:color="auto"/>
            <w:left w:val="none" w:sz="0" w:space="0" w:color="auto"/>
            <w:bottom w:val="none" w:sz="0" w:space="0" w:color="auto"/>
            <w:right w:val="none" w:sz="0" w:space="0" w:color="auto"/>
          </w:divBdr>
        </w:div>
      </w:divsChild>
    </w:div>
    <w:div w:id="666636161">
      <w:bodyDiv w:val="1"/>
      <w:marLeft w:val="0"/>
      <w:marRight w:val="0"/>
      <w:marTop w:val="0"/>
      <w:marBottom w:val="0"/>
      <w:divBdr>
        <w:top w:val="none" w:sz="0" w:space="0" w:color="auto"/>
        <w:left w:val="none" w:sz="0" w:space="0" w:color="auto"/>
        <w:bottom w:val="none" w:sz="0" w:space="0" w:color="auto"/>
        <w:right w:val="none" w:sz="0" w:space="0" w:color="auto"/>
      </w:divBdr>
      <w:divsChild>
        <w:div w:id="954093127">
          <w:marLeft w:val="0"/>
          <w:marRight w:val="0"/>
          <w:marTop w:val="0"/>
          <w:marBottom w:val="0"/>
          <w:divBdr>
            <w:top w:val="none" w:sz="0" w:space="0" w:color="auto"/>
            <w:left w:val="none" w:sz="0" w:space="0" w:color="auto"/>
            <w:bottom w:val="none" w:sz="0" w:space="0" w:color="auto"/>
            <w:right w:val="none" w:sz="0" w:space="0" w:color="auto"/>
          </w:divBdr>
        </w:div>
      </w:divsChild>
    </w:div>
    <w:div w:id="1441687078">
      <w:bodyDiv w:val="1"/>
      <w:marLeft w:val="0"/>
      <w:marRight w:val="0"/>
      <w:marTop w:val="0"/>
      <w:marBottom w:val="0"/>
      <w:divBdr>
        <w:top w:val="none" w:sz="0" w:space="0" w:color="auto"/>
        <w:left w:val="none" w:sz="0" w:space="0" w:color="auto"/>
        <w:bottom w:val="none" w:sz="0" w:space="0" w:color="auto"/>
        <w:right w:val="none" w:sz="0" w:space="0" w:color="auto"/>
      </w:divBdr>
      <w:divsChild>
        <w:div w:id="1261989151">
          <w:marLeft w:val="0"/>
          <w:marRight w:val="0"/>
          <w:marTop w:val="0"/>
          <w:marBottom w:val="0"/>
          <w:divBdr>
            <w:top w:val="none" w:sz="0" w:space="0" w:color="auto"/>
            <w:left w:val="none" w:sz="0" w:space="0" w:color="auto"/>
            <w:bottom w:val="none" w:sz="0" w:space="0" w:color="auto"/>
            <w:right w:val="none" w:sz="0" w:space="0" w:color="auto"/>
          </w:divBdr>
        </w:div>
      </w:divsChild>
    </w:div>
    <w:div w:id="164365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F3527-D909-4A2F-9AB9-6A4AF7FD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72</cp:revision>
  <dcterms:created xsi:type="dcterms:W3CDTF">2017-07-13T11:21:00Z</dcterms:created>
  <dcterms:modified xsi:type="dcterms:W3CDTF">2017-07-13T14:53:00Z</dcterms:modified>
</cp:coreProperties>
</file>