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EB" w:rsidRDefault="00516CEB" w:rsidP="00516C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Tradeoffs and Risks of Electronic Ban</w:t>
      </w:r>
    </w:p>
    <w:p w:rsidR="001E6387" w:rsidRDefault="00516CEB" w:rsidP="00B547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77B5" w:rsidRPr="00CB77B5">
        <w:rPr>
          <w:rFonts w:ascii="Times New Roman" w:hAnsi="Times New Roman" w:cs="Times New Roman"/>
          <w:sz w:val="24"/>
          <w:szCs w:val="24"/>
        </w:rPr>
        <w:t xml:space="preserve">In March this year, the UK and the US placed a ban on carrying electronic device larger than a </w:t>
      </w:r>
      <w:r w:rsidR="00CB77B5" w:rsidRPr="00EF4074">
        <w:rPr>
          <w:rFonts w:ascii="Times New Roman" w:hAnsi="Times New Roman" w:cs="Times New Roman"/>
          <w:noProof/>
          <w:sz w:val="24"/>
          <w:szCs w:val="24"/>
        </w:rPr>
        <w:t>smartphone</w:t>
      </w:r>
      <w:r w:rsidR="00CB77B5" w:rsidRPr="00CB77B5">
        <w:rPr>
          <w:rFonts w:ascii="Times New Roman" w:hAnsi="Times New Roman" w:cs="Times New Roman"/>
          <w:sz w:val="24"/>
          <w:szCs w:val="24"/>
        </w:rPr>
        <w:t xml:space="preserve"> on board. </w:t>
      </w:r>
      <w:r w:rsidR="00F627EA" w:rsidRPr="00CB77B5">
        <w:rPr>
          <w:rFonts w:ascii="Times New Roman" w:hAnsi="Times New Roman" w:cs="Times New Roman"/>
          <w:sz w:val="24"/>
          <w:szCs w:val="24"/>
        </w:rPr>
        <w:t xml:space="preserve"> </w:t>
      </w:r>
      <w:r w:rsidR="00CB77B5">
        <w:rPr>
          <w:rFonts w:ascii="Times New Roman" w:hAnsi="Times New Roman" w:cs="Times New Roman"/>
          <w:sz w:val="24"/>
          <w:szCs w:val="24"/>
        </w:rPr>
        <w:t>The ban was placed on all direct flights from the North A</w:t>
      </w:r>
      <w:r>
        <w:rPr>
          <w:rFonts w:ascii="Times New Roman" w:hAnsi="Times New Roman" w:cs="Times New Roman"/>
          <w:sz w:val="24"/>
          <w:szCs w:val="24"/>
        </w:rPr>
        <w:t xml:space="preserve">frica </w:t>
      </w:r>
      <w:r w:rsidR="00CB77B5">
        <w:rPr>
          <w:rFonts w:ascii="Times New Roman" w:hAnsi="Times New Roman" w:cs="Times New Roman"/>
          <w:sz w:val="24"/>
          <w:szCs w:val="24"/>
        </w:rPr>
        <w:t>and the Middle East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344C">
        <w:rPr>
          <w:rFonts w:ascii="Times New Roman" w:hAnsi="Times New Roman" w:cs="Times New Roman"/>
          <w:sz w:val="24"/>
          <w:szCs w:val="24"/>
        </w:rPr>
        <w:t xml:space="preserve">following intelligence information that terrorists could embed explosives in the devices. </w:t>
      </w:r>
      <w:r>
        <w:rPr>
          <w:rFonts w:ascii="Times New Roman" w:hAnsi="Times New Roman" w:cs="Times New Roman"/>
          <w:sz w:val="24"/>
          <w:szCs w:val="24"/>
        </w:rPr>
        <w:t xml:space="preserve">In the same line, </w:t>
      </w:r>
      <w:r w:rsidR="00CB77B5">
        <w:rPr>
          <w:rFonts w:ascii="Times New Roman" w:hAnsi="Times New Roman" w:cs="Times New Roman"/>
          <w:sz w:val="24"/>
          <w:szCs w:val="24"/>
        </w:rPr>
        <w:t xml:space="preserve">the US </w:t>
      </w:r>
      <w:r>
        <w:rPr>
          <w:rFonts w:ascii="Times New Roman" w:hAnsi="Times New Roman" w:cs="Times New Roman"/>
          <w:sz w:val="24"/>
          <w:szCs w:val="24"/>
        </w:rPr>
        <w:t>projected to</w:t>
      </w:r>
      <w:r w:rsidR="00CB77B5">
        <w:rPr>
          <w:rFonts w:ascii="Times New Roman" w:hAnsi="Times New Roman" w:cs="Times New Roman"/>
          <w:sz w:val="24"/>
          <w:szCs w:val="24"/>
        </w:rPr>
        <w:t xml:space="preserve"> be extending the ban to flights from Eur</w:t>
      </w:r>
      <w:r w:rsidR="0045344C">
        <w:rPr>
          <w:rFonts w:ascii="Times New Roman" w:hAnsi="Times New Roman" w:cs="Times New Roman"/>
          <w:sz w:val="24"/>
          <w:szCs w:val="24"/>
        </w:rPr>
        <w:t xml:space="preserve">ope. While the laptop ban could be a milestone towards the fight against terrorism, the move could have more adverse effects on the US airlines and tourism </w:t>
      </w:r>
      <w:r w:rsidR="00B547A4">
        <w:rPr>
          <w:rFonts w:ascii="Times New Roman" w:hAnsi="Times New Roman" w:cs="Times New Roman"/>
          <w:sz w:val="24"/>
          <w:szCs w:val="24"/>
        </w:rPr>
        <w:t xml:space="preserve">sector, </w:t>
      </w:r>
      <w:r w:rsidR="0045344C">
        <w:rPr>
          <w:rFonts w:ascii="Times New Roman" w:hAnsi="Times New Roman" w:cs="Times New Roman"/>
          <w:sz w:val="24"/>
          <w:szCs w:val="24"/>
        </w:rPr>
        <w:t xml:space="preserve">as well as cause </w:t>
      </w:r>
      <w:r w:rsidR="0045344C" w:rsidRPr="00EF4074">
        <w:rPr>
          <w:rFonts w:ascii="Times New Roman" w:hAnsi="Times New Roman" w:cs="Times New Roman"/>
          <w:noProof/>
          <w:sz w:val="24"/>
          <w:szCs w:val="24"/>
        </w:rPr>
        <w:t>safety concerns</w:t>
      </w:r>
      <w:r w:rsidR="0045344C">
        <w:rPr>
          <w:rFonts w:ascii="Times New Roman" w:hAnsi="Times New Roman" w:cs="Times New Roman"/>
          <w:sz w:val="24"/>
          <w:szCs w:val="24"/>
        </w:rPr>
        <w:t>.</w:t>
      </w:r>
    </w:p>
    <w:p w:rsidR="0045344C" w:rsidRDefault="0045344C" w:rsidP="00B547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74A3">
        <w:rPr>
          <w:rFonts w:ascii="Times New Roman" w:hAnsi="Times New Roman" w:cs="Times New Roman"/>
          <w:sz w:val="24"/>
          <w:szCs w:val="24"/>
        </w:rPr>
        <w:t xml:space="preserve">Evidently, the airlines which were affected by the ban are recording significantly lower number of booking. </w:t>
      </w:r>
      <w:r w:rsidR="00B547A4">
        <w:rPr>
          <w:rFonts w:ascii="Times New Roman" w:hAnsi="Times New Roman" w:cs="Times New Roman"/>
          <w:sz w:val="24"/>
          <w:szCs w:val="24"/>
        </w:rPr>
        <w:t>Therefore,</w:t>
      </w:r>
      <w:r w:rsidR="00C074A3">
        <w:rPr>
          <w:rFonts w:ascii="Times New Roman" w:hAnsi="Times New Roman" w:cs="Times New Roman"/>
          <w:sz w:val="24"/>
          <w:szCs w:val="24"/>
        </w:rPr>
        <w:t xml:space="preserve"> direct airlines from Europe </w:t>
      </w:r>
      <w:r w:rsidR="00B547A4">
        <w:rPr>
          <w:rFonts w:ascii="Times New Roman" w:hAnsi="Times New Roman" w:cs="Times New Roman"/>
          <w:sz w:val="24"/>
          <w:szCs w:val="24"/>
        </w:rPr>
        <w:t>are likely to experience</w:t>
      </w:r>
      <w:r w:rsidR="00C074A3">
        <w:rPr>
          <w:rFonts w:ascii="Times New Roman" w:hAnsi="Times New Roman" w:cs="Times New Roman"/>
          <w:sz w:val="24"/>
          <w:szCs w:val="24"/>
        </w:rPr>
        <w:t xml:space="preserve"> </w:t>
      </w:r>
      <w:r w:rsidR="00EF4074">
        <w:rPr>
          <w:rFonts w:ascii="Times New Roman" w:hAnsi="Times New Roman" w:cs="Times New Roman"/>
          <w:noProof/>
          <w:sz w:val="24"/>
          <w:szCs w:val="24"/>
        </w:rPr>
        <w:t>fewer</w:t>
      </w:r>
      <w:r w:rsidR="00C074A3">
        <w:rPr>
          <w:rFonts w:ascii="Times New Roman" w:hAnsi="Times New Roman" w:cs="Times New Roman"/>
          <w:sz w:val="24"/>
          <w:szCs w:val="24"/>
        </w:rPr>
        <w:t xml:space="preserve"> </w:t>
      </w:r>
      <w:r w:rsidR="00B547A4">
        <w:rPr>
          <w:rFonts w:ascii="Times New Roman" w:hAnsi="Times New Roman" w:cs="Times New Roman"/>
          <w:sz w:val="24"/>
          <w:szCs w:val="24"/>
        </w:rPr>
        <w:t>bookings after the ban</w:t>
      </w:r>
      <w:r w:rsidR="00C074A3">
        <w:rPr>
          <w:rFonts w:ascii="Times New Roman" w:hAnsi="Times New Roman" w:cs="Times New Roman"/>
          <w:sz w:val="24"/>
          <w:szCs w:val="24"/>
        </w:rPr>
        <w:t xml:space="preserve">. Also, most of these airlines facilitate </w:t>
      </w:r>
      <w:r w:rsidR="00B547A4">
        <w:rPr>
          <w:rFonts w:ascii="Times New Roman" w:hAnsi="Times New Roman" w:cs="Times New Roman"/>
          <w:sz w:val="24"/>
          <w:szCs w:val="24"/>
        </w:rPr>
        <w:t>business</w:t>
      </w:r>
      <w:r w:rsidR="00C074A3">
        <w:rPr>
          <w:rFonts w:ascii="Times New Roman" w:hAnsi="Times New Roman" w:cs="Times New Roman"/>
          <w:sz w:val="24"/>
          <w:szCs w:val="24"/>
        </w:rPr>
        <w:t xml:space="preserve"> between New York and London both of which are financial centers. Therefore, less booking would mean less trade</w:t>
      </w:r>
      <w:r w:rsidR="00B547A4">
        <w:rPr>
          <w:rFonts w:ascii="Times New Roman" w:hAnsi="Times New Roman" w:cs="Times New Roman"/>
          <w:sz w:val="24"/>
          <w:szCs w:val="24"/>
        </w:rPr>
        <w:t>,</w:t>
      </w:r>
      <w:r w:rsidR="00C074A3">
        <w:rPr>
          <w:rFonts w:ascii="Times New Roman" w:hAnsi="Times New Roman" w:cs="Times New Roman"/>
          <w:sz w:val="24"/>
          <w:szCs w:val="24"/>
        </w:rPr>
        <w:t xml:space="preserve"> and this could adversely affect the economy of both regions.</w:t>
      </w:r>
    </w:p>
    <w:p w:rsidR="00C074A3" w:rsidRDefault="00C074A3" w:rsidP="00B547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Conversely, </w:t>
      </w:r>
      <w:r w:rsidR="00EF4074">
        <w:rPr>
          <w:rFonts w:ascii="Times New Roman" w:hAnsi="Times New Roman" w:cs="Times New Roman"/>
          <w:noProof/>
          <w:sz w:val="24"/>
          <w:szCs w:val="24"/>
        </w:rPr>
        <w:t>fewer</w:t>
      </w:r>
      <w:r>
        <w:rPr>
          <w:rFonts w:ascii="Times New Roman" w:hAnsi="Times New Roman" w:cs="Times New Roman"/>
          <w:sz w:val="24"/>
          <w:szCs w:val="24"/>
        </w:rPr>
        <w:t xml:space="preserve"> bookings would mean a </w:t>
      </w:r>
      <w:r w:rsidRPr="00EF4074">
        <w:rPr>
          <w:rFonts w:ascii="Times New Roman" w:hAnsi="Times New Roman" w:cs="Times New Roman"/>
          <w:noProof/>
          <w:sz w:val="24"/>
          <w:szCs w:val="24"/>
        </w:rPr>
        <w:t>reduce</w:t>
      </w:r>
      <w:r w:rsidR="00EF4074">
        <w:rPr>
          <w:rFonts w:ascii="Times New Roman" w:hAnsi="Times New Roman" w:cs="Times New Roman"/>
          <w:noProof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influx of European tourists to the US. This could significantly affect the US tourism sector given that a significant number of tourists to the US come from Europe. Additionally, </w:t>
      </w:r>
      <w:r w:rsidR="00B547A4">
        <w:rPr>
          <w:rFonts w:ascii="Times New Roman" w:hAnsi="Times New Roman" w:cs="Times New Roman"/>
          <w:sz w:val="24"/>
          <w:szCs w:val="24"/>
        </w:rPr>
        <w:t xml:space="preserve">the </w:t>
      </w:r>
      <w:r w:rsidR="00B547A4" w:rsidRPr="00EF4074">
        <w:rPr>
          <w:rFonts w:ascii="Times New Roman" w:hAnsi="Times New Roman" w:cs="Times New Roman"/>
          <w:noProof/>
          <w:sz w:val="24"/>
          <w:szCs w:val="24"/>
        </w:rPr>
        <w:t>lithium</w:t>
      </w:r>
      <w:r w:rsidR="00EF4074">
        <w:rPr>
          <w:rFonts w:ascii="Times New Roman" w:hAnsi="Times New Roman" w:cs="Times New Roman"/>
          <w:noProof/>
          <w:sz w:val="24"/>
          <w:szCs w:val="24"/>
        </w:rPr>
        <w:t>-</w:t>
      </w:r>
      <w:r w:rsidR="00B547A4" w:rsidRPr="00EF4074">
        <w:rPr>
          <w:rFonts w:ascii="Times New Roman" w:hAnsi="Times New Roman" w:cs="Times New Roman"/>
          <w:noProof/>
          <w:sz w:val="24"/>
          <w:szCs w:val="24"/>
        </w:rPr>
        <w:t>ion</w:t>
      </w:r>
      <w:r w:rsidR="00B547A4">
        <w:rPr>
          <w:rFonts w:ascii="Times New Roman" w:hAnsi="Times New Roman" w:cs="Times New Roman"/>
          <w:sz w:val="24"/>
          <w:szCs w:val="24"/>
        </w:rPr>
        <w:t xml:space="preserve"> batteries of the electronics kept on hold over long flight duration are likely to cause a </w:t>
      </w:r>
      <w:r w:rsidR="00B547A4" w:rsidRPr="00EF4074">
        <w:rPr>
          <w:rFonts w:ascii="Times New Roman" w:hAnsi="Times New Roman" w:cs="Times New Roman"/>
          <w:noProof/>
          <w:sz w:val="24"/>
          <w:szCs w:val="24"/>
        </w:rPr>
        <w:t>fast</w:t>
      </w:r>
      <w:r w:rsidR="00EF4074">
        <w:rPr>
          <w:rFonts w:ascii="Times New Roman" w:hAnsi="Times New Roman" w:cs="Times New Roman"/>
          <w:noProof/>
          <w:sz w:val="24"/>
          <w:szCs w:val="24"/>
        </w:rPr>
        <w:t>-</w:t>
      </w:r>
      <w:r w:rsidR="00B547A4" w:rsidRPr="00EF4074">
        <w:rPr>
          <w:rFonts w:ascii="Times New Roman" w:hAnsi="Times New Roman" w:cs="Times New Roman"/>
          <w:noProof/>
          <w:sz w:val="24"/>
          <w:szCs w:val="24"/>
        </w:rPr>
        <w:t>spreading</w:t>
      </w:r>
      <w:r w:rsidR="00B547A4">
        <w:rPr>
          <w:rFonts w:ascii="Times New Roman" w:hAnsi="Times New Roman" w:cs="Times New Roman"/>
          <w:sz w:val="24"/>
          <w:szCs w:val="24"/>
        </w:rPr>
        <w:t xml:space="preserve"> fire</w:t>
      </w:r>
      <w:r w:rsidR="00516CEB">
        <w:rPr>
          <w:rFonts w:ascii="Times New Roman" w:hAnsi="Times New Roman" w:cs="Times New Roman"/>
          <w:sz w:val="24"/>
          <w:szCs w:val="24"/>
        </w:rPr>
        <w:t xml:space="preserve">, which is more </w:t>
      </w:r>
      <w:r w:rsidR="00B547A4">
        <w:rPr>
          <w:rFonts w:ascii="Times New Roman" w:hAnsi="Times New Roman" w:cs="Times New Roman"/>
          <w:sz w:val="24"/>
          <w:szCs w:val="24"/>
        </w:rPr>
        <w:t>disastrous than the risk posed by carrying the laptops on board.</w:t>
      </w:r>
    </w:p>
    <w:p w:rsidR="00B547A4" w:rsidRPr="00CB77B5" w:rsidRDefault="00B547A4" w:rsidP="00B547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Notably, while the electronic ban on board could be effective in reducing terrorism, it poses adverse economic </w:t>
      </w:r>
      <w:r w:rsidR="00516CEB">
        <w:rPr>
          <w:rFonts w:ascii="Times New Roman" w:hAnsi="Times New Roman" w:cs="Times New Roman"/>
          <w:sz w:val="24"/>
          <w:szCs w:val="24"/>
        </w:rPr>
        <w:t>and safety impacts.</w:t>
      </w:r>
      <w:r>
        <w:rPr>
          <w:rFonts w:ascii="Times New Roman" w:hAnsi="Times New Roman" w:cs="Times New Roman"/>
          <w:sz w:val="24"/>
          <w:szCs w:val="24"/>
        </w:rPr>
        <w:t xml:space="preserve"> Therefore, this solution is not sustainable and the involved stakeholders should come together and seek a more effective and sustainable solution.</w:t>
      </w:r>
    </w:p>
    <w:sectPr w:rsidR="00B547A4" w:rsidRPr="00CB77B5" w:rsidSect="001E6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0MbC0NLawNDM0sDQ1NrZU0lEKTi0uzszPAykwqgUAlvaYLiwAAAA="/>
  </w:docVars>
  <w:rsids>
    <w:rsidRoot w:val="00F627EA"/>
    <w:rsid w:val="001E6387"/>
    <w:rsid w:val="0045344C"/>
    <w:rsid w:val="00516CEB"/>
    <w:rsid w:val="00B547A4"/>
    <w:rsid w:val="00C074A3"/>
    <w:rsid w:val="00CB77B5"/>
    <w:rsid w:val="00EF4074"/>
    <w:rsid w:val="00F6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2017-06-03T21:14:00Z</dcterms:created>
  <dcterms:modified xsi:type="dcterms:W3CDTF">2017-06-03T21:20:00Z</dcterms:modified>
</cp:coreProperties>
</file>