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B3" w:rsidRDefault="007347B3">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pPr>
        <w:rPr>
          <w:rFonts w:ascii="Times New Roman" w:hAnsi="Times New Roman" w:cs="Times New Roman"/>
          <w:sz w:val="24"/>
          <w:szCs w:val="24"/>
        </w:rPr>
      </w:pPr>
    </w:p>
    <w:p w:rsidR="00D034A6" w:rsidRDefault="00D034A6" w:rsidP="00D034A6">
      <w:pPr>
        <w:spacing w:line="480" w:lineRule="auto"/>
        <w:rPr>
          <w:rFonts w:ascii="Times New Roman" w:hAnsi="Times New Roman" w:cs="Times New Roman"/>
          <w:sz w:val="24"/>
          <w:szCs w:val="24"/>
        </w:rPr>
      </w:pPr>
    </w:p>
    <w:p w:rsidR="00D034A6" w:rsidRDefault="00D034A6" w:rsidP="00D034A6">
      <w:pPr>
        <w:spacing w:line="480" w:lineRule="auto"/>
        <w:jc w:val="center"/>
        <w:rPr>
          <w:rFonts w:ascii="Times New Roman" w:hAnsi="Times New Roman" w:cs="Times New Roman"/>
          <w:sz w:val="24"/>
          <w:szCs w:val="24"/>
        </w:rPr>
      </w:pPr>
      <w:r>
        <w:rPr>
          <w:rFonts w:ascii="Times New Roman" w:hAnsi="Times New Roman" w:cs="Times New Roman"/>
          <w:sz w:val="24"/>
          <w:szCs w:val="24"/>
        </w:rPr>
        <w:t>Current Microeconomic Thought and Theory</w:t>
      </w:r>
    </w:p>
    <w:p w:rsidR="00D034A6" w:rsidRDefault="00D034A6" w:rsidP="00D034A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D034A6" w:rsidRDefault="00D034A6" w:rsidP="00D034A6">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of affiliation</w:t>
      </w:r>
    </w:p>
    <w:p w:rsidR="00D034A6" w:rsidRDefault="00D034A6">
      <w:pPr>
        <w:rPr>
          <w:rFonts w:ascii="Times New Roman" w:hAnsi="Times New Roman" w:cs="Times New Roman"/>
          <w:sz w:val="24"/>
          <w:szCs w:val="24"/>
        </w:rPr>
      </w:pPr>
      <w:r>
        <w:rPr>
          <w:rFonts w:ascii="Times New Roman" w:hAnsi="Times New Roman" w:cs="Times New Roman"/>
          <w:sz w:val="24"/>
          <w:szCs w:val="24"/>
        </w:rPr>
        <w:br w:type="page"/>
      </w:r>
    </w:p>
    <w:p w:rsidR="00D034A6" w:rsidRDefault="00D034A6" w:rsidP="00D034A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Thoughts and Theories on Current Microeconomics</w:t>
      </w:r>
    </w:p>
    <w:p w:rsidR="005C7260" w:rsidRPr="008A1B9E" w:rsidRDefault="005C7260"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t>How people make decisions</w:t>
      </w:r>
    </w:p>
    <w:p w:rsidR="005C7260" w:rsidRDefault="005C7260"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71227">
        <w:rPr>
          <w:rFonts w:ascii="Times New Roman" w:hAnsi="Times New Roman" w:cs="Times New Roman"/>
          <w:sz w:val="24"/>
          <w:szCs w:val="24"/>
        </w:rPr>
        <w:t xml:space="preserve">In analyzing how decisions are made, four principles are adopted regarding an individual’s decision making process. </w:t>
      </w:r>
    </w:p>
    <w:p w:rsidR="003F2E02" w:rsidRDefault="00D71227"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first among these principles is that whereby individuals face trade-offs. Trade-offs generally refers to achieving a compromise between two decisions that are equally </w:t>
      </w:r>
      <w:r w:rsidR="00AA3F5C">
        <w:rPr>
          <w:rFonts w:ascii="Times New Roman" w:hAnsi="Times New Roman" w:cs="Times New Roman"/>
          <w:sz w:val="24"/>
          <w:szCs w:val="24"/>
        </w:rPr>
        <w:t>worthwhile but tend to contradict each other</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sidR="00AA3F5C">
        <w:rPr>
          <w:rFonts w:ascii="Times New Roman" w:hAnsi="Times New Roman" w:cs="Times New Roman"/>
          <w:sz w:val="24"/>
          <w:szCs w:val="24"/>
        </w:rPr>
        <w:t xml:space="preserve">. </w:t>
      </w:r>
      <w:r w:rsidR="003F2E02">
        <w:rPr>
          <w:rFonts w:ascii="Times New Roman" w:hAnsi="Times New Roman" w:cs="Times New Roman"/>
          <w:sz w:val="24"/>
          <w:szCs w:val="24"/>
        </w:rPr>
        <w:t xml:space="preserve">Most individuals, societies and firms are faced with </w:t>
      </w:r>
      <w:r w:rsidR="008B6B3A">
        <w:rPr>
          <w:rFonts w:ascii="Times New Roman" w:hAnsi="Times New Roman" w:cs="Times New Roman"/>
          <w:sz w:val="24"/>
          <w:szCs w:val="24"/>
        </w:rPr>
        <w:t>such</w:t>
      </w:r>
      <w:r w:rsidR="003F2E02">
        <w:rPr>
          <w:rFonts w:ascii="Times New Roman" w:hAnsi="Times New Roman" w:cs="Times New Roman"/>
          <w:sz w:val="24"/>
          <w:szCs w:val="24"/>
        </w:rPr>
        <w:t xml:space="preserve"> </w:t>
      </w:r>
      <w:r w:rsidR="008B6B3A">
        <w:rPr>
          <w:rFonts w:ascii="Times New Roman" w:hAnsi="Times New Roman" w:cs="Times New Roman"/>
          <w:sz w:val="24"/>
          <w:szCs w:val="24"/>
        </w:rPr>
        <w:t>dilemmas</w:t>
      </w:r>
      <w:r w:rsidR="003F2E02">
        <w:rPr>
          <w:rFonts w:ascii="Times New Roman" w:hAnsi="Times New Roman" w:cs="Times New Roman"/>
          <w:sz w:val="24"/>
          <w:szCs w:val="24"/>
        </w:rPr>
        <w:t xml:space="preserve"> and while understanding that there are different choices with equally beneficial outcomes does not necessarily help in decision making, it is crucial in informing the concerned entities and thus an effective tool in making the best choices.</w:t>
      </w:r>
    </w:p>
    <w:p w:rsidR="00E5756B" w:rsidRDefault="003F2E02"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5756B">
        <w:rPr>
          <w:rFonts w:ascii="Times New Roman" w:hAnsi="Times New Roman" w:cs="Times New Roman"/>
          <w:sz w:val="24"/>
          <w:szCs w:val="24"/>
        </w:rPr>
        <w:t xml:space="preserve">Analyzing the benefits that come with different options and the subsequent costs of alternative products or services as they present themselves is crucial in choosing which the most suitable option is. This assists the decisive entity in choosing the option with the most suitable compromise between costs and benefits. </w:t>
      </w:r>
    </w:p>
    <w:p w:rsidR="00D71227" w:rsidRDefault="00AA3F5C"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756B">
        <w:rPr>
          <w:rFonts w:ascii="Times New Roman" w:hAnsi="Times New Roman" w:cs="Times New Roman"/>
          <w:sz w:val="24"/>
          <w:szCs w:val="24"/>
        </w:rPr>
        <w:tab/>
      </w:r>
      <w:r w:rsidR="008A1B9E">
        <w:rPr>
          <w:rFonts w:ascii="Times New Roman" w:hAnsi="Times New Roman" w:cs="Times New Roman"/>
          <w:sz w:val="24"/>
          <w:szCs w:val="24"/>
        </w:rPr>
        <w:t>Individuals</w:t>
      </w:r>
      <w:r w:rsidR="00E5756B">
        <w:rPr>
          <w:rFonts w:ascii="Times New Roman" w:hAnsi="Times New Roman" w:cs="Times New Roman"/>
          <w:sz w:val="24"/>
          <w:szCs w:val="24"/>
        </w:rPr>
        <w:t xml:space="preserve"> will tend to choose the alternative that tends to satisfy their needs or meets all their perceived objectives </w:t>
      </w:r>
      <w:r w:rsidR="00970573">
        <w:rPr>
          <w:rFonts w:ascii="Times New Roman" w:hAnsi="Times New Roman" w:cs="Times New Roman"/>
          <w:sz w:val="24"/>
          <w:szCs w:val="24"/>
        </w:rPr>
        <w:t>as opposed to one that fails short. This is also an important factor because although individuals or societies ae faced with similar options there is always one that always meets their needs more comprehensively and understanding this is essential in making the right choice.</w:t>
      </w:r>
    </w:p>
    <w:p w:rsidR="00970573" w:rsidRDefault="00970573" w:rsidP="008B6B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Incentives are factors that are designed to influence decision making by providing added benefits on a certain option. For instance, the government is likely to offer tax cuts on businesses </w:t>
      </w:r>
      <w:r>
        <w:rPr>
          <w:rFonts w:ascii="Times New Roman" w:hAnsi="Times New Roman" w:cs="Times New Roman"/>
          <w:sz w:val="24"/>
          <w:szCs w:val="24"/>
        </w:rPr>
        <w:lastRenderedPageBreak/>
        <w:t xml:space="preserve">that adhere to environmental friendly practices. The tax cuts in this scenario are an incentive. Offering </w:t>
      </w:r>
      <w:r w:rsidR="00042EC3">
        <w:rPr>
          <w:rFonts w:ascii="Times New Roman" w:hAnsi="Times New Roman" w:cs="Times New Roman"/>
          <w:sz w:val="24"/>
          <w:szCs w:val="24"/>
        </w:rPr>
        <w:t>firms or</w:t>
      </w:r>
      <w:r>
        <w:rPr>
          <w:rFonts w:ascii="Times New Roman" w:hAnsi="Times New Roman" w:cs="Times New Roman"/>
          <w:sz w:val="24"/>
          <w:szCs w:val="24"/>
        </w:rPr>
        <w:t xml:space="preserve"> societies with incentives is likely to influence how they make their decisions.</w:t>
      </w:r>
    </w:p>
    <w:p w:rsidR="00970573" w:rsidRPr="008A1B9E" w:rsidRDefault="00970573"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t>How people interact</w:t>
      </w:r>
    </w:p>
    <w:p w:rsidR="00C92386" w:rsidRDefault="00970573"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interactions between people is important in the microeconomic dynamic as it gives an insight on how the decisions made by individuals or societies affect other entities</w:t>
      </w:r>
      <w:r w:rsidR="00C92386">
        <w:rPr>
          <w:rFonts w:ascii="Times New Roman" w:hAnsi="Times New Roman" w:cs="Times New Roman"/>
          <w:sz w:val="24"/>
          <w:szCs w:val="24"/>
        </w:rPr>
        <w:t>. The interactions between people are based on three principles.</w:t>
      </w:r>
    </w:p>
    <w:p w:rsidR="00EE534E" w:rsidRDefault="00EE534E"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92386">
        <w:rPr>
          <w:rFonts w:ascii="Times New Roman" w:hAnsi="Times New Roman" w:cs="Times New Roman"/>
          <w:sz w:val="24"/>
          <w:szCs w:val="24"/>
        </w:rPr>
        <w:t>First, it</w:t>
      </w:r>
      <w:r>
        <w:rPr>
          <w:rFonts w:ascii="Times New Roman" w:hAnsi="Times New Roman" w:cs="Times New Roman"/>
          <w:sz w:val="24"/>
          <w:szCs w:val="24"/>
        </w:rPr>
        <w:t xml:space="preserve"> is important to realize that while competing factions always try to outlast each other especially in trade, this competition is not a bad thing but is in fact important in determining what the interests and strengths of competing factions are</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Pr>
          <w:rFonts w:ascii="Times New Roman" w:hAnsi="Times New Roman" w:cs="Times New Roman"/>
          <w:sz w:val="24"/>
          <w:szCs w:val="24"/>
        </w:rPr>
        <w:t>. Furthermore, trade helps individuals and firms to determine what they enjoy best and subsequently offers quality products and services.</w:t>
      </w:r>
    </w:p>
    <w:p w:rsidR="00EE534E" w:rsidRDefault="00EE534E"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principle points out how markets are an important tool in </w:t>
      </w:r>
      <w:r w:rsidR="00042EC3">
        <w:rPr>
          <w:rFonts w:ascii="Times New Roman" w:hAnsi="Times New Roman" w:cs="Times New Roman"/>
          <w:sz w:val="24"/>
          <w:szCs w:val="24"/>
        </w:rPr>
        <w:t>organizing economic activities as opposed to a central entity</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sidR="00042EC3">
        <w:rPr>
          <w:rFonts w:ascii="Times New Roman" w:hAnsi="Times New Roman" w:cs="Times New Roman"/>
          <w:sz w:val="24"/>
          <w:szCs w:val="24"/>
        </w:rPr>
        <w:t>. As opposed to a central economy where decisions are made by one entity, in a market economy these decisions are achieved based on interactions and an exchanges of ideas between several firms. As a result the formulated policies are beneficial to a larger population and devoid of bias.</w:t>
      </w:r>
    </w:p>
    <w:p w:rsidR="00042EC3" w:rsidRDefault="00042EC3"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principle regarding interactions is associated with how governments improve market outcomes. This principle insinuates that decentralized markets work well and are able to support a stable economic environment because there is </w:t>
      </w:r>
      <w:r w:rsidR="008B6B3A">
        <w:rPr>
          <w:rFonts w:ascii="Times New Roman" w:hAnsi="Times New Roman" w:cs="Times New Roman"/>
          <w:sz w:val="24"/>
          <w:szCs w:val="24"/>
        </w:rPr>
        <w:t>a powerful</w:t>
      </w:r>
      <w:r>
        <w:rPr>
          <w:rFonts w:ascii="Times New Roman" w:hAnsi="Times New Roman" w:cs="Times New Roman"/>
          <w:sz w:val="24"/>
          <w:szCs w:val="24"/>
        </w:rPr>
        <w:t xml:space="preserve"> entity such as a government that is able to regulate practices</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Pr>
          <w:rFonts w:ascii="Times New Roman" w:hAnsi="Times New Roman" w:cs="Times New Roman"/>
          <w:sz w:val="24"/>
          <w:szCs w:val="24"/>
        </w:rPr>
        <w:t xml:space="preserve">. The subsequent interaction between the government and individual markets as </w:t>
      </w:r>
      <w:r w:rsidR="00720BF7">
        <w:rPr>
          <w:rFonts w:ascii="Times New Roman" w:hAnsi="Times New Roman" w:cs="Times New Roman"/>
          <w:sz w:val="24"/>
          <w:szCs w:val="24"/>
        </w:rPr>
        <w:t>well as regulating how these markets interact with each other is what improves market outcomes.</w:t>
      </w:r>
    </w:p>
    <w:p w:rsidR="00720BF7" w:rsidRPr="008A1B9E" w:rsidRDefault="00720BF7"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lastRenderedPageBreak/>
        <w:t>How the economy works as a whol</w:t>
      </w:r>
      <w:r>
        <w:rPr>
          <w:rFonts w:ascii="Times New Roman" w:hAnsi="Times New Roman" w:cs="Times New Roman"/>
          <w:sz w:val="24"/>
          <w:szCs w:val="24"/>
        </w:rPr>
        <w:t>e</w:t>
      </w:r>
    </w:p>
    <w:p w:rsidR="00C92386" w:rsidRDefault="00720BF7"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92386">
        <w:rPr>
          <w:rFonts w:ascii="Times New Roman" w:hAnsi="Times New Roman" w:cs="Times New Roman"/>
          <w:sz w:val="24"/>
          <w:szCs w:val="24"/>
        </w:rPr>
        <w:t>In determining how an economy works, three principles are analyzed as illustrated in the following paragraphs.</w:t>
      </w:r>
    </w:p>
    <w:p w:rsidR="00CE2985" w:rsidRDefault="00CE2985"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A1B9E">
        <w:rPr>
          <w:rFonts w:ascii="Times New Roman" w:hAnsi="Times New Roman" w:cs="Times New Roman"/>
          <w:sz w:val="24"/>
          <w:szCs w:val="24"/>
        </w:rPr>
        <w:t>First, a</w:t>
      </w:r>
      <w:r>
        <w:rPr>
          <w:rFonts w:ascii="Times New Roman" w:hAnsi="Times New Roman" w:cs="Times New Roman"/>
          <w:sz w:val="24"/>
          <w:szCs w:val="24"/>
        </w:rPr>
        <w:t xml:space="preserve"> country’s ability to produce goods and services is a determinant factor in its standards of living and as such is instrumental in breaking down the workings of its economy. For a country to boost its living standards and subsequently foster economic growth it is crucial that it also boosts its productivity rates. </w:t>
      </w:r>
    </w:p>
    <w:p w:rsidR="00CE2985" w:rsidRDefault="00CE2985"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92386">
        <w:rPr>
          <w:rFonts w:ascii="Times New Roman" w:hAnsi="Times New Roman" w:cs="Times New Roman"/>
          <w:sz w:val="24"/>
          <w:szCs w:val="24"/>
        </w:rPr>
        <w:t>Another principle dwells on the fact that increasing the amount of money in circulation leads to an increase in prices</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sidR="00BB04BA">
        <w:rPr>
          <w:rFonts w:ascii="Times New Roman" w:hAnsi="Times New Roman" w:cs="Times New Roman"/>
          <w:sz w:val="24"/>
          <w:szCs w:val="24"/>
        </w:rPr>
        <w:t>. The regulation of the growth of money by the government is thus instrumental in the country’s economy as it dictates the levels of inflation and subsequent prices of commodities.</w:t>
      </w:r>
    </w:p>
    <w:p w:rsidR="00BB04BA" w:rsidRDefault="00BB04BA"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final principle analyzes the compromises that have to be made between inflation and unemployment. Since inflation usually arises from more money in circulation, it is crucial that the society and related agencies understand </w:t>
      </w:r>
      <w:r w:rsidR="008B6B3A">
        <w:rPr>
          <w:rFonts w:ascii="Times New Roman" w:hAnsi="Times New Roman" w:cs="Times New Roman"/>
          <w:sz w:val="24"/>
          <w:szCs w:val="24"/>
        </w:rPr>
        <w:t>the relationship between job creations and the prices of commodity to sustain a healthy economy.</w:t>
      </w:r>
    </w:p>
    <w:p w:rsidR="008B6B3A" w:rsidRPr="008A1B9E" w:rsidRDefault="008B6B3A"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t>How a society manages its scarce resources and benefit from interdependence</w:t>
      </w:r>
    </w:p>
    <w:p w:rsidR="008B6B3A" w:rsidRDefault="008B6B3A"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society faces a scarcity of some resources and a surplus in others. </w:t>
      </w:r>
      <w:r w:rsidR="007321B9">
        <w:rPr>
          <w:rFonts w:ascii="Times New Roman" w:hAnsi="Times New Roman" w:cs="Times New Roman"/>
          <w:sz w:val="24"/>
          <w:szCs w:val="24"/>
        </w:rPr>
        <w:t>For this society to maintain a positive economy it is important that it realizes the need for a balance between supply and demand</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r w:rsidR="007321B9">
        <w:rPr>
          <w:rFonts w:ascii="Times New Roman" w:hAnsi="Times New Roman" w:cs="Times New Roman"/>
          <w:sz w:val="24"/>
          <w:szCs w:val="24"/>
        </w:rPr>
        <w:t xml:space="preserve">. </w:t>
      </w:r>
      <w:r w:rsidR="00CF289C">
        <w:rPr>
          <w:rFonts w:ascii="Times New Roman" w:hAnsi="Times New Roman" w:cs="Times New Roman"/>
          <w:sz w:val="24"/>
          <w:szCs w:val="24"/>
        </w:rPr>
        <w:t>In</w:t>
      </w:r>
      <w:r w:rsidR="007321B9">
        <w:rPr>
          <w:rFonts w:ascii="Times New Roman" w:hAnsi="Times New Roman" w:cs="Times New Roman"/>
          <w:sz w:val="24"/>
          <w:szCs w:val="24"/>
        </w:rPr>
        <w:t xml:space="preserve"> the allocation of the scarce resources for instance, areas where there is the highest demand should be primarily addressed to ensure equal and fair distribution of these resources. Interdependence on the other hand can come in as a handy tool in tackling </w:t>
      </w:r>
      <w:r w:rsidR="007321B9">
        <w:rPr>
          <w:rFonts w:ascii="Times New Roman" w:hAnsi="Times New Roman" w:cs="Times New Roman"/>
          <w:sz w:val="24"/>
          <w:szCs w:val="24"/>
        </w:rPr>
        <w:lastRenderedPageBreak/>
        <w:t>deficits. By exchanging the resources that are in surplus for those that are scarce, a society is able to cater for what it lacks while at the same time benefitting from what it has in abundance.</w:t>
      </w:r>
    </w:p>
    <w:p w:rsidR="007321B9" w:rsidRPr="008A1B9E" w:rsidRDefault="007321B9"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t>Demand and supply Curve and the point of equilibrium</w:t>
      </w:r>
    </w:p>
    <w:p w:rsidR="003B4626" w:rsidRDefault="007321B9"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most societies, the demand curve slopes downwards whereas the supply curve slopes upwards. The downward slope for the demand curve is mostly because as the prices for </w:t>
      </w:r>
      <w:r w:rsidR="003B4626">
        <w:rPr>
          <w:rFonts w:ascii="Times New Roman" w:hAnsi="Times New Roman" w:cs="Times New Roman"/>
          <w:sz w:val="24"/>
          <w:szCs w:val="24"/>
        </w:rPr>
        <w:t>a commodity, service or resource fall, people will tend to buy more of it and such its demand will increase over time leading to a negative slope</w:t>
      </w:r>
      <w:r w:rsidR="00CF289C">
        <w:rPr>
          <w:rFonts w:ascii="Times New Roman" w:hAnsi="Times New Roman" w:cs="Times New Roman"/>
          <w:sz w:val="24"/>
          <w:szCs w:val="24"/>
        </w:rPr>
        <w:t xml:space="preserve"> (Mankiw 2016)</w:t>
      </w:r>
      <w:r w:rsidR="003B4626">
        <w:rPr>
          <w:rFonts w:ascii="Times New Roman" w:hAnsi="Times New Roman" w:cs="Times New Roman"/>
          <w:sz w:val="24"/>
          <w:szCs w:val="24"/>
        </w:rPr>
        <w:t xml:space="preserve">. As for the, supply curve, the characteristic upward curve is due in part to the fact that as the supply of a product increases, firms and businesses tend to increase their prices to meet the marginal cost of production and cover the extra costs. </w:t>
      </w:r>
    </w:p>
    <w:p w:rsidR="003B4626" w:rsidRDefault="003B4626"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as far as this slopes go, the point of equilibrium is achieved when the demand and supply of a product or service are balances such that the amount of goods and </w:t>
      </w:r>
      <w:r w:rsidR="00332436">
        <w:rPr>
          <w:rFonts w:ascii="Times New Roman" w:hAnsi="Times New Roman" w:cs="Times New Roman"/>
          <w:sz w:val="24"/>
          <w:szCs w:val="24"/>
        </w:rPr>
        <w:t>services</w:t>
      </w:r>
      <w:r>
        <w:rPr>
          <w:rFonts w:ascii="Times New Roman" w:hAnsi="Times New Roman" w:cs="Times New Roman"/>
          <w:sz w:val="24"/>
          <w:szCs w:val="24"/>
        </w:rPr>
        <w:t xml:space="preserve"> </w:t>
      </w:r>
      <w:r w:rsidR="00332436">
        <w:rPr>
          <w:rFonts w:ascii="Times New Roman" w:hAnsi="Times New Roman" w:cs="Times New Roman"/>
          <w:sz w:val="24"/>
          <w:szCs w:val="24"/>
        </w:rPr>
        <w:t>acquisitioned</w:t>
      </w:r>
      <w:r>
        <w:rPr>
          <w:rFonts w:ascii="Times New Roman" w:hAnsi="Times New Roman" w:cs="Times New Roman"/>
          <w:sz w:val="24"/>
          <w:szCs w:val="24"/>
        </w:rPr>
        <w:t xml:space="preserve"> </w:t>
      </w:r>
      <w:r w:rsidR="00332436">
        <w:rPr>
          <w:rFonts w:ascii="Times New Roman" w:hAnsi="Times New Roman" w:cs="Times New Roman"/>
          <w:sz w:val="24"/>
          <w:szCs w:val="24"/>
        </w:rPr>
        <w:t>by</w:t>
      </w:r>
      <w:r>
        <w:rPr>
          <w:rFonts w:ascii="Times New Roman" w:hAnsi="Times New Roman" w:cs="Times New Roman"/>
          <w:sz w:val="24"/>
          <w:szCs w:val="24"/>
        </w:rPr>
        <w:t xml:space="preserve"> buyers </w:t>
      </w:r>
      <w:r w:rsidR="00332436">
        <w:rPr>
          <w:rFonts w:ascii="Times New Roman" w:hAnsi="Times New Roman" w:cs="Times New Roman"/>
          <w:sz w:val="24"/>
          <w:szCs w:val="24"/>
        </w:rPr>
        <w:t xml:space="preserve">is equal to the amount of goods made available by sellers hence a no change in prices. </w:t>
      </w:r>
    </w:p>
    <w:p w:rsidR="00332436" w:rsidRPr="008A1B9E" w:rsidRDefault="00332436" w:rsidP="00D034A6">
      <w:pPr>
        <w:spacing w:line="480" w:lineRule="auto"/>
        <w:jc w:val="both"/>
        <w:rPr>
          <w:rFonts w:ascii="Times New Roman" w:hAnsi="Times New Roman" w:cs="Times New Roman"/>
          <w:i/>
          <w:sz w:val="24"/>
          <w:szCs w:val="24"/>
        </w:rPr>
      </w:pPr>
      <w:r w:rsidRPr="008A1B9E">
        <w:rPr>
          <w:rFonts w:ascii="Times New Roman" w:hAnsi="Times New Roman" w:cs="Times New Roman"/>
          <w:i/>
          <w:sz w:val="24"/>
          <w:szCs w:val="24"/>
        </w:rPr>
        <w:t>Impact of price controls, taxes, and elasticity on changes in supply, demand and equilibrium prices</w:t>
      </w:r>
    </w:p>
    <w:p w:rsidR="00332436" w:rsidRDefault="00332436"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Price controls are prices that are put in place to ensure that the prices of commodities do no to go beyond or below a certain margin. The impact that this has is that the market equilibrium is maintained and there is a balance between supply and demand.</w:t>
      </w:r>
    </w:p>
    <w:p w:rsidR="00332436" w:rsidRDefault="00332436"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ab/>
        <w:t>Taxes on the other hand reduce both the demand and supply of products, thereby forcing a rise in prices and a reduction in the quantity of products.</w:t>
      </w:r>
    </w:p>
    <w:p w:rsidR="00CF289C" w:rsidRDefault="008A1B9E"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elasticity on changes in supply and demand and the equilibrium of prices is mainly concerned with how a slight change in one will affect another. For instance, more elasticity will mean that a small change in prices (due to tax for example) will lead </w:t>
      </w:r>
      <w:r w:rsidR="00CF289C">
        <w:rPr>
          <w:rFonts w:ascii="Times New Roman" w:hAnsi="Times New Roman" w:cs="Times New Roman"/>
          <w:sz w:val="24"/>
          <w:szCs w:val="24"/>
        </w:rPr>
        <w:t>to sharp changes</w:t>
      </w:r>
      <w:r>
        <w:rPr>
          <w:rFonts w:ascii="Times New Roman" w:hAnsi="Times New Roman" w:cs="Times New Roman"/>
          <w:sz w:val="24"/>
          <w:szCs w:val="24"/>
        </w:rPr>
        <w:t xml:space="preserve"> in supply and demand</w:t>
      </w:r>
      <w:r w:rsidR="00CF289C">
        <w:rPr>
          <w:rFonts w:ascii="Times New Roman" w:hAnsi="Times New Roman" w:cs="Times New Roman"/>
          <w:sz w:val="24"/>
          <w:szCs w:val="24"/>
        </w:rPr>
        <w:t xml:space="preserve"> </w:t>
      </w:r>
      <w:r w:rsidR="00CF289C">
        <w:rPr>
          <w:rFonts w:ascii="Times New Roman" w:hAnsi="Times New Roman" w:cs="Times New Roman"/>
          <w:sz w:val="24"/>
          <w:szCs w:val="24"/>
        </w:rPr>
        <w:t>(Mankiw 2016)</w:t>
      </w:r>
      <w:bookmarkStart w:id="0" w:name="_GoBack"/>
      <w:bookmarkEnd w:id="0"/>
      <w:r>
        <w:rPr>
          <w:rFonts w:ascii="Times New Roman" w:hAnsi="Times New Roman" w:cs="Times New Roman"/>
          <w:sz w:val="24"/>
          <w:szCs w:val="24"/>
        </w:rPr>
        <w:t>. Similarly, less elasticity will mean that it will require large changes in prices to have a similar impact on the supply and demand of a product.</w:t>
      </w:r>
    </w:p>
    <w:p w:rsidR="00CF289C" w:rsidRDefault="00CF289C">
      <w:pPr>
        <w:rPr>
          <w:rFonts w:ascii="Times New Roman" w:hAnsi="Times New Roman" w:cs="Times New Roman"/>
          <w:sz w:val="24"/>
          <w:szCs w:val="24"/>
        </w:rPr>
      </w:pPr>
      <w:r>
        <w:rPr>
          <w:rFonts w:ascii="Times New Roman" w:hAnsi="Times New Roman" w:cs="Times New Roman"/>
          <w:sz w:val="24"/>
          <w:szCs w:val="24"/>
        </w:rPr>
        <w:br w:type="page"/>
      </w:r>
    </w:p>
    <w:p w:rsidR="008A1B9E" w:rsidRDefault="00CF289C" w:rsidP="00CF289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F289C" w:rsidRPr="00CF289C" w:rsidRDefault="00CF289C" w:rsidP="00CF289C">
      <w:pPr>
        <w:spacing w:after="0" w:line="240" w:lineRule="auto"/>
        <w:rPr>
          <w:rFonts w:ascii="Times New Roman" w:eastAsia="Times New Roman" w:hAnsi="Times New Roman" w:cs="Times New Roman"/>
          <w:sz w:val="24"/>
          <w:szCs w:val="24"/>
        </w:rPr>
      </w:pPr>
      <w:r w:rsidRPr="00CF289C">
        <w:rPr>
          <w:rFonts w:ascii="Times New Roman" w:eastAsia="Times New Roman" w:hAnsi="Times New Roman" w:cs="Times New Roman"/>
          <w:sz w:val="24"/>
          <w:szCs w:val="24"/>
        </w:rPr>
        <w:t xml:space="preserve">Mankiw, N. G. (2016). </w:t>
      </w:r>
      <w:proofErr w:type="gramStart"/>
      <w:r w:rsidRPr="00CF289C">
        <w:rPr>
          <w:rFonts w:ascii="Times New Roman" w:eastAsia="Times New Roman" w:hAnsi="Times New Roman" w:cs="Times New Roman"/>
          <w:i/>
          <w:iCs/>
          <w:sz w:val="24"/>
          <w:szCs w:val="24"/>
        </w:rPr>
        <w:t>Principles of microeconomics</w:t>
      </w:r>
      <w:r w:rsidRPr="00CF289C">
        <w:rPr>
          <w:rFonts w:ascii="Times New Roman" w:eastAsia="Times New Roman" w:hAnsi="Times New Roman" w:cs="Times New Roman"/>
          <w:sz w:val="24"/>
          <w:szCs w:val="24"/>
        </w:rPr>
        <w:t>.</w:t>
      </w:r>
      <w:proofErr w:type="gramEnd"/>
      <w:r w:rsidRPr="00CF289C">
        <w:rPr>
          <w:rFonts w:ascii="Times New Roman" w:eastAsia="Times New Roman" w:hAnsi="Times New Roman" w:cs="Times New Roman"/>
          <w:sz w:val="24"/>
          <w:szCs w:val="24"/>
        </w:rPr>
        <w:t xml:space="preserve"> </w:t>
      </w:r>
      <w:proofErr w:type="gramStart"/>
      <w:r w:rsidRPr="00CF289C">
        <w:rPr>
          <w:rFonts w:ascii="Times New Roman" w:eastAsia="Times New Roman" w:hAnsi="Times New Roman" w:cs="Times New Roman"/>
          <w:sz w:val="24"/>
          <w:szCs w:val="24"/>
        </w:rPr>
        <w:t>Nelson Education.</w:t>
      </w:r>
      <w:proofErr w:type="gramEnd"/>
    </w:p>
    <w:p w:rsidR="00CF289C" w:rsidRDefault="00CF289C" w:rsidP="00CF289C">
      <w:pPr>
        <w:spacing w:line="480" w:lineRule="auto"/>
        <w:jc w:val="both"/>
        <w:rPr>
          <w:rFonts w:ascii="Times New Roman" w:hAnsi="Times New Roman" w:cs="Times New Roman"/>
          <w:sz w:val="24"/>
          <w:szCs w:val="24"/>
        </w:rPr>
      </w:pPr>
    </w:p>
    <w:p w:rsidR="00332436" w:rsidRDefault="008A1B9E" w:rsidP="00D034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B6B3A" w:rsidRDefault="008B6B3A" w:rsidP="00D034A6">
      <w:pPr>
        <w:spacing w:line="480" w:lineRule="auto"/>
        <w:jc w:val="both"/>
        <w:rPr>
          <w:rFonts w:ascii="Times New Roman" w:hAnsi="Times New Roman" w:cs="Times New Roman"/>
          <w:sz w:val="24"/>
          <w:szCs w:val="24"/>
        </w:rPr>
      </w:pPr>
    </w:p>
    <w:p w:rsidR="00EE534E" w:rsidRPr="00D034A6" w:rsidRDefault="00EE534E" w:rsidP="00D034A6">
      <w:pPr>
        <w:spacing w:line="480" w:lineRule="auto"/>
        <w:jc w:val="both"/>
        <w:rPr>
          <w:rFonts w:ascii="Times New Roman" w:hAnsi="Times New Roman" w:cs="Times New Roman"/>
          <w:sz w:val="24"/>
          <w:szCs w:val="24"/>
        </w:rPr>
      </w:pPr>
    </w:p>
    <w:sectPr w:rsidR="00EE534E" w:rsidRPr="00D034A6" w:rsidSect="00D034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E1" w:rsidRDefault="003D66E1" w:rsidP="00D034A6">
      <w:pPr>
        <w:spacing w:after="0" w:line="240" w:lineRule="auto"/>
      </w:pPr>
      <w:r>
        <w:separator/>
      </w:r>
    </w:p>
  </w:endnote>
  <w:endnote w:type="continuationSeparator" w:id="0">
    <w:p w:rsidR="003D66E1" w:rsidRDefault="003D66E1" w:rsidP="00D0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E1" w:rsidRDefault="003D66E1" w:rsidP="00D034A6">
      <w:pPr>
        <w:spacing w:after="0" w:line="240" w:lineRule="auto"/>
      </w:pPr>
      <w:r>
        <w:separator/>
      </w:r>
    </w:p>
  </w:footnote>
  <w:footnote w:type="continuationSeparator" w:id="0">
    <w:p w:rsidR="003D66E1" w:rsidRDefault="003D66E1" w:rsidP="00D03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53120"/>
      <w:docPartObj>
        <w:docPartGallery w:val="Page Numbers (Top of Page)"/>
        <w:docPartUnique/>
      </w:docPartObj>
    </w:sdtPr>
    <w:sdtEndPr>
      <w:rPr>
        <w:noProof/>
      </w:rPr>
    </w:sdtEndPr>
    <w:sdtContent>
      <w:p w:rsidR="00D034A6" w:rsidRDefault="00D034A6">
        <w:pPr>
          <w:pStyle w:val="Header"/>
          <w:jc w:val="right"/>
        </w:pPr>
        <w:r>
          <w:fldChar w:fldCharType="begin"/>
        </w:r>
        <w:r>
          <w:instrText xml:space="preserve"> PAGE   \* MERGEFORMAT </w:instrText>
        </w:r>
        <w:r>
          <w:fldChar w:fldCharType="separate"/>
        </w:r>
        <w:r w:rsidR="00CF289C">
          <w:rPr>
            <w:noProof/>
          </w:rPr>
          <w:t>3</w:t>
        </w:r>
        <w:r>
          <w:rPr>
            <w:noProof/>
          </w:rPr>
          <w:fldChar w:fldCharType="end"/>
        </w:r>
      </w:p>
    </w:sdtContent>
  </w:sdt>
  <w:p w:rsidR="00D034A6" w:rsidRPr="00D034A6" w:rsidRDefault="00D034A6">
    <w:pPr>
      <w:pStyle w:val="Header"/>
      <w:rPr>
        <w:rFonts w:ascii="Times New Roman" w:hAnsi="Times New Roman" w:cs="Times New Roman"/>
        <w:sz w:val="24"/>
        <w:szCs w:val="24"/>
      </w:rPr>
    </w:pPr>
    <w:r>
      <w:rPr>
        <w:rFonts w:ascii="Times New Roman" w:hAnsi="Times New Roman" w:cs="Times New Roman"/>
        <w:sz w:val="24"/>
        <w:szCs w:val="24"/>
      </w:rPr>
      <w:t>MICROECONOMICS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A6" w:rsidRPr="00D034A6" w:rsidRDefault="00D034A6">
    <w:pPr>
      <w:pStyle w:val="Header"/>
      <w:rPr>
        <w:rFonts w:ascii="Times New Roman" w:hAnsi="Times New Roman" w:cs="Times New Roman"/>
        <w:sz w:val="24"/>
        <w:szCs w:val="24"/>
      </w:rPr>
    </w:pPr>
    <w:r>
      <w:rPr>
        <w:rFonts w:ascii="Times New Roman" w:hAnsi="Times New Roman" w:cs="Times New Roman"/>
        <w:sz w:val="24"/>
        <w:szCs w:val="24"/>
      </w:rPr>
      <w:t>Running Head: MICROECONOMICS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A6"/>
    <w:rsid w:val="00042EC3"/>
    <w:rsid w:val="00332436"/>
    <w:rsid w:val="003B4626"/>
    <w:rsid w:val="003D66E1"/>
    <w:rsid w:val="003F2E02"/>
    <w:rsid w:val="00480F3F"/>
    <w:rsid w:val="005C7260"/>
    <w:rsid w:val="00720BF7"/>
    <w:rsid w:val="007321B9"/>
    <w:rsid w:val="007347B3"/>
    <w:rsid w:val="008A1B9E"/>
    <w:rsid w:val="008B6B3A"/>
    <w:rsid w:val="00970573"/>
    <w:rsid w:val="00AA3F5C"/>
    <w:rsid w:val="00BB04BA"/>
    <w:rsid w:val="00C92386"/>
    <w:rsid w:val="00CE2985"/>
    <w:rsid w:val="00CF289C"/>
    <w:rsid w:val="00D034A6"/>
    <w:rsid w:val="00D71227"/>
    <w:rsid w:val="00DC246C"/>
    <w:rsid w:val="00E5756B"/>
    <w:rsid w:val="00EE534E"/>
    <w:rsid w:val="00EF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A6"/>
  </w:style>
  <w:style w:type="paragraph" w:styleId="Footer">
    <w:name w:val="footer"/>
    <w:basedOn w:val="Normal"/>
    <w:link w:val="FooterChar"/>
    <w:uiPriority w:val="99"/>
    <w:unhideWhenUsed/>
    <w:rsid w:val="00D0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A6"/>
  </w:style>
  <w:style w:type="paragraph" w:styleId="BalloonText">
    <w:name w:val="Balloon Text"/>
    <w:basedOn w:val="Normal"/>
    <w:link w:val="BalloonTextChar"/>
    <w:uiPriority w:val="99"/>
    <w:semiHidden/>
    <w:unhideWhenUsed/>
    <w:rsid w:val="00D03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A6"/>
  </w:style>
  <w:style w:type="paragraph" w:styleId="Footer">
    <w:name w:val="footer"/>
    <w:basedOn w:val="Normal"/>
    <w:link w:val="FooterChar"/>
    <w:uiPriority w:val="99"/>
    <w:unhideWhenUsed/>
    <w:rsid w:val="00D0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A6"/>
  </w:style>
  <w:style w:type="paragraph" w:styleId="BalloonText">
    <w:name w:val="Balloon Text"/>
    <w:basedOn w:val="Normal"/>
    <w:link w:val="BalloonTextChar"/>
    <w:uiPriority w:val="99"/>
    <w:semiHidden/>
    <w:unhideWhenUsed/>
    <w:rsid w:val="00D03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4220">
      <w:bodyDiv w:val="1"/>
      <w:marLeft w:val="0"/>
      <w:marRight w:val="0"/>
      <w:marTop w:val="0"/>
      <w:marBottom w:val="0"/>
      <w:divBdr>
        <w:top w:val="none" w:sz="0" w:space="0" w:color="auto"/>
        <w:left w:val="none" w:sz="0" w:space="0" w:color="auto"/>
        <w:bottom w:val="none" w:sz="0" w:space="0" w:color="auto"/>
        <w:right w:val="none" w:sz="0" w:space="0" w:color="auto"/>
      </w:divBdr>
      <w:divsChild>
        <w:div w:id="87296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3</cp:revision>
  <dcterms:created xsi:type="dcterms:W3CDTF">2017-06-08T06:09:00Z</dcterms:created>
  <dcterms:modified xsi:type="dcterms:W3CDTF">2017-06-08T09:35:00Z</dcterms:modified>
</cp:coreProperties>
</file>