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60" w:rsidRDefault="008B3360"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Name</w:t>
      </w:r>
    </w:p>
    <w:p w:rsidR="008B3360" w:rsidRDefault="008B3360"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w:t>
      </w:r>
    </w:p>
    <w:p w:rsidR="008B3360" w:rsidRDefault="008B3360"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rsidR="008B3360" w:rsidRDefault="008B3360"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rsidR="00E42D4B" w:rsidRPr="006052AD" w:rsidRDefault="00B26DFB" w:rsidP="00C533F3">
      <w:pPr>
        <w:spacing w:line="480" w:lineRule="auto"/>
        <w:jc w:val="center"/>
        <w:rPr>
          <w:rFonts w:ascii="Times New Roman" w:hAnsi="Times New Roman" w:cs="Times New Roman"/>
          <w:b/>
          <w:sz w:val="24"/>
          <w:szCs w:val="24"/>
        </w:rPr>
      </w:pPr>
      <w:r w:rsidRPr="006052AD">
        <w:rPr>
          <w:rFonts w:ascii="Times New Roman" w:hAnsi="Times New Roman" w:cs="Times New Roman"/>
          <w:b/>
          <w:sz w:val="24"/>
          <w:szCs w:val="24"/>
        </w:rPr>
        <w:t>Electronic banks</w:t>
      </w:r>
    </w:p>
    <w:p w:rsidR="00955A3F" w:rsidRDefault="00C533F3"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55A3F">
        <w:rPr>
          <w:rFonts w:ascii="Times New Roman" w:hAnsi="Times New Roman" w:cs="Times New Roman"/>
          <w:sz w:val="24"/>
          <w:szCs w:val="24"/>
        </w:rPr>
        <w:t xml:space="preserve">Electronic banking is widely being used by banks to transfer money not only in home country but also </w:t>
      </w:r>
      <w:r w:rsidR="00234A38">
        <w:rPr>
          <w:rFonts w:ascii="Times New Roman" w:hAnsi="Times New Roman" w:cs="Times New Roman"/>
          <w:sz w:val="24"/>
          <w:szCs w:val="24"/>
        </w:rPr>
        <w:t>oversea</w:t>
      </w:r>
      <w:r w:rsidR="00955A3F">
        <w:rPr>
          <w:rFonts w:ascii="Times New Roman" w:hAnsi="Times New Roman" w:cs="Times New Roman"/>
          <w:sz w:val="24"/>
          <w:szCs w:val="24"/>
        </w:rPr>
        <w:t>s.</w:t>
      </w:r>
      <w:r w:rsidR="000E2138">
        <w:rPr>
          <w:rFonts w:ascii="Times New Roman" w:hAnsi="Times New Roman" w:cs="Times New Roman"/>
          <w:sz w:val="24"/>
          <w:szCs w:val="24"/>
        </w:rPr>
        <w:t xml:space="preserve"> Some of banks which conduct electronic money transfer </w:t>
      </w:r>
      <w:r w:rsidR="00DD2900">
        <w:rPr>
          <w:rFonts w:ascii="Times New Roman" w:hAnsi="Times New Roman" w:cs="Times New Roman"/>
          <w:sz w:val="24"/>
          <w:szCs w:val="24"/>
        </w:rPr>
        <w:t xml:space="preserve">in </w:t>
      </w:r>
      <w:r w:rsidR="000E2138">
        <w:rPr>
          <w:rFonts w:ascii="Times New Roman" w:hAnsi="Times New Roman" w:cs="Times New Roman"/>
          <w:sz w:val="24"/>
          <w:szCs w:val="24"/>
        </w:rPr>
        <w:t>Europe</w:t>
      </w:r>
      <w:r w:rsidR="00DD2900">
        <w:rPr>
          <w:rFonts w:ascii="Times New Roman" w:hAnsi="Times New Roman" w:cs="Times New Roman"/>
          <w:sz w:val="24"/>
          <w:szCs w:val="24"/>
        </w:rPr>
        <w:t xml:space="preserve"> include; Wirecard bank which is a licensed bank in German</w:t>
      </w:r>
      <w:r w:rsidR="00FF60FA">
        <w:rPr>
          <w:rFonts w:ascii="Times New Roman" w:hAnsi="Times New Roman" w:cs="Times New Roman"/>
          <w:sz w:val="24"/>
          <w:szCs w:val="24"/>
        </w:rPr>
        <w:t>y</w:t>
      </w:r>
      <w:r w:rsidR="00DD2900">
        <w:rPr>
          <w:rFonts w:ascii="Times New Roman" w:hAnsi="Times New Roman" w:cs="Times New Roman"/>
          <w:sz w:val="24"/>
          <w:szCs w:val="24"/>
        </w:rPr>
        <w:t>. Currently, through use of its customized services, Wirecard payment is quite simple. To complement its electronic money transfer from across the globe, it has incorporated its services into Visa, MasterCard and JCB international</w:t>
      </w:r>
      <w:r w:rsidR="001D65AF">
        <w:rPr>
          <w:rFonts w:ascii="Times New Roman" w:hAnsi="Times New Roman" w:cs="Times New Roman"/>
          <w:sz w:val="24"/>
          <w:szCs w:val="24"/>
        </w:rPr>
        <w:t xml:space="preserve"> (</w:t>
      </w:r>
      <w:r w:rsidR="001D65AF" w:rsidRPr="00FD3B9F">
        <w:rPr>
          <w:rFonts w:ascii="Times New Roman" w:hAnsi="Times New Roman" w:cs="Times New Roman"/>
          <w:sz w:val="24"/>
          <w:szCs w:val="24"/>
        </w:rPr>
        <w:t>Electronic Banking</w:t>
      </w:r>
      <w:r w:rsidR="001D65AF">
        <w:rPr>
          <w:rFonts w:ascii="Times New Roman" w:hAnsi="Times New Roman" w:cs="Times New Roman"/>
          <w:sz w:val="24"/>
          <w:szCs w:val="24"/>
        </w:rPr>
        <w:t xml:space="preserve"> 54-56)</w:t>
      </w:r>
      <w:r w:rsidR="00DD2900">
        <w:rPr>
          <w:rFonts w:ascii="Times New Roman" w:hAnsi="Times New Roman" w:cs="Times New Roman"/>
          <w:sz w:val="24"/>
          <w:szCs w:val="24"/>
        </w:rPr>
        <w:t xml:space="preserve">. </w:t>
      </w:r>
      <w:r w:rsidR="00E605CB">
        <w:rPr>
          <w:rFonts w:ascii="Times New Roman" w:hAnsi="Times New Roman" w:cs="Times New Roman"/>
          <w:sz w:val="24"/>
          <w:szCs w:val="24"/>
        </w:rPr>
        <w:t>In addition</w:t>
      </w:r>
      <w:r w:rsidR="00DD2900">
        <w:rPr>
          <w:rFonts w:ascii="Times New Roman" w:hAnsi="Times New Roman" w:cs="Times New Roman"/>
          <w:sz w:val="24"/>
          <w:szCs w:val="24"/>
        </w:rPr>
        <w:t xml:space="preserve">, </w:t>
      </w:r>
      <w:r w:rsidR="00BA3552">
        <w:rPr>
          <w:rFonts w:ascii="Times New Roman" w:hAnsi="Times New Roman" w:cs="Times New Roman"/>
          <w:sz w:val="24"/>
          <w:szCs w:val="24"/>
        </w:rPr>
        <w:t>it is being licensed to transact credit card acceptance contracts that involves acquiring and issuing of cards.</w:t>
      </w:r>
      <w:r w:rsidR="00132F84">
        <w:rPr>
          <w:rFonts w:ascii="Times New Roman" w:hAnsi="Times New Roman" w:cs="Times New Roman"/>
          <w:sz w:val="24"/>
          <w:szCs w:val="24"/>
        </w:rPr>
        <w:t xml:space="preserve"> Similarly, NUMBER26 bank is based in German</w:t>
      </w:r>
      <w:r w:rsidR="00FF60FA">
        <w:rPr>
          <w:rFonts w:ascii="Times New Roman" w:hAnsi="Times New Roman" w:cs="Times New Roman"/>
          <w:sz w:val="24"/>
          <w:szCs w:val="24"/>
        </w:rPr>
        <w:t>y</w:t>
      </w:r>
      <w:r w:rsidR="00132F84">
        <w:rPr>
          <w:rFonts w:ascii="Times New Roman" w:hAnsi="Times New Roman" w:cs="Times New Roman"/>
          <w:sz w:val="24"/>
          <w:szCs w:val="24"/>
        </w:rPr>
        <w:t xml:space="preserve"> and it operates by use of an Application software which is linked to MasterCard to offer its electronic money transfer. P2P mode of payment is supported by the bank to help transferring money to other </w:t>
      </w:r>
      <w:r w:rsidR="005423A0">
        <w:rPr>
          <w:rFonts w:ascii="Times New Roman" w:hAnsi="Times New Roman" w:cs="Times New Roman"/>
          <w:sz w:val="24"/>
          <w:szCs w:val="24"/>
        </w:rPr>
        <w:t>mobile users as it displays cha</w:t>
      </w:r>
      <w:r w:rsidR="00132F84">
        <w:rPr>
          <w:rFonts w:ascii="Times New Roman" w:hAnsi="Times New Roman" w:cs="Times New Roman"/>
          <w:sz w:val="24"/>
          <w:szCs w:val="24"/>
        </w:rPr>
        <w:t>t to regulate customers spending.</w:t>
      </w:r>
      <w:r w:rsidR="00E05F62">
        <w:rPr>
          <w:rFonts w:ascii="Times New Roman" w:hAnsi="Times New Roman" w:cs="Times New Roman"/>
          <w:sz w:val="24"/>
          <w:szCs w:val="24"/>
        </w:rPr>
        <w:t xml:space="preserve"> Its importance is that, it does not charge any extra cost when paying for goods in overseas country.</w:t>
      </w:r>
      <w:r w:rsidR="00A16EBF">
        <w:rPr>
          <w:rFonts w:ascii="Times New Roman" w:hAnsi="Times New Roman" w:cs="Times New Roman"/>
          <w:sz w:val="24"/>
          <w:szCs w:val="24"/>
        </w:rPr>
        <w:t xml:space="preserve"> It has partnered with Wirecard bank to </w:t>
      </w:r>
      <w:r w:rsidR="004C7D81">
        <w:rPr>
          <w:rFonts w:ascii="Times New Roman" w:hAnsi="Times New Roman" w:cs="Times New Roman"/>
          <w:sz w:val="24"/>
          <w:szCs w:val="24"/>
        </w:rPr>
        <w:t>enhance</w:t>
      </w:r>
      <w:r w:rsidR="00A16EBF">
        <w:rPr>
          <w:rFonts w:ascii="Times New Roman" w:hAnsi="Times New Roman" w:cs="Times New Roman"/>
          <w:sz w:val="24"/>
          <w:szCs w:val="24"/>
        </w:rPr>
        <w:t xml:space="preserve"> its services.</w:t>
      </w:r>
      <w:r w:rsidR="00132F84">
        <w:rPr>
          <w:rFonts w:ascii="Times New Roman" w:hAnsi="Times New Roman" w:cs="Times New Roman"/>
          <w:sz w:val="24"/>
          <w:szCs w:val="24"/>
        </w:rPr>
        <w:t xml:space="preserve"> </w:t>
      </w:r>
      <w:r w:rsidR="000E2138">
        <w:rPr>
          <w:rFonts w:ascii="Times New Roman" w:hAnsi="Times New Roman" w:cs="Times New Roman"/>
          <w:sz w:val="24"/>
          <w:szCs w:val="24"/>
        </w:rPr>
        <w:t xml:space="preserve"> </w:t>
      </w:r>
      <w:r w:rsidR="00955A3F">
        <w:rPr>
          <w:rFonts w:ascii="Times New Roman" w:hAnsi="Times New Roman" w:cs="Times New Roman"/>
          <w:sz w:val="24"/>
          <w:szCs w:val="24"/>
        </w:rPr>
        <w:t xml:space="preserve">  </w:t>
      </w:r>
    </w:p>
    <w:p w:rsidR="004C7D81" w:rsidRDefault="00C533F3"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C7D81">
        <w:rPr>
          <w:rFonts w:ascii="Times New Roman" w:hAnsi="Times New Roman" w:cs="Times New Roman"/>
          <w:sz w:val="24"/>
          <w:szCs w:val="24"/>
        </w:rPr>
        <w:t>In USA, Charles Schwab Bank which offers most of its services for free. Its free services range from using of cards to free services checks which are unlimited. Interesting about Charles Schwan Bank is that, it refunds any fees which is imposed other ATM</w:t>
      </w:r>
      <w:r w:rsidR="005423A0">
        <w:rPr>
          <w:rFonts w:ascii="Times New Roman" w:hAnsi="Times New Roman" w:cs="Times New Roman"/>
          <w:sz w:val="24"/>
          <w:szCs w:val="24"/>
        </w:rPr>
        <w:t>s</w:t>
      </w:r>
      <w:bookmarkStart w:id="0" w:name="_GoBack"/>
      <w:bookmarkEnd w:id="0"/>
      <w:r w:rsidR="004C7D81">
        <w:rPr>
          <w:rFonts w:ascii="Times New Roman" w:hAnsi="Times New Roman" w:cs="Times New Roman"/>
          <w:sz w:val="24"/>
          <w:szCs w:val="24"/>
        </w:rPr>
        <w:t xml:space="preserve"> worldwide. The problem which is most notable with Charles Schwab Bank is its online services which is quite warranting due to its password security services</w:t>
      </w:r>
      <w:r w:rsidR="00E9391D">
        <w:rPr>
          <w:rFonts w:ascii="Times New Roman" w:hAnsi="Times New Roman" w:cs="Times New Roman"/>
          <w:sz w:val="24"/>
          <w:szCs w:val="24"/>
        </w:rPr>
        <w:t xml:space="preserve"> (</w:t>
      </w:r>
      <w:r w:rsidR="00E9391D" w:rsidRPr="00E9391D">
        <w:rPr>
          <w:rFonts w:ascii="Times New Roman" w:hAnsi="Times New Roman" w:cs="Times New Roman"/>
          <w:sz w:val="24"/>
          <w:szCs w:val="24"/>
        </w:rPr>
        <w:t>Whiteside</w:t>
      </w:r>
      <w:r w:rsidR="00E9391D">
        <w:rPr>
          <w:rFonts w:ascii="Times New Roman" w:hAnsi="Times New Roman" w:cs="Times New Roman"/>
          <w:sz w:val="24"/>
          <w:szCs w:val="24"/>
        </w:rPr>
        <w:t xml:space="preserve"> </w:t>
      </w:r>
      <w:r w:rsidR="00E9391D" w:rsidRPr="00E9391D">
        <w:rPr>
          <w:rFonts w:ascii="Times New Roman" w:hAnsi="Times New Roman" w:cs="Times New Roman"/>
          <w:i/>
          <w:sz w:val="24"/>
          <w:szCs w:val="24"/>
        </w:rPr>
        <w:t>et al</w:t>
      </w:r>
      <w:r w:rsidR="00E9391D">
        <w:rPr>
          <w:rFonts w:ascii="Times New Roman" w:hAnsi="Times New Roman" w:cs="Times New Roman"/>
          <w:sz w:val="24"/>
          <w:szCs w:val="24"/>
        </w:rPr>
        <w:t xml:space="preserve"> 260)</w:t>
      </w:r>
      <w:r w:rsidR="004C7D81">
        <w:rPr>
          <w:rFonts w:ascii="Times New Roman" w:hAnsi="Times New Roman" w:cs="Times New Roman"/>
          <w:sz w:val="24"/>
          <w:szCs w:val="24"/>
        </w:rPr>
        <w:t>.</w:t>
      </w:r>
      <w:r w:rsidR="00BA07F2">
        <w:rPr>
          <w:rFonts w:ascii="Times New Roman" w:hAnsi="Times New Roman" w:cs="Times New Roman"/>
          <w:sz w:val="24"/>
          <w:szCs w:val="24"/>
        </w:rPr>
        <w:t xml:space="preserve"> It does not have any chargeable </w:t>
      </w:r>
      <w:r w:rsidR="00BA07F2">
        <w:rPr>
          <w:rFonts w:ascii="Times New Roman" w:hAnsi="Times New Roman" w:cs="Times New Roman"/>
          <w:sz w:val="24"/>
          <w:szCs w:val="24"/>
        </w:rPr>
        <w:lastRenderedPageBreak/>
        <w:t>monthly fee neither does it have set-up cost as well as ATM charges.</w:t>
      </w:r>
      <w:r w:rsidR="007239E4">
        <w:rPr>
          <w:rFonts w:ascii="Times New Roman" w:hAnsi="Times New Roman" w:cs="Times New Roman"/>
          <w:sz w:val="24"/>
          <w:szCs w:val="24"/>
        </w:rPr>
        <w:t xml:space="preserve"> Similarly, Capital One 360 found in USA and has related operations to Charles Schwab Bank but does not provide refundable fees on ATM transactions. </w:t>
      </w:r>
      <w:r w:rsidR="00000C1F">
        <w:rPr>
          <w:rFonts w:ascii="Times New Roman" w:hAnsi="Times New Roman" w:cs="Times New Roman"/>
          <w:sz w:val="24"/>
          <w:szCs w:val="24"/>
        </w:rPr>
        <w:t>Their similarity exhibits itself on how money is transferred from one country to another.</w:t>
      </w:r>
      <w:r w:rsidR="008B5F66">
        <w:rPr>
          <w:rFonts w:ascii="Times New Roman" w:hAnsi="Times New Roman" w:cs="Times New Roman"/>
          <w:sz w:val="24"/>
          <w:szCs w:val="24"/>
        </w:rPr>
        <w:t xml:space="preserve"> This is through use of ATM’s and MasterCard and other money transfer like wire transfer mechanism. </w:t>
      </w:r>
      <w:r w:rsidR="00000C1F">
        <w:rPr>
          <w:rFonts w:ascii="Times New Roman" w:hAnsi="Times New Roman" w:cs="Times New Roman"/>
          <w:sz w:val="24"/>
          <w:szCs w:val="24"/>
        </w:rPr>
        <w:t xml:space="preserve"> </w:t>
      </w:r>
      <w:r w:rsidR="007239E4">
        <w:rPr>
          <w:rFonts w:ascii="Times New Roman" w:hAnsi="Times New Roman" w:cs="Times New Roman"/>
          <w:sz w:val="24"/>
          <w:szCs w:val="24"/>
        </w:rPr>
        <w:t xml:space="preserve"> </w:t>
      </w:r>
      <w:r w:rsidR="004C7D81">
        <w:rPr>
          <w:rFonts w:ascii="Times New Roman" w:hAnsi="Times New Roman" w:cs="Times New Roman"/>
          <w:sz w:val="24"/>
          <w:szCs w:val="24"/>
        </w:rPr>
        <w:t xml:space="preserve">  </w:t>
      </w:r>
    </w:p>
    <w:p w:rsidR="00045904" w:rsidRDefault="00C533F3"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45904">
        <w:rPr>
          <w:rFonts w:ascii="Times New Roman" w:hAnsi="Times New Roman" w:cs="Times New Roman"/>
          <w:sz w:val="24"/>
          <w:szCs w:val="24"/>
        </w:rPr>
        <w:t xml:space="preserve">Citibank is an Australian based bank and is being used </w:t>
      </w:r>
      <w:r w:rsidR="007667E4">
        <w:rPr>
          <w:rFonts w:ascii="Times New Roman" w:hAnsi="Times New Roman" w:cs="Times New Roman"/>
          <w:sz w:val="24"/>
          <w:szCs w:val="24"/>
        </w:rPr>
        <w:t>to</w:t>
      </w:r>
      <w:r w:rsidR="00045904">
        <w:rPr>
          <w:rFonts w:ascii="Times New Roman" w:hAnsi="Times New Roman" w:cs="Times New Roman"/>
          <w:sz w:val="24"/>
          <w:szCs w:val="24"/>
        </w:rPr>
        <w:t xml:space="preserve"> transfer money from one country to the other. </w:t>
      </w:r>
      <w:r w:rsidR="00BF35C5">
        <w:rPr>
          <w:rFonts w:ascii="Times New Roman" w:hAnsi="Times New Roman" w:cs="Times New Roman"/>
          <w:sz w:val="24"/>
          <w:szCs w:val="24"/>
        </w:rPr>
        <w:t xml:space="preserve">Through electronic money transfer, Citibank plus is able to offer free money transfers on any individual from all over the globe. </w:t>
      </w:r>
      <w:r w:rsidR="00401270">
        <w:rPr>
          <w:rFonts w:ascii="Times New Roman" w:hAnsi="Times New Roman" w:cs="Times New Roman"/>
          <w:sz w:val="24"/>
          <w:szCs w:val="24"/>
        </w:rPr>
        <w:t xml:space="preserve">Citibank transaction in foreign country is free with their transaction Visa exchange rate having no extra charges for both ATM and other global transactions which are regular. </w:t>
      </w:r>
      <w:r w:rsidR="00FD3B9F">
        <w:rPr>
          <w:rFonts w:ascii="Times New Roman" w:hAnsi="Times New Roman" w:cs="Times New Roman"/>
          <w:sz w:val="24"/>
          <w:szCs w:val="24"/>
        </w:rPr>
        <w:t xml:space="preserve">According to </w:t>
      </w:r>
      <w:r w:rsidR="00FD3B9F" w:rsidRPr="00FD3B9F">
        <w:rPr>
          <w:rFonts w:ascii="Times New Roman" w:hAnsi="Times New Roman" w:cs="Times New Roman"/>
          <w:sz w:val="24"/>
          <w:szCs w:val="24"/>
        </w:rPr>
        <w:t>Electronic Banking</w:t>
      </w:r>
      <w:r w:rsidR="00FD3B9F">
        <w:rPr>
          <w:rFonts w:ascii="Times New Roman" w:hAnsi="Times New Roman" w:cs="Times New Roman"/>
          <w:sz w:val="24"/>
          <w:szCs w:val="24"/>
        </w:rPr>
        <w:t xml:space="preserve"> (56), o</w:t>
      </w:r>
      <w:r w:rsidR="00401270">
        <w:rPr>
          <w:rFonts w:ascii="Times New Roman" w:hAnsi="Times New Roman" w:cs="Times New Roman"/>
          <w:sz w:val="24"/>
          <w:szCs w:val="24"/>
        </w:rPr>
        <w:t>ther interesting opportunities are; Citibank transactions are free when doing international transaction and no exchange currency markup.</w:t>
      </w:r>
      <w:r w:rsidR="00C55398">
        <w:rPr>
          <w:rFonts w:ascii="Times New Roman" w:hAnsi="Times New Roman" w:cs="Times New Roman"/>
          <w:sz w:val="24"/>
          <w:szCs w:val="24"/>
        </w:rPr>
        <w:t xml:space="preserve"> Additionally, </w:t>
      </w:r>
      <w:r w:rsidR="00B731B7">
        <w:rPr>
          <w:rFonts w:ascii="Times New Roman" w:hAnsi="Times New Roman" w:cs="Times New Roman"/>
          <w:sz w:val="24"/>
          <w:szCs w:val="24"/>
        </w:rPr>
        <w:t xml:space="preserve">Air NZ OneSmart which is found in New Zealand is one of the banks being praised for its innovativeness to offer their prepaid card which is capable to free international withdrawal by using their ATM within a single month. </w:t>
      </w:r>
      <w:r w:rsidR="00DC2DAB">
        <w:rPr>
          <w:rFonts w:ascii="Times New Roman" w:hAnsi="Times New Roman" w:cs="Times New Roman"/>
          <w:sz w:val="24"/>
          <w:szCs w:val="24"/>
        </w:rPr>
        <w:t>It is still able to have various transaction currency types to support its electronic money transfers.</w:t>
      </w:r>
      <w:r w:rsidR="00C55398">
        <w:rPr>
          <w:rFonts w:ascii="Times New Roman" w:hAnsi="Times New Roman" w:cs="Times New Roman"/>
          <w:sz w:val="24"/>
          <w:szCs w:val="24"/>
        </w:rPr>
        <w:t xml:space="preserve"> </w:t>
      </w:r>
      <w:r w:rsidR="00045904">
        <w:rPr>
          <w:rFonts w:ascii="Times New Roman" w:hAnsi="Times New Roman" w:cs="Times New Roman"/>
          <w:sz w:val="24"/>
          <w:szCs w:val="24"/>
        </w:rPr>
        <w:t xml:space="preserve"> </w:t>
      </w:r>
    </w:p>
    <w:p w:rsidR="00DB5CD5" w:rsidRDefault="00C533F3" w:rsidP="00C533F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D1F48">
        <w:rPr>
          <w:rFonts w:ascii="Times New Roman" w:hAnsi="Times New Roman" w:cs="Times New Roman"/>
          <w:sz w:val="24"/>
          <w:szCs w:val="24"/>
        </w:rPr>
        <w:t xml:space="preserve">ICICI bank is one of the biggest bank </w:t>
      </w:r>
      <w:r w:rsidR="00203FB7">
        <w:rPr>
          <w:rFonts w:ascii="Times New Roman" w:hAnsi="Times New Roman" w:cs="Times New Roman"/>
          <w:sz w:val="24"/>
          <w:szCs w:val="24"/>
        </w:rPr>
        <w:t xml:space="preserve">in Canada </w:t>
      </w:r>
      <w:r w:rsidR="00AD1F48">
        <w:rPr>
          <w:rFonts w:ascii="Times New Roman" w:hAnsi="Times New Roman" w:cs="Times New Roman"/>
          <w:sz w:val="24"/>
          <w:szCs w:val="24"/>
        </w:rPr>
        <w:t>that provides money transfer services across the globe in a simple and secure way. This secure electronic money transfer facilitates transactions from comforts of client’s home to individual office. Transfer of money has been made easier</w:t>
      </w:r>
      <w:r w:rsidR="00340442">
        <w:rPr>
          <w:rFonts w:ascii="Times New Roman" w:hAnsi="Times New Roman" w:cs="Times New Roman"/>
          <w:sz w:val="24"/>
          <w:szCs w:val="24"/>
        </w:rPr>
        <w:t xml:space="preserve"> through electronic </w:t>
      </w:r>
      <w:r w:rsidR="0021003A">
        <w:rPr>
          <w:rFonts w:ascii="Times New Roman" w:hAnsi="Times New Roman" w:cs="Times New Roman"/>
          <w:sz w:val="24"/>
          <w:szCs w:val="24"/>
        </w:rPr>
        <w:t>money transfer from Canada to other countries like India</w:t>
      </w:r>
      <w:r w:rsidR="0094140F">
        <w:rPr>
          <w:rFonts w:ascii="Times New Roman" w:hAnsi="Times New Roman" w:cs="Times New Roman"/>
          <w:sz w:val="24"/>
          <w:szCs w:val="24"/>
        </w:rPr>
        <w:t xml:space="preserve"> (</w:t>
      </w:r>
      <w:r w:rsidR="0094140F" w:rsidRPr="0094140F">
        <w:rPr>
          <w:rFonts w:ascii="Times New Roman" w:hAnsi="Times New Roman" w:cs="Times New Roman"/>
          <w:sz w:val="24"/>
          <w:szCs w:val="24"/>
        </w:rPr>
        <w:t>Elinor</w:t>
      </w:r>
      <w:r w:rsidR="0094140F">
        <w:rPr>
          <w:rFonts w:ascii="Times New Roman" w:hAnsi="Times New Roman" w:cs="Times New Roman"/>
          <w:sz w:val="24"/>
          <w:szCs w:val="24"/>
        </w:rPr>
        <w:t xml:space="preserve"> 58)</w:t>
      </w:r>
      <w:r w:rsidR="0021003A">
        <w:rPr>
          <w:rFonts w:ascii="Times New Roman" w:hAnsi="Times New Roman" w:cs="Times New Roman"/>
          <w:sz w:val="24"/>
          <w:szCs w:val="24"/>
        </w:rPr>
        <w:t>.</w:t>
      </w:r>
      <w:r w:rsidR="008F7CD4">
        <w:rPr>
          <w:rFonts w:ascii="Times New Roman" w:hAnsi="Times New Roman" w:cs="Times New Roman"/>
          <w:sz w:val="24"/>
          <w:szCs w:val="24"/>
        </w:rPr>
        <w:t xml:space="preserve"> </w:t>
      </w:r>
      <w:r w:rsidR="00634C85">
        <w:rPr>
          <w:rFonts w:ascii="Times New Roman" w:hAnsi="Times New Roman" w:cs="Times New Roman"/>
          <w:sz w:val="24"/>
          <w:szCs w:val="24"/>
        </w:rPr>
        <w:t>The transfer of money can be done from different platforms such as virtual online services, bank branches transfers, via phones and banking application Applications.</w:t>
      </w:r>
      <w:r w:rsidR="00170074">
        <w:rPr>
          <w:rFonts w:ascii="Times New Roman" w:hAnsi="Times New Roman" w:cs="Times New Roman"/>
          <w:sz w:val="24"/>
          <w:szCs w:val="24"/>
        </w:rPr>
        <w:t xml:space="preserve"> Electronic money transfer has also been facilitated by using Visa cards and Credit cards which makes it easier to money from one country to another with low interest rates or at others being free of charge.</w:t>
      </w:r>
      <w:r w:rsidR="00AE6BDB">
        <w:rPr>
          <w:rFonts w:ascii="Times New Roman" w:hAnsi="Times New Roman" w:cs="Times New Roman"/>
          <w:sz w:val="24"/>
          <w:szCs w:val="24"/>
        </w:rPr>
        <w:t xml:space="preserve"> This is a clear </w:t>
      </w:r>
      <w:r w:rsidR="00AE6BDB">
        <w:rPr>
          <w:rFonts w:ascii="Times New Roman" w:hAnsi="Times New Roman" w:cs="Times New Roman"/>
          <w:sz w:val="24"/>
          <w:szCs w:val="24"/>
        </w:rPr>
        <w:lastRenderedPageBreak/>
        <w:t xml:space="preserve">indication that, being a Visa cardholder, it is quite possible transfer money electronically from one bank to another bank to overseas bank.  </w:t>
      </w:r>
      <w:r w:rsidR="00AD1F48">
        <w:rPr>
          <w:rFonts w:ascii="Times New Roman" w:hAnsi="Times New Roman" w:cs="Times New Roman"/>
          <w:sz w:val="24"/>
          <w:szCs w:val="24"/>
        </w:rPr>
        <w:t xml:space="preserve"> </w:t>
      </w:r>
    </w:p>
    <w:p w:rsidR="0094140F" w:rsidRPr="00E9391D" w:rsidRDefault="0094140F" w:rsidP="00C533F3">
      <w:pPr>
        <w:spacing w:line="480" w:lineRule="auto"/>
        <w:jc w:val="center"/>
        <w:rPr>
          <w:rFonts w:ascii="Times New Roman" w:hAnsi="Times New Roman" w:cs="Times New Roman"/>
          <w:b/>
          <w:sz w:val="24"/>
          <w:szCs w:val="24"/>
        </w:rPr>
      </w:pPr>
      <w:r w:rsidRPr="00E9391D">
        <w:rPr>
          <w:rFonts w:ascii="Times New Roman" w:hAnsi="Times New Roman" w:cs="Times New Roman"/>
          <w:b/>
          <w:sz w:val="24"/>
          <w:szCs w:val="24"/>
        </w:rPr>
        <w:t>Work Cited</w:t>
      </w:r>
    </w:p>
    <w:p w:rsidR="0097060D" w:rsidRDefault="0097060D" w:rsidP="00C533F3">
      <w:pPr>
        <w:spacing w:line="480" w:lineRule="auto"/>
        <w:jc w:val="both"/>
        <w:rPr>
          <w:rFonts w:ascii="Times New Roman" w:hAnsi="Times New Roman" w:cs="Times New Roman"/>
          <w:sz w:val="24"/>
          <w:szCs w:val="24"/>
        </w:rPr>
      </w:pPr>
      <w:r w:rsidRPr="00FD3B9F">
        <w:rPr>
          <w:rFonts w:ascii="Times New Roman" w:hAnsi="Times New Roman" w:cs="Times New Roman"/>
          <w:sz w:val="24"/>
          <w:szCs w:val="24"/>
        </w:rPr>
        <w:t xml:space="preserve">Electronic Banking: The Ultimate Guide to Business and Technology of Online Banking. </w:t>
      </w:r>
      <w:r>
        <w:rPr>
          <w:rFonts w:ascii="Times New Roman" w:hAnsi="Times New Roman" w:cs="Times New Roman"/>
          <w:sz w:val="24"/>
          <w:szCs w:val="24"/>
        </w:rPr>
        <w:tab/>
      </w:r>
      <w:r w:rsidRPr="00FD3B9F">
        <w:rPr>
          <w:rFonts w:ascii="Times New Roman" w:hAnsi="Times New Roman" w:cs="Times New Roman"/>
          <w:sz w:val="24"/>
          <w:szCs w:val="24"/>
        </w:rPr>
        <w:t>Wiesbaden: Vieweg+Teubner Verlag, 2001. Internet resource.</w:t>
      </w:r>
    </w:p>
    <w:p w:rsidR="0097060D" w:rsidRDefault="0097060D" w:rsidP="00C533F3">
      <w:pPr>
        <w:spacing w:line="480" w:lineRule="auto"/>
        <w:jc w:val="both"/>
        <w:rPr>
          <w:rFonts w:ascii="Times New Roman" w:hAnsi="Times New Roman" w:cs="Times New Roman"/>
          <w:sz w:val="24"/>
          <w:szCs w:val="24"/>
        </w:rPr>
      </w:pPr>
      <w:r w:rsidRPr="0094140F">
        <w:rPr>
          <w:rFonts w:ascii="Times New Roman" w:hAnsi="Times New Roman" w:cs="Times New Roman"/>
          <w:sz w:val="24"/>
          <w:szCs w:val="24"/>
        </w:rPr>
        <w:t xml:space="preserve">Solomon, Elinor H. Electronic Funds Transfers and Payments: the Public Policy Issues. </w:t>
      </w:r>
      <w:r>
        <w:rPr>
          <w:rFonts w:ascii="Times New Roman" w:hAnsi="Times New Roman" w:cs="Times New Roman"/>
          <w:sz w:val="24"/>
          <w:szCs w:val="24"/>
        </w:rPr>
        <w:tab/>
      </w:r>
      <w:r w:rsidRPr="0094140F">
        <w:rPr>
          <w:rFonts w:ascii="Times New Roman" w:hAnsi="Times New Roman" w:cs="Times New Roman"/>
          <w:sz w:val="24"/>
          <w:szCs w:val="24"/>
        </w:rPr>
        <w:t>Dordrecht: Springer Netherlands, 1987. Internet resource.</w:t>
      </w:r>
    </w:p>
    <w:p w:rsidR="0097060D" w:rsidRDefault="0097060D" w:rsidP="00C533F3">
      <w:pPr>
        <w:spacing w:line="480" w:lineRule="auto"/>
        <w:jc w:val="both"/>
        <w:rPr>
          <w:rFonts w:ascii="Times New Roman" w:hAnsi="Times New Roman" w:cs="Times New Roman"/>
          <w:sz w:val="24"/>
          <w:szCs w:val="24"/>
        </w:rPr>
      </w:pPr>
      <w:r w:rsidRPr="00E9391D">
        <w:rPr>
          <w:rFonts w:ascii="Times New Roman" w:hAnsi="Times New Roman" w:cs="Times New Roman"/>
          <w:sz w:val="24"/>
          <w:szCs w:val="24"/>
        </w:rPr>
        <w:t xml:space="preserve">Whiteside, R M, A Wilson, S Blackburn, S E. Hörnig, and C P. Wilson. Major Companies of </w:t>
      </w:r>
      <w:r>
        <w:rPr>
          <w:rFonts w:ascii="Times New Roman" w:hAnsi="Times New Roman" w:cs="Times New Roman"/>
          <w:sz w:val="24"/>
          <w:szCs w:val="24"/>
        </w:rPr>
        <w:tab/>
      </w:r>
      <w:r w:rsidRPr="00E9391D">
        <w:rPr>
          <w:rFonts w:ascii="Times New Roman" w:hAnsi="Times New Roman" w:cs="Times New Roman"/>
          <w:sz w:val="24"/>
          <w:szCs w:val="24"/>
        </w:rPr>
        <w:t xml:space="preserve">Europe 1990/91: Volume 2 Major Companies of the United Kingdom. Dordrecht: </w:t>
      </w:r>
      <w:r>
        <w:rPr>
          <w:rFonts w:ascii="Times New Roman" w:hAnsi="Times New Roman" w:cs="Times New Roman"/>
          <w:sz w:val="24"/>
          <w:szCs w:val="24"/>
        </w:rPr>
        <w:tab/>
      </w:r>
      <w:r w:rsidRPr="00E9391D">
        <w:rPr>
          <w:rFonts w:ascii="Times New Roman" w:hAnsi="Times New Roman" w:cs="Times New Roman"/>
          <w:sz w:val="24"/>
          <w:szCs w:val="24"/>
        </w:rPr>
        <w:t>Springer Netherlands, 1990. Internet resource.</w:t>
      </w:r>
    </w:p>
    <w:p w:rsidR="00AF697D" w:rsidRPr="00B26DFB" w:rsidRDefault="00AF697D" w:rsidP="00C533F3">
      <w:pPr>
        <w:spacing w:line="480" w:lineRule="auto"/>
        <w:jc w:val="both"/>
        <w:rPr>
          <w:rFonts w:ascii="Times New Roman" w:hAnsi="Times New Roman" w:cs="Times New Roman"/>
          <w:sz w:val="24"/>
          <w:szCs w:val="24"/>
        </w:rPr>
      </w:pPr>
    </w:p>
    <w:sectPr w:rsidR="00AF697D" w:rsidRPr="00B26D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6C6" w:rsidRDefault="00BE56C6" w:rsidP="0094140F">
      <w:pPr>
        <w:spacing w:after="0" w:line="240" w:lineRule="auto"/>
      </w:pPr>
      <w:r>
        <w:separator/>
      </w:r>
    </w:p>
  </w:endnote>
  <w:endnote w:type="continuationSeparator" w:id="0">
    <w:p w:rsidR="00BE56C6" w:rsidRDefault="00BE56C6" w:rsidP="0094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6C6" w:rsidRDefault="00BE56C6" w:rsidP="0094140F">
      <w:pPr>
        <w:spacing w:after="0" w:line="240" w:lineRule="auto"/>
      </w:pPr>
      <w:r>
        <w:separator/>
      </w:r>
    </w:p>
  </w:footnote>
  <w:footnote w:type="continuationSeparator" w:id="0">
    <w:p w:rsidR="00BE56C6" w:rsidRDefault="00BE56C6" w:rsidP="00941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0F" w:rsidRPr="0094140F" w:rsidRDefault="0094140F">
    <w:pPr>
      <w:pStyle w:val="Header"/>
      <w:jc w:val="right"/>
      <w:rPr>
        <w:rFonts w:ascii="Times New Roman" w:hAnsi="Times New Roman" w:cs="Times New Roman"/>
        <w:sz w:val="24"/>
        <w:szCs w:val="24"/>
      </w:rPr>
    </w:pPr>
    <w:r w:rsidRPr="0094140F">
      <w:rPr>
        <w:rFonts w:ascii="Times New Roman" w:hAnsi="Times New Roman" w:cs="Times New Roman"/>
        <w:sz w:val="24"/>
        <w:szCs w:val="24"/>
      </w:rPr>
      <w:t>Surname</w:t>
    </w:r>
    <w:sdt>
      <w:sdtPr>
        <w:rPr>
          <w:rFonts w:ascii="Times New Roman" w:hAnsi="Times New Roman" w:cs="Times New Roman"/>
          <w:sz w:val="24"/>
          <w:szCs w:val="24"/>
        </w:rPr>
        <w:id w:val="1245757604"/>
        <w:docPartObj>
          <w:docPartGallery w:val="Page Numbers (Top of Page)"/>
          <w:docPartUnique/>
        </w:docPartObj>
      </w:sdtPr>
      <w:sdtEndPr>
        <w:rPr>
          <w:noProof/>
        </w:rPr>
      </w:sdtEndPr>
      <w:sdtContent>
        <w:r w:rsidRPr="0094140F">
          <w:rPr>
            <w:rFonts w:ascii="Times New Roman" w:hAnsi="Times New Roman" w:cs="Times New Roman"/>
            <w:sz w:val="24"/>
            <w:szCs w:val="24"/>
          </w:rPr>
          <w:fldChar w:fldCharType="begin"/>
        </w:r>
        <w:r w:rsidRPr="0094140F">
          <w:rPr>
            <w:rFonts w:ascii="Times New Roman" w:hAnsi="Times New Roman" w:cs="Times New Roman"/>
            <w:sz w:val="24"/>
            <w:szCs w:val="24"/>
          </w:rPr>
          <w:instrText xml:space="preserve"> PAGE   \* MERGEFORMAT </w:instrText>
        </w:r>
        <w:r w:rsidRPr="0094140F">
          <w:rPr>
            <w:rFonts w:ascii="Times New Roman" w:hAnsi="Times New Roman" w:cs="Times New Roman"/>
            <w:sz w:val="24"/>
            <w:szCs w:val="24"/>
          </w:rPr>
          <w:fldChar w:fldCharType="separate"/>
        </w:r>
        <w:r w:rsidR="005423A0">
          <w:rPr>
            <w:rFonts w:ascii="Times New Roman" w:hAnsi="Times New Roman" w:cs="Times New Roman"/>
            <w:noProof/>
            <w:sz w:val="24"/>
            <w:szCs w:val="24"/>
          </w:rPr>
          <w:t>3</w:t>
        </w:r>
        <w:r w:rsidRPr="0094140F">
          <w:rPr>
            <w:rFonts w:ascii="Times New Roman" w:hAnsi="Times New Roman" w:cs="Times New Roman"/>
            <w:noProof/>
            <w:sz w:val="24"/>
            <w:szCs w:val="24"/>
          </w:rPr>
          <w:fldChar w:fldCharType="end"/>
        </w:r>
      </w:sdtContent>
    </w:sdt>
  </w:p>
  <w:p w:rsidR="0094140F" w:rsidRDefault="00941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FB"/>
    <w:rsid w:val="00000C1F"/>
    <w:rsid w:val="00045904"/>
    <w:rsid w:val="000E2138"/>
    <w:rsid w:val="00132F84"/>
    <w:rsid w:val="00170074"/>
    <w:rsid w:val="001D65AF"/>
    <w:rsid w:val="00203FB7"/>
    <w:rsid w:val="0021003A"/>
    <w:rsid w:val="00234A38"/>
    <w:rsid w:val="002C704E"/>
    <w:rsid w:val="00340442"/>
    <w:rsid w:val="00401270"/>
    <w:rsid w:val="004C7D81"/>
    <w:rsid w:val="005423A0"/>
    <w:rsid w:val="006052AD"/>
    <w:rsid w:val="00634C85"/>
    <w:rsid w:val="007239E4"/>
    <w:rsid w:val="007667E4"/>
    <w:rsid w:val="00894FBC"/>
    <w:rsid w:val="008B3360"/>
    <w:rsid w:val="008B5F66"/>
    <w:rsid w:val="008F7CD4"/>
    <w:rsid w:val="0094140F"/>
    <w:rsid w:val="00955A3F"/>
    <w:rsid w:val="0097060D"/>
    <w:rsid w:val="00A16EBF"/>
    <w:rsid w:val="00AC7FC4"/>
    <w:rsid w:val="00AD1F48"/>
    <w:rsid w:val="00AE6BDB"/>
    <w:rsid w:val="00AF697D"/>
    <w:rsid w:val="00B26DFB"/>
    <w:rsid w:val="00B731B7"/>
    <w:rsid w:val="00BA07F2"/>
    <w:rsid w:val="00BA3552"/>
    <w:rsid w:val="00BE56C6"/>
    <w:rsid w:val="00BF35C5"/>
    <w:rsid w:val="00C533F3"/>
    <w:rsid w:val="00C55398"/>
    <w:rsid w:val="00D23211"/>
    <w:rsid w:val="00DB5CD5"/>
    <w:rsid w:val="00DC2DAB"/>
    <w:rsid w:val="00DD2900"/>
    <w:rsid w:val="00E05F62"/>
    <w:rsid w:val="00E25CFB"/>
    <w:rsid w:val="00E605CB"/>
    <w:rsid w:val="00E9391D"/>
    <w:rsid w:val="00FD3B9F"/>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8C023-18FB-40D9-96D6-159EC3B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40F"/>
  </w:style>
  <w:style w:type="paragraph" w:styleId="Footer">
    <w:name w:val="footer"/>
    <w:basedOn w:val="Normal"/>
    <w:link w:val="FooterChar"/>
    <w:uiPriority w:val="99"/>
    <w:unhideWhenUsed/>
    <w:rsid w:val="00941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2017-05-30T21:58:00Z</dcterms:created>
  <dcterms:modified xsi:type="dcterms:W3CDTF">2017-05-30T22:13:00Z</dcterms:modified>
</cp:coreProperties>
</file>