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5D" w:rsidRPr="00571F6F" w:rsidRDefault="00571F6F" w:rsidP="00571F6F">
      <w:pPr>
        <w:rPr>
          <w:rFonts w:ascii="Times New Roman" w:hAnsi="Times New Roman" w:cs="Times New Roman"/>
          <w:b/>
          <w:sz w:val="24"/>
        </w:rPr>
      </w:pPr>
      <w:r w:rsidRPr="00571F6F">
        <w:rPr>
          <w:rFonts w:ascii="Times New Roman" w:hAnsi="Times New Roman" w:cs="Times New Roman"/>
          <w:b/>
          <w:sz w:val="24"/>
        </w:rPr>
        <w:t>INTRODUCTION</w:t>
      </w:r>
    </w:p>
    <w:p w:rsidR="00FA6F5D" w:rsidRPr="00F565A1" w:rsidRDefault="00FA6F5D" w:rsidP="00FA6F5D">
      <w:pPr>
        <w:spacing w:before="100" w:beforeAutospacing="1" w:after="100" w:afterAutospacing="1" w:line="240" w:lineRule="auto"/>
        <w:rPr>
          <w:rFonts w:ascii="Times New Roman" w:eastAsia="Times New Roman" w:hAnsi="Times New Roman" w:cs="Times New Roman"/>
          <w:b/>
          <w:sz w:val="24"/>
          <w:szCs w:val="24"/>
        </w:rPr>
      </w:pPr>
      <w:r w:rsidRPr="00F565A1">
        <w:rPr>
          <w:rFonts w:ascii="Times New Roman" w:eastAsia="Times New Roman" w:hAnsi="Times New Roman" w:cs="Times New Roman"/>
          <w:b/>
          <w:sz w:val="24"/>
          <w:szCs w:val="24"/>
        </w:rPr>
        <w:t>KALRO Organization Overview</w:t>
      </w:r>
    </w:p>
    <w:p w:rsidR="00FA6F5D" w:rsidRPr="00FA6F5D" w:rsidRDefault="00FA6F5D" w:rsidP="00FA6F5D">
      <w:pPr>
        <w:spacing w:before="100" w:beforeAutospacing="1" w:after="100" w:afterAutospacing="1"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The national blue print Vision 2030 recognizes the role of research in technology generation and creation of new knowledge; all of which are vital in national development. Vision 2030 also places great importance on value addition in agriculture and livestock as a means of raising rural household incomes as captured by the sector's driving strategy, the Agricultural Sector Development Strategy 2010-2020. In implementing the second medium term plan the Kenya Government reformed the National Agricultural Research Systems through creation of the Kenya Agricultural and Livestock Research Organization (KALRO)</w:t>
      </w:r>
      <w:r>
        <w:rPr>
          <w:rFonts w:ascii="Times New Roman" w:eastAsia="Times New Roman" w:hAnsi="Times New Roman" w:cs="Times New Roman"/>
          <w:sz w:val="24"/>
          <w:szCs w:val="24"/>
        </w:rPr>
        <w:t xml:space="preserve"> in 2014 after merging four research institutes</w:t>
      </w:r>
      <w:r w:rsidRPr="00FA6F5D">
        <w:rPr>
          <w:rFonts w:ascii="Times New Roman" w:eastAsia="Times New Roman" w:hAnsi="Times New Roman" w:cs="Times New Roman"/>
          <w:sz w:val="24"/>
          <w:szCs w:val="24"/>
        </w:rPr>
        <w:t>. Its formation was aimed at restructuring agricultural and livestock research into a dynamic, innovative, responsive and well-coordinated system driven by a common vision and goal. KALRO is a corporate body created under the Kenya Agricultural and Livestock Research Act of 2013 to establish suitable legal and institutional framework for coordination of agricultural research in Kenya with the following goals:</w:t>
      </w:r>
      <w:r w:rsidRPr="00FA6F5D">
        <w:rPr>
          <w:rFonts w:ascii="Times New Roman" w:eastAsia="Times New Roman" w:hAnsi="Times New Roman" w:cs="Times New Roman"/>
          <w:sz w:val="24"/>
          <w:szCs w:val="24"/>
        </w:rPr>
        <w:br/>
        <w:t>- Promote, streamline, co-ordinate and regulate research in crops, livestock, genetic resources and biotechnology in Kenya.</w:t>
      </w:r>
      <w:r w:rsidRPr="00FA6F5D">
        <w:rPr>
          <w:rFonts w:ascii="Times New Roman" w:eastAsia="Times New Roman" w:hAnsi="Times New Roman" w:cs="Times New Roman"/>
          <w:sz w:val="24"/>
          <w:szCs w:val="24"/>
        </w:rPr>
        <w:br/>
        <w:t>- Expedite equitable access to research information, resources and technology and promote the application of research findings and technology in the field of agriculture.</w:t>
      </w:r>
      <w:r w:rsidRPr="00FA6F5D">
        <w:rPr>
          <w:rFonts w:ascii="Times New Roman" w:eastAsia="Times New Roman" w:hAnsi="Times New Roman" w:cs="Times New Roman"/>
          <w:sz w:val="24"/>
          <w:szCs w:val="24"/>
        </w:rPr>
        <w:br/>
        <w:t xml:space="preserve">While striving to </w:t>
      </w:r>
      <w:proofErr w:type="spellStart"/>
      <w:r w:rsidRPr="00FA6F5D">
        <w:rPr>
          <w:rFonts w:ascii="Times New Roman" w:eastAsia="Times New Roman" w:hAnsi="Times New Roman" w:cs="Times New Roman"/>
          <w:sz w:val="24"/>
          <w:szCs w:val="24"/>
        </w:rPr>
        <w:t>fulfil</w:t>
      </w:r>
      <w:proofErr w:type="spellEnd"/>
      <w:r w:rsidRPr="00FA6F5D">
        <w:rPr>
          <w:rFonts w:ascii="Times New Roman" w:eastAsia="Times New Roman" w:hAnsi="Times New Roman" w:cs="Times New Roman"/>
          <w:sz w:val="24"/>
          <w:szCs w:val="24"/>
        </w:rPr>
        <w:t xml:space="preserve"> the stated goals, KALRO will be obliged to:</w:t>
      </w:r>
    </w:p>
    <w:tbl>
      <w:tblPr>
        <w:tblW w:w="5000" w:type="pct"/>
        <w:tblCellSpacing w:w="15" w:type="dxa"/>
        <w:tblCellMar>
          <w:top w:w="30" w:type="dxa"/>
          <w:left w:w="30" w:type="dxa"/>
          <w:bottom w:w="30" w:type="dxa"/>
          <w:right w:w="30" w:type="dxa"/>
        </w:tblCellMar>
        <w:tblLook w:val="04A0"/>
      </w:tblPr>
      <w:tblGrid>
        <w:gridCol w:w="495"/>
        <w:gridCol w:w="8985"/>
      </w:tblGrid>
      <w:tr w:rsidR="00FA6F5D" w:rsidRPr="00FA6F5D" w:rsidTr="00FA6F5D">
        <w:trPr>
          <w:tblCellSpacing w:w="15" w:type="dxa"/>
        </w:trPr>
        <w:tc>
          <w:tcPr>
            <w:tcW w:w="450" w:type="dxa"/>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(a)</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Formulate policy and make policy recommendations to the Cabinet Secretary on agricultural research.</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(b)</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Prioritize areas for, and co-ordinate, agricultural research in Kenya in line with the national policy on agriculture.</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(c) </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Determine and advise the Government on the resource requirements for agricultural research in Kenya both at the national and county level.</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(d)</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Regulate, monitor and ensure that all agricultural research undertaken by research institutes and other institutions or persons undertaking agricultural research is consistent with the national priorities specified in the relevant policy documents.</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(e) </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 xml:space="preserve">Establish and exercise control over the research institutes, committees and research </w:t>
            </w:r>
            <w:proofErr w:type="spellStart"/>
            <w:r w:rsidRPr="00FA6F5D">
              <w:rPr>
                <w:rFonts w:ascii="Times New Roman" w:eastAsia="Times New Roman" w:hAnsi="Times New Roman" w:cs="Times New Roman"/>
                <w:sz w:val="24"/>
                <w:szCs w:val="24"/>
              </w:rPr>
              <w:t>centres</w:t>
            </w:r>
            <w:proofErr w:type="spellEnd"/>
            <w:r w:rsidRPr="00FA6F5D">
              <w:rPr>
                <w:rFonts w:ascii="Times New Roman" w:eastAsia="Times New Roman" w:hAnsi="Times New Roman" w:cs="Times New Roman"/>
                <w:sz w:val="24"/>
                <w:szCs w:val="24"/>
              </w:rPr>
              <w:t xml:space="preserve"> established pursuant to this Act.</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(f) </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 xml:space="preserve">Formulate or approve medium and long term research plans, strategies and budgets of research institutes, committees and </w:t>
            </w:r>
            <w:proofErr w:type="gramStart"/>
            <w:r w:rsidRPr="00FA6F5D">
              <w:rPr>
                <w:rFonts w:ascii="Times New Roman" w:eastAsia="Times New Roman" w:hAnsi="Times New Roman" w:cs="Times New Roman"/>
                <w:sz w:val="24"/>
                <w:szCs w:val="24"/>
              </w:rPr>
              <w:t>organization's</w:t>
            </w:r>
            <w:proofErr w:type="gramEnd"/>
            <w:r w:rsidRPr="00FA6F5D">
              <w:rPr>
                <w:rFonts w:ascii="Times New Roman" w:eastAsia="Times New Roman" w:hAnsi="Times New Roman" w:cs="Times New Roman"/>
                <w:sz w:val="24"/>
                <w:szCs w:val="24"/>
              </w:rPr>
              <w:t xml:space="preserve"> established pursuant to this Act.</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(g)</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Provide grants to research institutes and persons desirous of carrying out research and training programs which are consistent with the national research priorities and plans of the Organization.</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(h) </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Support and promote the training and capacity building in relation to agricultural research.</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(i) </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Promote the dissemination and application of research findings in the field of agriculture and the establishment of a Science Park.</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(j)</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Liaise with and ensure the co-ordination of institutions, agencies and persons involved in agricultural research.</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lastRenderedPageBreak/>
              <w:t>(k)</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Establish platforms for the purposes sharing of research information, advancing research and transfer of technology and dissemination of information relating to advancements made in agricultural research.</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(l)</w:t>
            </w:r>
          </w:p>
        </w:tc>
        <w:tc>
          <w:tcPr>
            <w:tcW w:w="0" w:type="auto"/>
            <w:vAlign w:val="center"/>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Ensure continuance of performance improvement in the field of agricultural research.</w:t>
            </w:r>
          </w:p>
        </w:tc>
      </w:tr>
      <w:tr w:rsidR="00FA6F5D" w:rsidRPr="00FA6F5D" w:rsidTr="00FA6F5D">
        <w:trPr>
          <w:tblCellSpacing w:w="15" w:type="dxa"/>
        </w:trPr>
        <w:tc>
          <w:tcPr>
            <w:tcW w:w="0" w:type="auto"/>
            <w:hideMark/>
          </w:tcPr>
          <w:p w:rsidR="00FA6F5D" w:rsidRP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(m)</w:t>
            </w:r>
          </w:p>
        </w:tc>
        <w:tc>
          <w:tcPr>
            <w:tcW w:w="0" w:type="auto"/>
            <w:vAlign w:val="center"/>
            <w:hideMark/>
          </w:tcPr>
          <w:p w:rsidR="00FA6F5D" w:rsidRDefault="00FA6F5D" w:rsidP="00FA6F5D">
            <w:pPr>
              <w:spacing w:after="0" w:line="240" w:lineRule="auto"/>
              <w:rPr>
                <w:rFonts w:ascii="Times New Roman" w:eastAsia="Times New Roman" w:hAnsi="Times New Roman" w:cs="Times New Roman"/>
                <w:sz w:val="24"/>
                <w:szCs w:val="24"/>
              </w:rPr>
            </w:pPr>
            <w:r w:rsidRPr="00FA6F5D">
              <w:rPr>
                <w:rFonts w:ascii="Times New Roman" w:eastAsia="Times New Roman" w:hAnsi="Times New Roman" w:cs="Times New Roman"/>
                <w:sz w:val="24"/>
                <w:szCs w:val="24"/>
              </w:rPr>
              <w:t>Perform such other functions as may be conferred on it by this Act or any other written law</w:t>
            </w:r>
          </w:p>
          <w:p w:rsidR="00FA6F5D" w:rsidRPr="00FA6F5D" w:rsidRDefault="00FA6F5D" w:rsidP="00FA6F5D">
            <w:pPr>
              <w:spacing w:after="0" w:line="240" w:lineRule="auto"/>
              <w:rPr>
                <w:rFonts w:ascii="Times New Roman" w:eastAsia="Times New Roman" w:hAnsi="Times New Roman" w:cs="Times New Roman"/>
                <w:sz w:val="24"/>
                <w:szCs w:val="24"/>
              </w:rPr>
            </w:pPr>
          </w:p>
        </w:tc>
      </w:tr>
    </w:tbl>
    <w:p w:rsidR="00354323" w:rsidRDefault="00354323" w:rsidP="00354323">
      <w:pPr>
        <w:pStyle w:val="NormalWeb"/>
      </w:pPr>
      <w:r>
        <w:rPr>
          <w:rStyle w:val="Strong"/>
        </w:rPr>
        <w:t>Mandate</w:t>
      </w:r>
      <w:r>
        <w:br/>
        <w:t>The mandate of KALRO is to promote, streamline, coordinate and regulate all aspects of research in agriculture and livestock development, and also promote the application of the research findings and technologies in the country.</w:t>
      </w:r>
    </w:p>
    <w:p w:rsidR="00354323" w:rsidRDefault="00354323" w:rsidP="00354323">
      <w:pPr>
        <w:pStyle w:val="NormalWeb"/>
      </w:pPr>
      <w:r>
        <w:rPr>
          <w:rStyle w:val="Strong"/>
        </w:rPr>
        <w:t>Vision</w:t>
      </w:r>
      <w:r>
        <w:br/>
      </w:r>
      <w:proofErr w:type="gramStart"/>
      <w:r>
        <w:t>To</w:t>
      </w:r>
      <w:proofErr w:type="gramEnd"/>
      <w:r>
        <w:t xml:space="preserve"> be a global centre of excellence for research in agriculture and livestock</w:t>
      </w:r>
    </w:p>
    <w:p w:rsidR="00354323" w:rsidRDefault="00354323" w:rsidP="00354323">
      <w:pPr>
        <w:pStyle w:val="NormalWeb"/>
      </w:pPr>
      <w:r>
        <w:rPr>
          <w:rStyle w:val="Strong"/>
        </w:rPr>
        <w:t>Mission</w:t>
      </w:r>
      <w:r>
        <w:br/>
        <w:t>Generate and promote knowledge, technologies and innovations for sustainability of the agriculture and livestock sector for the wellbeing of Kenyans</w:t>
      </w:r>
    </w:p>
    <w:p w:rsidR="00354323" w:rsidRDefault="00354323" w:rsidP="00354323">
      <w:pPr>
        <w:pStyle w:val="NormalWeb"/>
      </w:pPr>
      <w:r>
        <w:rPr>
          <w:rStyle w:val="Strong"/>
        </w:rPr>
        <w:t>Goal</w:t>
      </w:r>
      <w:r>
        <w:br/>
        <w:t>To contribute to the growth of the agricultural sector through research, technology transfer and utilization of agricultural innovations</w:t>
      </w:r>
    </w:p>
    <w:p w:rsidR="00354323" w:rsidRDefault="00354323" w:rsidP="00354323">
      <w:pPr>
        <w:pStyle w:val="NormalWeb"/>
      </w:pPr>
      <w:r>
        <w:rPr>
          <w:rStyle w:val="Strong"/>
        </w:rPr>
        <w:t>Core Values</w:t>
      </w:r>
      <w:r>
        <w:br/>
        <w:t>i)             Excellence and professionalism</w:t>
      </w:r>
      <w:r>
        <w:br/>
        <w:t>ii)            Integrity and ethics</w:t>
      </w:r>
      <w:r>
        <w:br/>
        <w:t>iii)           Innovativeness and quality</w:t>
      </w:r>
      <w:r>
        <w:br/>
      </w:r>
      <w:proofErr w:type="gramStart"/>
      <w:r>
        <w:t>iv</w:t>
      </w:r>
      <w:proofErr w:type="gramEnd"/>
      <w:r>
        <w:t>)           Environmental consciousness</w:t>
      </w:r>
      <w:r>
        <w:br/>
        <w:t>v)            Partnerships and cooperation</w:t>
      </w:r>
      <w:r>
        <w:br/>
        <w:t>vi)           Equity</w:t>
      </w:r>
    </w:p>
    <w:p w:rsidR="00354323" w:rsidRDefault="00354323" w:rsidP="00354323">
      <w:pPr>
        <w:pStyle w:val="NormalWeb"/>
      </w:pPr>
      <w:r>
        <w:rPr>
          <w:rStyle w:val="Strong"/>
        </w:rPr>
        <w:t>Strategic Objectives</w:t>
      </w:r>
      <w:r>
        <w:rPr>
          <w:b/>
          <w:bCs/>
        </w:rPr>
        <w:br/>
      </w:r>
      <w:r>
        <w:t>1</w:t>
      </w:r>
      <w:proofErr w:type="gramStart"/>
      <w:r>
        <w:t>)  To</w:t>
      </w:r>
      <w:proofErr w:type="gramEnd"/>
      <w:r>
        <w:t xml:space="preserve"> generate and promote technologies and innovations for demand-driven agricultural and livestock product value chains. </w:t>
      </w:r>
      <w:r>
        <w:br/>
        <w:t>2) To develop and promote markets and marketing strategies for agricultural and livestock product value chains.</w:t>
      </w:r>
      <w:r>
        <w:br/>
        <w:t>3) To facilitate and advocate policy option for enhancing demand-driven agricultural and livestock product value-chains.</w:t>
      </w:r>
      <w:r>
        <w:br/>
        <w:t>4) To strengthen the capacity for implementing agricultural and livestock product value chains research.</w:t>
      </w:r>
      <w:r>
        <w:br/>
        <w:t>5) To enhance availability of knowledge, information, and technologies on agricultural and livestock product value chain research</w:t>
      </w:r>
      <w:r w:rsidR="00515BB1">
        <w:t>.</w:t>
      </w:r>
    </w:p>
    <w:p w:rsidR="00515BB1" w:rsidRDefault="00515BB1" w:rsidP="00354323">
      <w:pPr>
        <w:pStyle w:val="NormalWeb"/>
      </w:pPr>
    </w:p>
    <w:p w:rsidR="00515BB1" w:rsidRDefault="00515BB1" w:rsidP="00354323">
      <w:pPr>
        <w:pStyle w:val="NormalWeb"/>
      </w:pPr>
      <w:r>
        <w:lastRenderedPageBreak/>
        <w:t>Kenya Agricultural and Livestock Research Organization (KALRO)</w:t>
      </w:r>
      <w:r w:rsidR="00114D9B">
        <w:t xml:space="preserve">, </w:t>
      </w:r>
      <w:r>
        <w:t>Embu branch mainly deals with research on food crops. In the organization, there are three main laboratories where different research work is carried out. These include;</w:t>
      </w:r>
    </w:p>
    <w:p w:rsidR="00515BB1" w:rsidRDefault="00515BB1" w:rsidP="00354323">
      <w:pPr>
        <w:pStyle w:val="NormalWeb"/>
        <w:rPr>
          <w:b/>
        </w:rPr>
      </w:pPr>
      <w:r w:rsidRPr="00515BB1">
        <w:rPr>
          <w:b/>
        </w:rPr>
        <w:t>Analytical/Soil analysis laboratory</w:t>
      </w:r>
    </w:p>
    <w:p w:rsidR="00515BB1" w:rsidRDefault="00515BB1" w:rsidP="00354323">
      <w:pPr>
        <w:pStyle w:val="NormalWeb"/>
      </w:pPr>
      <w:r w:rsidRPr="00515BB1">
        <w:t xml:space="preserve">This </w:t>
      </w:r>
      <w:r>
        <w:t>laboratory deals with all activities that involve soil testing and analysis.</w:t>
      </w:r>
      <w:r w:rsidR="00114D9B">
        <w:t xml:space="preserve"> Soil testing is done to determine the </w:t>
      </w:r>
      <w:r w:rsidR="00B32051">
        <w:t>soil sta</w:t>
      </w:r>
      <w:r w:rsidR="00114D9B">
        <w:t>tus in regard to mineral composition, soil fertility, soil pH,</w:t>
      </w:r>
      <w:r w:rsidR="00B32051">
        <w:t xml:space="preserve"> and all other essential aspects that affect the performance of plants growing on that soil. Soil testing is done</w:t>
      </w:r>
      <w:r w:rsidR="008C3060">
        <w:t xml:space="preserve"> for several reasons as follows;</w:t>
      </w:r>
    </w:p>
    <w:p w:rsidR="00B32051" w:rsidRDefault="00B32051" w:rsidP="00EC3144">
      <w:pPr>
        <w:pStyle w:val="NormalWeb"/>
        <w:numPr>
          <w:ilvl w:val="0"/>
          <w:numId w:val="5"/>
        </w:numPr>
      </w:pPr>
      <w:r>
        <w:t>To know the fertility (nutrient) status of the soil</w:t>
      </w:r>
      <w:r w:rsidR="008C3060">
        <w:t>.</w:t>
      </w:r>
    </w:p>
    <w:p w:rsidR="00B32051" w:rsidRDefault="00B32051" w:rsidP="00EC3144">
      <w:pPr>
        <w:pStyle w:val="NormalWeb"/>
        <w:numPr>
          <w:ilvl w:val="0"/>
          <w:numId w:val="5"/>
        </w:numPr>
      </w:pPr>
      <w:r>
        <w:t>To determine the type of inorganic fertilizers to use, at what rates and their combinations</w:t>
      </w:r>
      <w:r w:rsidR="008C3060">
        <w:t>.</w:t>
      </w:r>
    </w:p>
    <w:p w:rsidR="00B32051" w:rsidRDefault="00B32051" w:rsidP="00EC3144">
      <w:pPr>
        <w:pStyle w:val="NormalWeb"/>
        <w:numPr>
          <w:ilvl w:val="0"/>
          <w:numId w:val="5"/>
        </w:numPr>
      </w:pPr>
      <w:r>
        <w:t>To provide information on the right time to use fertilizers and methods to use</w:t>
      </w:r>
      <w:r w:rsidR="008C3060">
        <w:t>.</w:t>
      </w:r>
    </w:p>
    <w:p w:rsidR="00B32051" w:rsidRDefault="00B32051" w:rsidP="00EC3144">
      <w:pPr>
        <w:pStyle w:val="NormalWeb"/>
        <w:numPr>
          <w:ilvl w:val="0"/>
          <w:numId w:val="5"/>
        </w:numPr>
      </w:pPr>
      <w:r>
        <w:t>To provide information to farmers on the kind of crops to grow in a specific region</w:t>
      </w:r>
      <w:r w:rsidR="008C3060">
        <w:t>.</w:t>
      </w:r>
    </w:p>
    <w:p w:rsidR="00094F37" w:rsidRDefault="00B32051" w:rsidP="00EC3144">
      <w:pPr>
        <w:pStyle w:val="NormalWeb"/>
        <w:numPr>
          <w:ilvl w:val="0"/>
          <w:numId w:val="5"/>
        </w:numPr>
      </w:pPr>
      <w:r>
        <w:t>To provide information on the appropriate land management programs to use whether long-term or short-term</w:t>
      </w:r>
      <w:r w:rsidR="008C3060">
        <w:t>.</w:t>
      </w:r>
    </w:p>
    <w:p w:rsidR="00094F37" w:rsidRPr="00EC3144" w:rsidRDefault="00EC3144" w:rsidP="00EC3144">
      <w:pPr>
        <w:pStyle w:val="NormalWeb"/>
        <w:numPr>
          <w:ilvl w:val="0"/>
          <w:numId w:val="5"/>
        </w:numPr>
        <w:rPr>
          <w:rStyle w:val="A5"/>
          <w:sz w:val="22"/>
        </w:rPr>
      </w:pPr>
      <w:r>
        <w:rPr>
          <w:rStyle w:val="A5"/>
          <w:sz w:val="22"/>
        </w:rPr>
        <w:t>To determine w</w:t>
      </w:r>
      <w:r w:rsidR="00094F37" w:rsidRPr="00094F37">
        <w:rPr>
          <w:rStyle w:val="A5"/>
          <w:sz w:val="22"/>
        </w:rPr>
        <w:t xml:space="preserve">hich fertilizer analysis is best for your lawn or garden. The analysis (percentage of nitrogen, phosphate, </w:t>
      </w:r>
      <w:r w:rsidR="00094F37" w:rsidRPr="00EC3144">
        <w:rPr>
          <w:rStyle w:val="A5"/>
          <w:sz w:val="22"/>
        </w:rPr>
        <w:t>and potash) is stated on each fertilizer bag. For example: 25-3-3 contains 25 percent N, 3 percent P</w:t>
      </w:r>
      <w:r w:rsidR="00094F37" w:rsidRPr="00EC3144">
        <w:rPr>
          <w:rStyle w:val="A10"/>
          <w:sz w:val="13"/>
        </w:rPr>
        <w:t>2</w:t>
      </w:r>
      <w:r w:rsidR="00094F37" w:rsidRPr="00EC3144">
        <w:rPr>
          <w:rStyle w:val="A5"/>
          <w:sz w:val="22"/>
        </w:rPr>
        <w:t>O</w:t>
      </w:r>
      <w:r w:rsidR="00094F37" w:rsidRPr="00EC3144">
        <w:rPr>
          <w:rStyle w:val="A10"/>
          <w:sz w:val="13"/>
        </w:rPr>
        <w:t>5</w:t>
      </w:r>
      <w:r w:rsidRPr="00EC3144">
        <w:rPr>
          <w:rStyle w:val="A5"/>
          <w:sz w:val="22"/>
        </w:rPr>
        <w:t>, and</w:t>
      </w:r>
      <w:r w:rsidR="00094F37" w:rsidRPr="00EC3144">
        <w:rPr>
          <w:rStyle w:val="A5"/>
          <w:sz w:val="22"/>
        </w:rPr>
        <w:t xml:space="preserve"> 3 percent K</w:t>
      </w:r>
      <w:r w:rsidR="00094F37" w:rsidRPr="00EC3144">
        <w:rPr>
          <w:rStyle w:val="A10"/>
          <w:sz w:val="13"/>
        </w:rPr>
        <w:t>2</w:t>
      </w:r>
      <w:r w:rsidR="00094F37" w:rsidRPr="00EC3144">
        <w:rPr>
          <w:rStyle w:val="A5"/>
          <w:sz w:val="22"/>
        </w:rPr>
        <w:t>O.</w:t>
      </w:r>
    </w:p>
    <w:p w:rsidR="00094F37" w:rsidRPr="00EC3144" w:rsidRDefault="00EC3144" w:rsidP="00EC3144">
      <w:pPr>
        <w:pStyle w:val="NormalWeb"/>
        <w:numPr>
          <w:ilvl w:val="0"/>
          <w:numId w:val="5"/>
        </w:numPr>
        <w:rPr>
          <w:rFonts w:cs="NewCenturySchlbk"/>
          <w:color w:val="000000"/>
          <w:sz w:val="22"/>
          <w:szCs w:val="20"/>
        </w:rPr>
      </w:pPr>
      <w:r>
        <w:rPr>
          <w:rStyle w:val="A5"/>
          <w:sz w:val="22"/>
        </w:rPr>
        <w:t>To know w</w:t>
      </w:r>
      <w:r w:rsidR="00094F37" w:rsidRPr="00094F37">
        <w:rPr>
          <w:rStyle w:val="A5"/>
          <w:sz w:val="22"/>
        </w:rPr>
        <w:t xml:space="preserve">hether your soil pH is in the proper range, and if not, how much lime is needed to adjust it to the </w:t>
      </w:r>
      <w:r w:rsidR="00094F37" w:rsidRPr="00EC3144">
        <w:rPr>
          <w:rStyle w:val="A5"/>
          <w:sz w:val="22"/>
        </w:rPr>
        <w:t>desired range.</w:t>
      </w:r>
    </w:p>
    <w:p w:rsidR="00094F37" w:rsidRDefault="00094F37" w:rsidP="00354323">
      <w:pPr>
        <w:pStyle w:val="NormalWeb"/>
        <w:rPr>
          <w:b/>
        </w:rPr>
      </w:pPr>
      <w:r>
        <w:rPr>
          <w:b/>
        </w:rPr>
        <w:t>Steps in Soil Sampling</w:t>
      </w:r>
    </w:p>
    <w:p w:rsidR="0082364E" w:rsidRDefault="0082364E" w:rsidP="0082364E">
      <w:pPr>
        <w:pStyle w:val="NormalWeb"/>
      </w:pPr>
      <w:r>
        <w:t>1. Identify manageable sized fields with similar characteristics (i.e. hillside versus bottomland)</w:t>
      </w:r>
      <w:r w:rsidR="008C3060">
        <w:t>.</w:t>
      </w:r>
    </w:p>
    <w:p w:rsidR="0082364E" w:rsidRDefault="0082364E" w:rsidP="0082364E">
      <w:pPr>
        <w:pStyle w:val="NormalWeb"/>
      </w:pPr>
      <w:r>
        <w:t>2. Using a soil probe or shovel, collect soil 6 inches deep in at least a 1-inch area.</w:t>
      </w:r>
    </w:p>
    <w:p w:rsidR="0082364E" w:rsidRDefault="0082364E" w:rsidP="0082364E">
      <w:pPr>
        <w:pStyle w:val="NormalWeb"/>
      </w:pPr>
      <w:r>
        <w:t>3. Collect from at least 10 to 15 locations, on at least every acre.</w:t>
      </w:r>
    </w:p>
    <w:p w:rsidR="0082364E" w:rsidRDefault="0082364E" w:rsidP="0082364E">
      <w:pPr>
        <w:pStyle w:val="NormalWeb"/>
      </w:pPr>
      <w:r>
        <w:t>4. Collect sporadically from locations in field.</w:t>
      </w:r>
    </w:p>
    <w:p w:rsidR="0082364E" w:rsidRDefault="0082364E" w:rsidP="0082364E">
      <w:pPr>
        <w:pStyle w:val="NormalWeb"/>
      </w:pPr>
      <w:r>
        <w:t>5. Avoid locations near gravel roads, feeding areas or trees.</w:t>
      </w:r>
    </w:p>
    <w:p w:rsidR="0082364E" w:rsidRDefault="0082364E" w:rsidP="0082364E">
      <w:pPr>
        <w:pStyle w:val="NormalWeb"/>
      </w:pPr>
      <w:r>
        <w:t>6. Label location of sample.</w:t>
      </w:r>
    </w:p>
    <w:p w:rsidR="0082364E" w:rsidRDefault="0082364E" w:rsidP="00354323">
      <w:pPr>
        <w:pStyle w:val="NormalWeb"/>
      </w:pPr>
      <w:r>
        <w:t>7. Preparation of soil samples and analyzing them.</w:t>
      </w:r>
    </w:p>
    <w:p w:rsidR="0082364E" w:rsidRDefault="0082364E" w:rsidP="00354323">
      <w:pPr>
        <w:pStyle w:val="NormalWeb"/>
      </w:pPr>
      <w:r>
        <w:t>8. Interpretation of the results.</w:t>
      </w:r>
    </w:p>
    <w:p w:rsidR="0082364E" w:rsidRDefault="0082364E" w:rsidP="00354323">
      <w:pPr>
        <w:pStyle w:val="NormalWeb"/>
      </w:pPr>
      <w:r>
        <w:t>9. Making recommendations based on the results.</w:t>
      </w:r>
    </w:p>
    <w:p w:rsidR="00E22880" w:rsidRDefault="0082364E" w:rsidP="00354323">
      <w:pPr>
        <w:pStyle w:val="NormalWeb"/>
      </w:pPr>
      <w:r>
        <w:t>There are some crucial factors to consider when carrying out a soil sampling program. These factors include</w:t>
      </w:r>
      <w:r w:rsidR="00E22880">
        <w:t>; land topography, soil color, soil type, crop performance, soil management history, types of weed, land drainage, general land management and development.</w:t>
      </w:r>
    </w:p>
    <w:p w:rsidR="008C3060" w:rsidRDefault="008C3060" w:rsidP="008C3060">
      <w:pPr>
        <w:pStyle w:val="NormalWeb"/>
      </w:pPr>
      <w:r>
        <w:lastRenderedPageBreak/>
        <w:t>Most producers are aware soil pH influences nutrient uptake and have seen Figure 1. This figure shows that if soil pH is not within the proper range – 6.2 to 7.2 for most crops – nutrient uptake is inhibited. That doesn’t mean the nutrient is not in the soil, it just means the soil chemical environment is not suitable for uptake of that nutrient. This usually takes place in highly alkaline (greater than 7.5) or highly acidic (less than 5.5) situations. If the pH is outside the desired range, recommendations will be made to either add sulfur to lower pH or lime to raise it. High organic soils, however, are well buffered and resistant to pH changes so plants grown in these soils will generally need foliar applications of limiting elements. Outside the desired pH range it is also possible for some non-essential nutrients to become more available, which can lead to nutrient toxicities. Aluminum (Al) is best known for this at lower pH.</w:t>
      </w:r>
    </w:p>
    <w:p w:rsidR="008C3060" w:rsidRDefault="008C3060" w:rsidP="008C3060">
      <w:pPr>
        <w:pStyle w:val="NormalWeb"/>
      </w:pPr>
      <w:r>
        <w:rPr>
          <w:b/>
          <w:bCs/>
          <w:noProof/>
        </w:rPr>
        <w:drawing>
          <wp:inline distT="0" distB="0" distL="0" distR="0">
            <wp:extent cx="4762500" cy="3829050"/>
            <wp:effectExtent l="19050" t="0" r="0" b="0"/>
            <wp:docPr id="1" name="Picture 1" descr="Nutrient availability in relation to pH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rient availability in relation to pH graph"/>
                    <pic:cNvPicPr>
                      <a:picLocks noChangeAspect="1" noChangeArrowheads="1"/>
                    </pic:cNvPicPr>
                  </pic:nvPicPr>
                  <pic:blipFill>
                    <a:blip r:embed="rId6"/>
                    <a:srcRect/>
                    <a:stretch>
                      <a:fillRect/>
                    </a:stretch>
                  </pic:blipFill>
                  <pic:spPr bwMode="auto">
                    <a:xfrm>
                      <a:off x="0" y="0"/>
                      <a:ext cx="4762500" cy="3829050"/>
                    </a:xfrm>
                    <a:prstGeom prst="rect">
                      <a:avLst/>
                    </a:prstGeom>
                    <a:noFill/>
                    <a:ln w="9525">
                      <a:noFill/>
                      <a:miter lim="800000"/>
                      <a:headEnd/>
                      <a:tailEnd/>
                    </a:ln>
                  </pic:spPr>
                </pic:pic>
              </a:graphicData>
            </a:graphic>
          </wp:inline>
        </w:drawing>
      </w:r>
    </w:p>
    <w:p w:rsidR="008C3060" w:rsidRDefault="008C3060" w:rsidP="00354323">
      <w:pPr>
        <w:pStyle w:val="NormalWeb"/>
      </w:pPr>
      <w:r>
        <w:rPr>
          <w:rStyle w:val="Strong"/>
        </w:rPr>
        <w:t xml:space="preserve">Figure 1. </w:t>
      </w:r>
      <w:r>
        <w:t>Nutrient availability in relation to pH. The thicker the bar the more available the nutrient.</w:t>
      </w:r>
    </w:p>
    <w:p w:rsidR="00E22880" w:rsidRPr="00E22880" w:rsidRDefault="00E22880" w:rsidP="00354323">
      <w:pPr>
        <w:pStyle w:val="NormalWeb"/>
        <w:rPr>
          <w:b/>
        </w:rPr>
      </w:pPr>
      <w:r>
        <w:rPr>
          <w:b/>
        </w:rPr>
        <w:t>Animal Nutrition Laboratory</w:t>
      </w:r>
    </w:p>
    <w:p w:rsidR="00515BB1" w:rsidRDefault="00E22880" w:rsidP="00354323">
      <w:pPr>
        <w:pStyle w:val="NormalWeb"/>
      </w:pPr>
      <w:r>
        <w:t>This laboratory deals with all tests carried out on animal feeds to ensure that the feed fed to animals have the right proportions of nutrients and is free from materials that would harm the livestock. The tests done in this laboratory are;</w:t>
      </w:r>
    </w:p>
    <w:p w:rsidR="00E22880" w:rsidRDefault="00E22880" w:rsidP="00E22880">
      <w:pPr>
        <w:pStyle w:val="NormalWeb"/>
        <w:numPr>
          <w:ilvl w:val="0"/>
          <w:numId w:val="4"/>
        </w:numPr>
      </w:pPr>
      <w:r>
        <w:t>Mineral composition of feed</w:t>
      </w:r>
    </w:p>
    <w:p w:rsidR="00E22880" w:rsidRDefault="00E22880" w:rsidP="00E22880">
      <w:pPr>
        <w:pStyle w:val="NormalWeb"/>
        <w:numPr>
          <w:ilvl w:val="0"/>
          <w:numId w:val="4"/>
        </w:numPr>
      </w:pPr>
      <w:r>
        <w:t>Amount of fibre in the feed</w:t>
      </w:r>
    </w:p>
    <w:p w:rsidR="000B4396" w:rsidRDefault="00E22880" w:rsidP="00E22880">
      <w:pPr>
        <w:pStyle w:val="NormalWeb"/>
        <w:numPr>
          <w:ilvl w:val="0"/>
          <w:numId w:val="4"/>
        </w:numPr>
      </w:pPr>
      <w:r>
        <w:t>Amount of fats present in the feed</w:t>
      </w:r>
    </w:p>
    <w:p w:rsidR="0051216F" w:rsidRDefault="0051216F" w:rsidP="0051216F">
      <w:pPr>
        <w:pStyle w:val="NormalWeb"/>
        <w:rPr>
          <w:b/>
        </w:rPr>
      </w:pPr>
      <w:r>
        <w:rPr>
          <w:b/>
        </w:rPr>
        <w:lastRenderedPageBreak/>
        <w:t>Pathology Laboratory</w:t>
      </w:r>
    </w:p>
    <w:p w:rsidR="0051216F" w:rsidRDefault="0051216F" w:rsidP="0051216F">
      <w:pPr>
        <w:pStyle w:val="NormalWeb"/>
      </w:pPr>
      <w:r>
        <w:t>This laboratory deals mainly with plant diseases where plants are diagnosed for different diseases depending on their symptoms and recommendations are given on how to control them.</w:t>
      </w:r>
    </w:p>
    <w:p w:rsidR="0051216F" w:rsidRDefault="0051216F" w:rsidP="0051216F">
      <w:pPr>
        <w:pStyle w:val="NormalWeb"/>
        <w:rPr>
          <w:b/>
        </w:rPr>
      </w:pPr>
      <w:r>
        <w:rPr>
          <w:b/>
        </w:rPr>
        <w:t xml:space="preserve"> Laboratory Equipments</w:t>
      </w:r>
    </w:p>
    <w:p w:rsidR="0051216F" w:rsidRDefault="0051216F" w:rsidP="0051216F">
      <w:pPr>
        <w:pStyle w:val="NormalWeb"/>
      </w:pPr>
      <w:r>
        <w:t>KALRO laboratories have different equipments which help carry out the different activities. Some of these equipments with their functions include;</w:t>
      </w:r>
    </w:p>
    <w:tbl>
      <w:tblPr>
        <w:tblStyle w:val="TableGrid"/>
        <w:tblW w:w="0" w:type="auto"/>
        <w:tblLook w:val="04A0"/>
      </w:tblPr>
      <w:tblGrid>
        <w:gridCol w:w="4788"/>
        <w:gridCol w:w="4788"/>
      </w:tblGrid>
      <w:tr w:rsidR="0051216F" w:rsidTr="0051216F">
        <w:trPr>
          <w:trHeight w:val="593"/>
        </w:trPr>
        <w:tc>
          <w:tcPr>
            <w:tcW w:w="4788" w:type="dxa"/>
          </w:tcPr>
          <w:p w:rsidR="0051216F" w:rsidRPr="001C4728" w:rsidRDefault="001C4728" w:rsidP="0051216F">
            <w:pPr>
              <w:pStyle w:val="NormalWeb"/>
              <w:rPr>
                <w:b/>
              </w:rPr>
            </w:pPr>
            <w:r>
              <w:rPr>
                <w:b/>
              </w:rPr>
              <w:t>Laboratory Equipments</w:t>
            </w:r>
          </w:p>
        </w:tc>
        <w:tc>
          <w:tcPr>
            <w:tcW w:w="4788" w:type="dxa"/>
          </w:tcPr>
          <w:p w:rsidR="0051216F" w:rsidRPr="001C4728" w:rsidRDefault="001C4728" w:rsidP="0051216F">
            <w:pPr>
              <w:pStyle w:val="NormalWeb"/>
              <w:rPr>
                <w:b/>
              </w:rPr>
            </w:pPr>
            <w:r>
              <w:rPr>
                <w:b/>
              </w:rPr>
              <w:t>Functions</w:t>
            </w:r>
          </w:p>
        </w:tc>
      </w:tr>
      <w:tr w:rsidR="0051216F" w:rsidTr="0051216F">
        <w:tc>
          <w:tcPr>
            <w:tcW w:w="4788" w:type="dxa"/>
          </w:tcPr>
          <w:p w:rsidR="0051216F" w:rsidRPr="001C4728" w:rsidRDefault="001C4728" w:rsidP="0051216F">
            <w:pPr>
              <w:pStyle w:val="NormalWeb"/>
              <w:rPr>
                <w:b/>
              </w:rPr>
            </w:pPr>
            <w:r w:rsidRPr="001C4728">
              <w:rPr>
                <w:b/>
              </w:rPr>
              <w:t>pH meter</w:t>
            </w:r>
          </w:p>
        </w:tc>
        <w:tc>
          <w:tcPr>
            <w:tcW w:w="4788" w:type="dxa"/>
          </w:tcPr>
          <w:p w:rsidR="0051216F" w:rsidRDefault="001C4728" w:rsidP="0051216F">
            <w:pPr>
              <w:pStyle w:val="NormalWeb"/>
            </w:pPr>
            <w:r>
              <w:t>This is a machine used to test the soil using electrons.</w:t>
            </w:r>
          </w:p>
        </w:tc>
      </w:tr>
      <w:tr w:rsidR="0051216F" w:rsidTr="0051216F">
        <w:tc>
          <w:tcPr>
            <w:tcW w:w="4788" w:type="dxa"/>
          </w:tcPr>
          <w:p w:rsidR="0051216F" w:rsidRPr="001C4728" w:rsidRDefault="001C4728" w:rsidP="0051216F">
            <w:pPr>
              <w:pStyle w:val="NormalWeb"/>
              <w:rPr>
                <w:b/>
              </w:rPr>
            </w:pPr>
            <w:r w:rsidRPr="001C4728">
              <w:rPr>
                <w:b/>
              </w:rPr>
              <w:t>Core-ring box</w:t>
            </w:r>
          </w:p>
        </w:tc>
        <w:tc>
          <w:tcPr>
            <w:tcW w:w="4788" w:type="dxa"/>
          </w:tcPr>
          <w:p w:rsidR="0051216F" w:rsidRDefault="001C4728" w:rsidP="0051216F">
            <w:pPr>
              <w:pStyle w:val="NormalWeb"/>
            </w:pPr>
            <w:r>
              <w:t>This is a box that contains core rings which are used for compacting soil.</w:t>
            </w:r>
          </w:p>
        </w:tc>
      </w:tr>
      <w:tr w:rsidR="0051216F" w:rsidTr="0051216F">
        <w:tc>
          <w:tcPr>
            <w:tcW w:w="4788" w:type="dxa"/>
          </w:tcPr>
          <w:p w:rsidR="0051216F" w:rsidRPr="001C4728" w:rsidRDefault="001C4728" w:rsidP="0051216F">
            <w:pPr>
              <w:pStyle w:val="NormalWeb"/>
              <w:rPr>
                <w:b/>
              </w:rPr>
            </w:pPr>
            <w:r w:rsidRPr="001C4728">
              <w:rPr>
                <w:b/>
              </w:rPr>
              <w:t>Sieves and the base</w:t>
            </w:r>
          </w:p>
        </w:tc>
        <w:tc>
          <w:tcPr>
            <w:tcW w:w="4788" w:type="dxa"/>
          </w:tcPr>
          <w:p w:rsidR="0051216F" w:rsidRDefault="001C4728" w:rsidP="0051216F">
            <w:pPr>
              <w:pStyle w:val="NormalWeb"/>
            </w:pPr>
            <w:r>
              <w:t>Sieves of various sizes are us</w:t>
            </w:r>
            <w:r w:rsidR="00667373">
              <w:t>ed to separate soil particles into</w:t>
            </w:r>
            <w:r>
              <w:t xml:space="preserve"> different sizes for fertility evaluation</w:t>
            </w:r>
            <w:r w:rsidR="00667373">
              <w:t>.</w:t>
            </w:r>
          </w:p>
        </w:tc>
      </w:tr>
      <w:tr w:rsidR="0051216F" w:rsidTr="0051216F">
        <w:tc>
          <w:tcPr>
            <w:tcW w:w="4788" w:type="dxa"/>
          </w:tcPr>
          <w:p w:rsidR="0051216F" w:rsidRPr="001C4728" w:rsidRDefault="001C4728" w:rsidP="0051216F">
            <w:pPr>
              <w:pStyle w:val="NormalWeb"/>
              <w:rPr>
                <w:b/>
              </w:rPr>
            </w:pPr>
            <w:r w:rsidRPr="001C4728">
              <w:rPr>
                <w:b/>
              </w:rPr>
              <w:t>Pestal and motar</w:t>
            </w:r>
          </w:p>
        </w:tc>
        <w:tc>
          <w:tcPr>
            <w:tcW w:w="4788" w:type="dxa"/>
          </w:tcPr>
          <w:p w:rsidR="0051216F" w:rsidRDefault="00667373" w:rsidP="0051216F">
            <w:pPr>
              <w:pStyle w:val="NormalWeb"/>
            </w:pPr>
            <w:r>
              <w:t>These are used for grinding soil particles manually.</w:t>
            </w:r>
          </w:p>
        </w:tc>
      </w:tr>
      <w:tr w:rsidR="0051216F" w:rsidTr="0051216F">
        <w:tc>
          <w:tcPr>
            <w:tcW w:w="4788" w:type="dxa"/>
          </w:tcPr>
          <w:p w:rsidR="0051216F" w:rsidRPr="001C4728" w:rsidRDefault="001C4728" w:rsidP="0051216F">
            <w:pPr>
              <w:pStyle w:val="NormalWeb"/>
              <w:rPr>
                <w:b/>
              </w:rPr>
            </w:pPr>
            <w:r w:rsidRPr="001C4728">
              <w:rPr>
                <w:b/>
              </w:rPr>
              <w:t>Oven</w:t>
            </w:r>
          </w:p>
        </w:tc>
        <w:tc>
          <w:tcPr>
            <w:tcW w:w="4788" w:type="dxa"/>
          </w:tcPr>
          <w:p w:rsidR="0051216F" w:rsidRDefault="00667373" w:rsidP="0051216F">
            <w:pPr>
              <w:pStyle w:val="NormalWeb"/>
            </w:pPr>
            <w:r>
              <w:t>This is used for drying soil.</w:t>
            </w:r>
          </w:p>
        </w:tc>
      </w:tr>
      <w:tr w:rsidR="0051216F" w:rsidTr="0051216F">
        <w:tc>
          <w:tcPr>
            <w:tcW w:w="4788" w:type="dxa"/>
          </w:tcPr>
          <w:p w:rsidR="0051216F" w:rsidRPr="001C4728" w:rsidRDefault="001C4728" w:rsidP="0051216F">
            <w:pPr>
              <w:pStyle w:val="NormalWeb"/>
              <w:rPr>
                <w:b/>
              </w:rPr>
            </w:pPr>
            <w:r w:rsidRPr="001C4728">
              <w:rPr>
                <w:b/>
              </w:rPr>
              <w:t>Digester</w:t>
            </w:r>
          </w:p>
        </w:tc>
        <w:tc>
          <w:tcPr>
            <w:tcW w:w="4788" w:type="dxa"/>
          </w:tcPr>
          <w:p w:rsidR="0051216F" w:rsidRPr="004229B6" w:rsidRDefault="004229B6" w:rsidP="0051216F">
            <w:pPr>
              <w:pStyle w:val="NormalWeb"/>
            </w:pPr>
            <w:r>
              <w:t>For digesting soil particles into solution by heating at 360</w:t>
            </w:r>
            <w:r>
              <w:rPr>
                <w:vertAlign w:val="superscript"/>
              </w:rPr>
              <w:t>o</w:t>
            </w:r>
            <w:r>
              <w:t>c for 3 hours.</w:t>
            </w:r>
          </w:p>
        </w:tc>
      </w:tr>
      <w:tr w:rsidR="0051216F" w:rsidTr="0051216F">
        <w:tc>
          <w:tcPr>
            <w:tcW w:w="4788" w:type="dxa"/>
          </w:tcPr>
          <w:p w:rsidR="0051216F" w:rsidRPr="001C4728" w:rsidRDefault="001C4728" w:rsidP="0051216F">
            <w:pPr>
              <w:pStyle w:val="NormalWeb"/>
              <w:rPr>
                <w:b/>
              </w:rPr>
            </w:pPr>
            <w:r w:rsidRPr="001C4728">
              <w:rPr>
                <w:b/>
              </w:rPr>
              <w:t>Flow analyzer</w:t>
            </w:r>
          </w:p>
        </w:tc>
        <w:tc>
          <w:tcPr>
            <w:tcW w:w="4788" w:type="dxa"/>
          </w:tcPr>
          <w:p w:rsidR="0051216F" w:rsidRDefault="004229B6" w:rsidP="0051216F">
            <w:pPr>
              <w:pStyle w:val="NormalWeb"/>
            </w:pPr>
            <w:r>
              <w:t>For analyzing various nutrients elements in a soil sample solution, e.g. % nitrogen.</w:t>
            </w:r>
          </w:p>
        </w:tc>
      </w:tr>
      <w:tr w:rsidR="0051216F" w:rsidTr="0051216F">
        <w:tc>
          <w:tcPr>
            <w:tcW w:w="4788" w:type="dxa"/>
          </w:tcPr>
          <w:p w:rsidR="0051216F" w:rsidRPr="001C4728" w:rsidRDefault="001C4728" w:rsidP="0051216F">
            <w:pPr>
              <w:pStyle w:val="NormalWeb"/>
              <w:rPr>
                <w:b/>
              </w:rPr>
            </w:pPr>
            <w:r w:rsidRPr="001C4728">
              <w:rPr>
                <w:b/>
              </w:rPr>
              <w:t>Water still</w:t>
            </w:r>
          </w:p>
        </w:tc>
        <w:tc>
          <w:tcPr>
            <w:tcW w:w="4788" w:type="dxa"/>
          </w:tcPr>
          <w:p w:rsidR="0051216F" w:rsidRDefault="004229B6" w:rsidP="0051216F">
            <w:pPr>
              <w:pStyle w:val="NormalWeb"/>
            </w:pPr>
            <w:r>
              <w:t>This is used for distilling water in the laboratory.</w:t>
            </w:r>
          </w:p>
        </w:tc>
      </w:tr>
      <w:tr w:rsidR="0051216F" w:rsidTr="0051216F">
        <w:tc>
          <w:tcPr>
            <w:tcW w:w="4788" w:type="dxa"/>
          </w:tcPr>
          <w:p w:rsidR="0051216F" w:rsidRPr="001C4728" w:rsidRDefault="001C4728" w:rsidP="0051216F">
            <w:pPr>
              <w:pStyle w:val="NormalWeb"/>
              <w:rPr>
                <w:b/>
              </w:rPr>
            </w:pPr>
            <w:r w:rsidRPr="001C4728">
              <w:rPr>
                <w:b/>
              </w:rPr>
              <w:t>Freeze drier</w:t>
            </w:r>
          </w:p>
        </w:tc>
        <w:tc>
          <w:tcPr>
            <w:tcW w:w="4788" w:type="dxa"/>
          </w:tcPr>
          <w:p w:rsidR="0051216F" w:rsidRDefault="004229B6" w:rsidP="0051216F">
            <w:pPr>
              <w:pStyle w:val="NormalWeb"/>
            </w:pPr>
            <w:r>
              <w:t>Used for removing water from materials without deforming their structure.</w:t>
            </w:r>
          </w:p>
        </w:tc>
      </w:tr>
      <w:tr w:rsidR="0051216F" w:rsidTr="0051216F">
        <w:tc>
          <w:tcPr>
            <w:tcW w:w="4788" w:type="dxa"/>
          </w:tcPr>
          <w:p w:rsidR="0051216F" w:rsidRPr="001C4728" w:rsidRDefault="001C4728" w:rsidP="0051216F">
            <w:pPr>
              <w:pStyle w:val="NormalWeb"/>
              <w:rPr>
                <w:b/>
              </w:rPr>
            </w:pPr>
            <w:r w:rsidRPr="001C4728">
              <w:rPr>
                <w:b/>
              </w:rPr>
              <w:t>Soil auger</w:t>
            </w:r>
          </w:p>
        </w:tc>
        <w:tc>
          <w:tcPr>
            <w:tcW w:w="4788" w:type="dxa"/>
          </w:tcPr>
          <w:p w:rsidR="0051216F" w:rsidRDefault="004229B6" w:rsidP="0051216F">
            <w:pPr>
              <w:pStyle w:val="NormalWeb"/>
            </w:pPr>
            <w:r>
              <w:t>Used for scooping soil samples from the fields for testing.</w:t>
            </w:r>
          </w:p>
        </w:tc>
      </w:tr>
      <w:tr w:rsidR="0051216F" w:rsidTr="0051216F">
        <w:tc>
          <w:tcPr>
            <w:tcW w:w="4788" w:type="dxa"/>
          </w:tcPr>
          <w:p w:rsidR="0051216F" w:rsidRPr="001C4728" w:rsidRDefault="001C4728" w:rsidP="0051216F">
            <w:pPr>
              <w:pStyle w:val="NormalWeb"/>
              <w:rPr>
                <w:b/>
              </w:rPr>
            </w:pPr>
            <w:r w:rsidRPr="001C4728">
              <w:rPr>
                <w:b/>
              </w:rPr>
              <w:t>Sokslet apparatus</w:t>
            </w:r>
          </w:p>
        </w:tc>
        <w:tc>
          <w:tcPr>
            <w:tcW w:w="4788" w:type="dxa"/>
          </w:tcPr>
          <w:p w:rsidR="0051216F" w:rsidRDefault="004229B6" w:rsidP="0051216F">
            <w:pPr>
              <w:pStyle w:val="NormalWeb"/>
            </w:pPr>
            <w:r>
              <w:t>Used for extracting fats from feeds using inorganic solvents.</w:t>
            </w:r>
          </w:p>
        </w:tc>
      </w:tr>
      <w:tr w:rsidR="0051216F" w:rsidTr="0051216F">
        <w:tc>
          <w:tcPr>
            <w:tcW w:w="4788" w:type="dxa"/>
          </w:tcPr>
          <w:p w:rsidR="0051216F" w:rsidRPr="001C4728" w:rsidRDefault="001C4728" w:rsidP="0051216F">
            <w:pPr>
              <w:pStyle w:val="NormalWeb"/>
              <w:rPr>
                <w:b/>
              </w:rPr>
            </w:pPr>
            <w:r w:rsidRPr="001C4728">
              <w:rPr>
                <w:b/>
              </w:rPr>
              <w:t>Muffle furnace</w:t>
            </w:r>
          </w:p>
        </w:tc>
        <w:tc>
          <w:tcPr>
            <w:tcW w:w="4788" w:type="dxa"/>
          </w:tcPr>
          <w:p w:rsidR="0051216F" w:rsidRDefault="00EC3144" w:rsidP="0051216F">
            <w:pPr>
              <w:pStyle w:val="NormalWeb"/>
            </w:pPr>
            <w:r>
              <w:t>Used for determining the mineral composition of feeds.</w:t>
            </w:r>
          </w:p>
        </w:tc>
      </w:tr>
      <w:tr w:rsidR="0051216F" w:rsidTr="0051216F">
        <w:trPr>
          <w:trHeight w:val="377"/>
        </w:trPr>
        <w:tc>
          <w:tcPr>
            <w:tcW w:w="4788" w:type="dxa"/>
          </w:tcPr>
          <w:p w:rsidR="0051216F" w:rsidRPr="001C4728" w:rsidRDefault="001C4728" w:rsidP="0051216F">
            <w:pPr>
              <w:pStyle w:val="NormalWeb"/>
              <w:rPr>
                <w:b/>
              </w:rPr>
            </w:pPr>
            <w:r w:rsidRPr="001C4728">
              <w:rPr>
                <w:b/>
              </w:rPr>
              <w:t>Acid Detergent Fibre machine</w:t>
            </w:r>
          </w:p>
        </w:tc>
        <w:tc>
          <w:tcPr>
            <w:tcW w:w="4788" w:type="dxa"/>
          </w:tcPr>
          <w:p w:rsidR="0051216F" w:rsidRDefault="00EC3144" w:rsidP="0051216F">
            <w:pPr>
              <w:pStyle w:val="NormalWeb"/>
            </w:pPr>
            <w:r>
              <w:t>Used for determining the amount of fibre in the feed</w:t>
            </w:r>
          </w:p>
        </w:tc>
      </w:tr>
      <w:tr w:rsidR="001C4728" w:rsidTr="0051216F">
        <w:trPr>
          <w:trHeight w:val="377"/>
        </w:trPr>
        <w:tc>
          <w:tcPr>
            <w:tcW w:w="4788" w:type="dxa"/>
          </w:tcPr>
          <w:p w:rsidR="001C4728" w:rsidRPr="001C4728" w:rsidRDefault="001C4728" w:rsidP="0051216F">
            <w:pPr>
              <w:pStyle w:val="NormalWeb"/>
              <w:rPr>
                <w:b/>
              </w:rPr>
            </w:pPr>
            <w:r w:rsidRPr="001C4728">
              <w:rPr>
                <w:b/>
              </w:rPr>
              <w:t>Flame photometer</w:t>
            </w:r>
          </w:p>
        </w:tc>
        <w:tc>
          <w:tcPr>
            <w:tcW w:w="4788" w:type="dxa"/>
          </w:tcPr>
          <w:p w:rsidR="001C4728" w:rsidRDefault="00EC3144" w:rsidP="0051216F">
            <w:pPr>
              <w:pStyle w:val="NormalWeb"/>
            </w:pPr>
            <w:r>
              <w:t>Used to determine K, Na and Ca in a soil sample solution. Uses cooking gas.</w:t>
            </w:r>
          </w:p>
        </w:tc>
      </w:tr>
    </w:tbl>
    <w:p w:rsidR="00CC226A" w:rsidRDefault="00CC226A" w:rsidP="0051216F">
      <w:pPr>
        <w:pStyle w:val="NormalWeb"/>
      </w:pPr>
    </w:p>
    <w:p w:rsidR="00CC226A" w:rsidRDefault="00CC226A" w:rsidP="0051216F">
      <w:pPr>
        <w:pStyle w:val="NormalWeb"/>
      </w:pPr>
    </w:p>
    <w:p w:rsidR="00CC226A" w:rsidRDefault="00CC226A" w:rsidP="0051216F">
      <w:pPr>
        <w:pStyle w:val="NormalWeb"/>
      </w:pPr>
    </w:p>
    <w:p w:rsidR="0051216F" w:rsidRDefault="008C3060" w:rsidP="0051216F">
      <w:pPr>
        <w:pStyle w:val="NormalWeb"/>
        <w:rPr>
          <w:b/>
        </w:rPr>
      </w:pPr>
      <w:r>
        <w:rPr>
          <w:b/>
        </w:rPr>
        <w:lastRenderedPageBreak/>
        <w:t>PROCUREMENT</w:t>
      </w:r>
    </w:p>
    <w:p w:rsidR="008C3060" w:rsidRPr="008C3060" w:rsidRDefault="008C3060" w:rsidP="008C3060">
      <w:pPr>
        <w:spacing w:before="100" w:beforeAutospacing="1" w:after="100" w:afterAutospacing="1" w:line="240" w:lineRule="auto"/>
        <w:rPr>
          <w:rFonts w:ascii="Times New Roman" w:eastAsia="Times New Roman" w:hAnsi="Times New Roman" w:cs="Times New Roman"/>
          <w:sz w:val="24"/>
          <w:szCs w:val="24"/>
        </w:rPr>
      </w:pPr>
      <w:r w:rsidRPr="008C3060">
        <w:rPr>
          <w:rFonts w:ascii="Times New Roman" w:eastAsia="Times New Roman" w:hAnsi="Times New Roman" w:cs="Times New Roman"/>
          <w:b/>
          <w:bCs/>
          <w:sz w:val="24"/>
          <w:szCs w:val="24"/>
        </w:rPr>
        <w:t>Procurement</w:t>
      </w:r>
      <w:r w:rsidRPr="008C3060">
        <w:rPr>
          <w:rFonts w:ascii="Times New Roman" w:eastAsia="Times New Roman" w:hAnsi="Times New Roman" w:cs="Times New Roman"/>
          <w:sz w:val="24"/>
          <w:szCs w:val="24"/>
        </w:rPr>
        <w:t xml:space="preserve"> is the process of buying goods, works or services. For instance, in terms of PPP, procurement comprises the process of buying the basic infrastructure and services. This may, for example, involve the acquisition of operation and management services for a basic service such as water supply. Procurement is often carried out by the process of tendering, rather than buying products directly from a seller.</w:t>
      </w:r>
    </w:p>
    <w:p w:rsidR="008C3060" w:rsidRPr="008C3060" w:rsidRDefault="008C3060" w:rsidP="008C3060">
      <w:pPr>
        <w:spacing w:before="100" w:beforeAutospacing="1" w:after="100" w:afterAutospacing="1" w:line="240" w:lineRule="auto"/>
        <w:rPr>
          <w:rFonts w:ascii="Times New Roman" w:eastAsia="Times New Roman" w:hAnsi="Times New Roman" w:cs="Times New Roman"/>
          <w:sz w:val="24"/>
          <w:szCs w:val="24"/>
        </w:rPr>
      </w:pPr>
      <w:r w:rsidRPr="008C3060">
        <w:rPr>
          <w:rFonts w:ascii="Times New Roman" w:eastAsia="Times New Roman" w:hAnsi="Times New Roman" w:cs="Times New Roman"/>
          <w:sz w:val="24"/>
          <w:szCs w:val="24"/>
        </w:rPr>
        <w:t xml:space="preserve">A company or </w:t>
      </w:r>
      <w:r w:rsidR="00CC226A" w:rsidRPr="008C3060">
        <w:rPr>
          <w:rFonts w:ascii="Times New Roman" w:eastAsia="Times New Roman" w:hAnsi="Times New Roman" w:cs="Times New Roman"/>
          <w:sz w:val="24"/>
          <w:szCs w:val="24"/>
        </w:rPr>
        <w:t>organization</w:t>
      </w:r>
      <w:r w:rsidRPr="008C3060">
        <w:rPr>
          <w:rFonts w:ascii="Times New Roman" w:eastAsia="Times New Roman" w:hAnsi="Times New Roman" w:cs="Times New Roman"/>
          <w:sz w:val="24"/>
          <w:szCs w:val="24"/>
        </w:rPr>
        <w:t xml:space="preserve"> (the promoter, client or employer) wishing to obtain goods or services will first specify its requirements. Subsequently, it will open the bidding in a process known as </w:t>
      </w:r>
      <w:r w:rsidRPr="008C3060">
        <w:rPr>
          <w:rFonts w:ascii="Times New Roman" w:eastAsia="Times New Roman" w:hAnsi="Times New Roman" w:cs="Times New Roman"/>
          <w:b/>
          <w:bCs/>
          <w:sz w:val="24"/>
          <w:szCs w:val="24"/>
        </w:rPr>
        <w:t>tendering</w:t>
      </w:r>
      <w:r w:rsidRPr="008C3060">
        <w:rPr>
          <w:rFonts w:ascii="Times New Roman" w:eastAsia="Times New Roman" w:hAnsi="Times New Roman" w:cs="Times New Roman"/>
          <w:sz w:val="24"/>
          <w:szCs w:val="24"/>
        </w:rPr>
        <w:t>. Interested companies can then submit their proposals to the client (often a local government) to meet these requirements. The government offering the tender will then evaluate the bids to decide which offer best suits its requirements. The company that has been successful in the tender process will perform the work by contract.</w:t>
      </w:r>
    </w:p>
    <w:p w:rsidR="008C3060" w:rsidRPr="008C3060" w:rsidRDefault="008C3060" w:rsidP="008C3060">
      <w:pPr>
        <w:spacing w:before="100" w:beforeAutospacing="1" w:after="100" w:afterAutospacing="1" w:line="240" w:lineRule="auto"/>
        <w:rPr>
          <w:rFonts w:ascii="Times New Roman" w:eastAsia="Times New Roman" w:hAnsi="Times New Roman" w:cs="Times New Roman"/>
          <w:sz w:val="24"/>
          <w:szCs w:val="24"/>
        </w:rPr>
      </w:pPr>
      <w:r w:rsidRPr="008C3060">
        <w:rPr>
          <w:rFonts w:ascii="Times New Roman" w:eastAsia="Times New Roman" w:hAnsi="Times New Roman" w:cs="Times New Roman"/>
          <w:sz w:val="24"/>
          <w:szCs w:val="24"/>
        </w:rPr>
        <w:t>The underlying objectives of procurement and tendering are concerned with ensuring competition, which is viewed as a key factor in achieving the twin objectives of:</w:t>
      </w:r>
    </w:p>
    <w:p w:rsidR="00141EE5" w:rsidRDefault="00141EE5" w:rsidP="00141E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8C3060" w:rsidRPr="008C3060">
        <w:rPr>
          <w:rFonts w:ascii="Times New Roman" w:eastAsia="Times New Roman" w:hAnsi="Times New Roman" w:cs="Times New Roman"/>
          <w:b/>
          <w:bCs/>
          <w:sz w:val="24"/>
          <w:szCs w:val="24"/>
        </w:rPr>
        <w:t>ccountability</w:t>
      </w:r>
      <w:r w:rsidR="008C3060" w:rsidRPr="008C3060">
        <w:rPr>
          <w:rFonts w:ascii="Times New Roman" w:eastAsia="Times New Roman" w:hAnsi="Times New Roman" w:cs="Times New Roman"/>
          <w:sz w:val="24"/>
          <w:szCs w:val="24"/>
        </w:rPr>
        <w:t xml:space="preserve"> in the spending of public money; and</w:t>
      </w:r>
    </w:p>
    <w:p w:rsidR="008C3060" w:rsidRPr="008C3060" w:rsidRDefault="00141EE5" w:rsidP="00141EE5">
      <w:pPr>
        <w:spacing w:before="100" w:beforeAutospacing="1" w:after="100" w:afterAutospacing="1" w:line="240" w:lineRule="auto"/>
        <w:rPr>
          <w:rFonts w:ascii="Times New Roman" w:eastAsia="Times New Roman" w:hAnsi="Times New Roman" w:cs="Times New Roman"/>
          <w:sz w:val="24"/>
          <w:szCs w:val="24"/>
        </w:rPr>
      </w:pPr>
      <w:proofErr w:type="gramStart"/>
      <w:r w:rsidRPr="008C3060">
        <w:rPr>
          <w:rFonts w:ascii="Times New Roman" w:eastAsia="Times New Roman" w:hAnsi="Times New Roman" w:cs="Times New Roman"/>
          <w:b/>
          <w:bCs/>
          <w:sz w:val="24"/>
          <w:szCs w:val="24"/>
        </w:rPr>
        <w:t>Transparency</w:t>
      </w:r>
      <w:r w:rsidR="008C3060" w:rsidRPr="008C3060">
        <w:rPr>
          <w:rFonts w:ascii="Times New Roman" w:eastAsia="Times New Roman" w:hAnsi="Times New Roman" w:cs="Times New Roman"/>
          <w:sz w:val="24"/>
          <w:szCs w:val="24"/>
        </w:rPr>
        <w:t xml:space="preserve"> in the steps of the decision-making processes.</w:t>
      </w:r>
      <w:proofErr w:type="gramEnd"/>
    </w:p>
    <w:p w:rsidR="008C3060" w:rsidRPr="008C3060" w:rsidRDefault="008C3060" w:rsidP="008C3060">
      <w:pPr>
        <w:spacing w:before="100" w:beforeAutospacing="1" w:after="100" w:afterAutospacing="1" w:line="240" w:lineRule="auto"/>
        <w:outlineLvl w:val="3"/>
        <w:rPr>
          <w:rFonts w:ascii="Times New Roman" w:eastAsia="Times New Roman" w:hAnsi="Times New Roman" w:cs="Times New Roman"/>
          <w:b/>
          <w:bCs/>
          <w:sz w:val="24"/>
          <w:szCs w:val="24"/>
        </w:rPr>
      </w:pPr>
      <w:r w:rsidRPr="008C3060">
        <w:rPr>
          <w:rFonts w:ascii="Times New Roman" w:eastAsia="Times New Roman" w:hAnsi="Times New Roman" w:cs="Times New Roman"/>
          <w:b/>
          <w:bCs/>
          <w:sz w:val="24"/>
          <w:szCs w:val="24"/>
        </w:rPr>
        <w:t> </w:t>
      </w:r>
    </w:p>
    <w:p w:rsidR="008C3060" w:rsidRPr="008C3060" w:rsidRDefault="00141EE5" w:rsidP="008C306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Parties to P</w:t>
      </w:r>
      <w:r w:rsidR="008C3060" w:rsidRPr="008C3060">
        <w:rPr>
          <w:rFonts w:ascii="Times New Roman" w:eastAsia="Times New Roman" w:hAnsi="Times New Roman" w:cs="Times New Roman"/>
          <w:b/>
          <w:bCs/>
          <w:sz w:val="24"/>
          <w:szCs w:val="24"/>
        </w:rPr>
        <w:t>rocurement</w:t>
      </w:r>
    </w:p>
    <w:p w:rsidR="008C3060" w:rsidRPr="008C3060" w:rsidRDefault="008C3060" w:rsidP="008C3060">
      <w:pPr>
        <w:spacing w:before="100" w:beforeAutospacing="1" w:after="100" w:afterAutospacing="1" w:line="240" w:lineRule="auto"/>
        <w:rPr>
          <w:rFonts w:ascii="Times New Roman" w:eastAsia="Times New Roman" w:hAnsi="Times New Roman" w:cs="Times New Roman"/>
          <w:sz w:val="24"/>
          <w:szCs w:val="24"/>
        </w:rPr>
      </w:pPr>
      <w:r w:rsidRPr="008C3060">
        <w:rPr>
          <w:rFonts w:ascii="Times New Roman" w:eastAsia="Times New Roman" w:hAnsi="Times New Roman" w:cs="Times New Roman"/>
          <w:sz w:val="24"/>
          <w:szCs w:val="24"/>
        </w:rPr>
        <w:t xml:space="preserve">In relation to the actual contract, there is a need to focus on who is involved in a contract and what each of </w:t>
      </w:r>
      <w:proofErr w:type="gramStart"/>
      <w:r w:rsidRPr="008C3060">
        <w:rPr>
          <w:rFonts w:ascii="Times New Roman" w:eastAsia="Times New Roman" w:hAnsi="Times New Roman" w:cs="Times New Roman"/>
          <w:sz w:val="24"/>
          <w:szCs w:val="24"/>
        </w:rPr>
        <w:t>these actor’s</w:t>
      </w:r>
      <w:proofErr w:type="gramEnd"/>
      <w:r w:rsidRPr="008C3060">
        <w:rPr>
          <w:rFonts w:ascii="Times New Roman" w:eastAsia="Times New Roman" w:hAnsi="Times New Roman" w:cs="Times New Roman"/>
          <w:sz w:val="24"/>
          <w:szCs w:val="24"/>
        </w:rPr>
        <w:t xml:space="preserve"> various obligations are. The most commonly used engineering contracts </w:t>
      </w:r>
      <w:r w:rsidR="00CC226A" w:rsidRPr="008C3060">
        <w:rPr>
          <w:rFonts w:ascii="Times New Roman" w:eastAsia="Times New Roman" w:hAnsi="Times New Roman" w:cs="Times New Roman"/>
          <w:sz w:val="24"/>
          <w:szCs w:val="24"/>
        </w:rPr>
        <w:t>recognize</w:t>
      </w:r>
      <w:r w:rsidRPr="008C3060">
        <w:rPr>
          <w:rFonts w:ascii="Times New Roman" w:eastAsia="Times New Roman" w:hAnsi="Times New Roman" w:cs="Times New Roman"/>
          <w:sz w:val="24"/>
          <w:szCs w:val="24"/>
        </w:rPr>
        <w:t xml:space="preserve"> a “triangle of actors’: promoter; engineer; and contractor.</w:t>
      </w:r>
    </w:p>
    <w:p w:rsidR="008C3060" w:rsidRPr="00CC226A" w:rsidRDefault="008C3060" w:rsidP="00CC226A">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 xml:space="preserve">The </w:t>
      </w:r>
      <w:r w:rsidRPr="00CC226A">
        <w:rPr>
          <w:rFonts w:ascii="Times New Roman" w:eastAsia="Times New Roman" w:hAnsi="Times New Roman" w:cs="Times New Roman"/>
          <w:bCs/>
          <w:sz w:val="24"/>
          <w:szCs w:val="24"/>
        </w:rPr>
        <w:t>promoter/client</w:t>
      </w:r>
      <w:r w:rsidRPr="00CC226A">
        <w:rPr>
          <w:rFonts w:ascii="Times New Roman" w:eastAsia="Times New Roman" w:hAnsi="Times New Roman" w:cs="Times New Roman"/>
          <w:sz w:val="24"/>
          <w:szCs w:val="24"/>
        </w:rPr>
        <w:t xml:space="preserve">, otherwise known as the employer, specifies, </w:t>
      </w:r>
      <w:proofErr w:type="spellStart"/>
      <w:r w:rsidRPr="00CC226A">
        <w:rPr>
          <w:rFonts w:ascii="Times New Roman" w:eastAsia="Times New Roman" w:hAnsi="Times New Roman" w:cs="Times New Roman"/>
          <w:sz w:val="24"/>
          <w:szCs w:val="24"/>
        </w:rPr>
        <w:t>authorises</w:t>
      </w:r>
      <w:proofErr w:type="spellEnd"/>
      <w:r w:rsidRPr="00CC226A">
        <w:rPr>
          <w:rFonts w:ascii="Times New Roman" w:eastAsia="Times New Roman" w:hAnsi="Times New Roman" w:cs="Times New Roman"/>
          <w:sz w:val="24"/>
          <w:szCs w:val="24"/>
        </w:rPr>
        <w:t xml:space="preserve"> and pays for the work to be undertaken.</w:t>
      </w:r>
    </w:p>
    <w:p w:rsidR="00CC226A" w:rsidRDefault="008C3060" w:rsidP="00CC226A">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 xml:space="preserve">The </w:t>
      </w:r>
      <w:r w:rsidRPr="00CC226A">
        <w:rPr>
          <w:rFonts w:ascii="Times New Roman" w:eastAsia="Times New Roman" w:hAnsi="Times New Roman" w:cs="Times New Roman"/>
          <w:bCs/>
          <w:sz w:val="24"/>
          <w:szCs w:val="24"/>
        </w:rPr>
        <w:t>engineer</w:t>
      </w:r>
      <w:r w:rsidRPr="00CC226A">
        <w:rPr>
          <w:rFonts w:ascii="Times New Roman" w:eastAsia="Times New Roman" w:hAnsi="Times New Roman" w:cs="Times New Roman"/>
          <w:sz w:val="24"/>
          <w:szCs w:val="24"/>
        </w:rPr>
        <w:t xml:space="preserve"> acts as an agent on behalf of the employer. The duties of the Engineer i</w:t>
      </w:r>
      <w:r w:rsidR="00CC226A">
        <w:rPr>
          <w:rFonts w:ascii="Times New Roman" w:eastAsia="Times New Roman" w:hAnsi="Times New Roman" w:cs="Times New Roman"/>
          <w:sz w:val="24"/>
          <w:szCs w:val="24"/>
        </w:rPr>
        <w:t>nclude:</w:t>
      </w:r>
    </w:p>
    <w:p w:rsidR="00CC226A" w:rsidRDefault="00CC226A" w:rsidP="00CC226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Evaluation of tenders</w:t>
      </w:r>
      <w:r>
        <w:rPr>
          <w:rFonts w:ascii="Times New Roman" w:eastAsia="Times New Roman" w:hAnsi="Times New Roman" w:cs="Times New Roman"/>
          <w:sz w:val="24"/>
          <w:szCs w:val="24"/>
        </w:rPr>
        <w:t>.</w:t>
      </w:r>
    </w:p>
    <w:p w:rsidR="00CC226A" w:rsidRDefault="00CC226A" w:rsidP="00CC226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Supervision of the work of the contractor</w:t>
      </w:r>
      <w:r>
        <w:rPr>
          <w:rFonts w:ascii="Times New Roman" w:eastAsia="Times New Roman" w:hAnsi="Times New Roman" w:cs="Times New Roman"/>
          <w:sz w:val="24"/>
          <w:szCs w:val="24"/>
        </w:rPr>
        <w:t>.</w:t>
      </w:r>
    </w:p>
    <w:p w:rsidR="00CC226A" w:rsidRDefault="00CC226A" w:rsidP="00CC226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Confirmation</w:t>
      </w:r>
      <w:r>
        <w:rPr>
          <w:rFonts w:ascii="Times New Roman" w:eastAsia="Times New Roman" w:hAnsi="Times New Roman" w:cs="Times New Roman"/>
          <w:sz w:val="24"/>
          <w:szCs w:val="24"/>
        </w:rPr>
        <w:t xml:space="preserve"> of whether or not the work </w:t>
      </w:r>
      <w:r w:rsidR="008C3060" w:rsidRPr="00CC226A">
        <w:rPr>
          <w:rFonts w:ascii="Times New Roman" w:eastAsia="Times New Roman" w:hAnsi="Times New Roman" w:cs="Times New Roman"/>
          <w:sz w:val="24"/>
          <w:szCs w:val="24"/>
        </w:rPr>
        <w:t xml:space="preserve">as </w:t>
      </w:r>
      <w:r w:rsidRPr="00CC226A">
        <w:rPr>
          <w:rFonts w:ascii="Times New Roman" w:eastAsia="Times New Roman" w:hAnsi="Times New Roman" w:cs="Times New Roman"/>
          <w:sz w:val="24"/>
          <w:szCs w:val="24"/>
        </w:rPr>
        <w:t>been completed to specifica</w:t>
      </w:r>
      <w:r>
        <w:rPr>
          <w:rFonts w:ascii="Times New Roman" w:eastAsia="Times New Roman" w:hAnsi="Times New Roman" w:cs="Times New Roman"/>
          <w:sz w:val="24"/>
          <w:szCs w:val="24"/>
        </w:rPr>
        <w:t>tion.</w:t>
      </w:r>
    </w:p>
    <w:p w:rsidR="008C3060" w:rsidRPr="00CC226A" w:rsidRDefault="00CC226A" w:rsidP="00CC226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Mediation</w:t>
      </w:r>
      <w:r>
        <w:rPr>
          <w:rFonts w:ascii="Times New Roman" w:eastAsia="Times New Roman" w:hAnsi="Times New Roman" w:cs="Times New Roman"/>
          <w:sz w:val="24"/>
          <w:szCs w:val="24"/>
        </w:rPr>
        <w:t xml:space="preserve"> between the employer and the </w:t>
      </w:r>
      <w:r w:rsidR="008C3060" w:rsidRPr="00CC226A">
        <w:rPr>
          <w:rFonts w:ascii="Times New Roman" w:eastAsia="Times New Roman" w:hAnsi="Times New Roman" w:cs="Times New Roman"/>
          <w:sz w:val="24"/>
          <w:szCs w:val="24"/>
        </w:rPr>
        <w:t>contractor in case of dispute.</w:t>
      </w:r>
    </w:p>
    <w:p w:rsidR="00574369" w:rsidRDefault="008C3060" w:rsidP="00574369">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226A">
        <w:rPr>
          <w:rFonts w:ascii="Times New Roman" w:eastAsia="Times New Roman" w:hAnsi="Times New Roman" w:cs="Times New Roman"/>
          <w:sz w:val="24"/>
          <w:szCs w:val="24"/>
        </w:rPr>
        <w:t xml:space="preserve">The </w:t>
      </w:r>
      <w:r w:rsidRPr="00CC226A">
        <w:rPr>
          <w:rFonts w:ascii="Times New Roman" w:eastAsia="Times New Roman" w:hAnsi="Times New Roman" w:cs="Times New Roman"/>
          <w:bCs/>
          <w:sz w:val="24"/>
          <w:szCs w:val="24"/>
        </w:rPr>
        <w:t>contractor</w:t>
      </w:r>
      <w:r w:rsidRPr="00CC226A">
        <w:rPr>
          <w:rFonts w:ascii="Times New Roman" w:eastAsia="Times New Roman" w:hAnsi="Times New Roman" w:cs="Times New Roman"/>
          <w:sz w:val="24"/>
          <w:szCs w:val="24"/>
        </w:rPr>
        <w:t xml:space="preserve"> (the </w:t>
      </w:r>
      <w:r w:rsidRPr="00CC226A">
        <w:rPr>
          <w:rFonts w:ascii="Times New Roman" w:eastAsia="Times New Roman" w:hAnsi="Times New Roman" w:cs="Times New Roman"/>
          <w:bCs/>
          <w:sz w:val="24"/>
          <w:szCs w:val="24"/>
        </w:rPr>
        <w:t>bidder</w:t>
      </w:r>
      <w:r w:rsidRPr="00CC226A">
        <w:rPr>
          <w:rFonts w:ascii="Times New Roman" w:eastAsia="Times New Roman" w:hAnsi="Times New Roman" w:cs="Times New Roman"/>
          <w:sz w:val="24"/>
          <w:szCs w:val="24"/>
        </w:rPr>
        <w:t>) successfully bids for a contract and carries out the work required.</w:t>
      </w:r>
    </w:p>
    <w:p w:rsidR="00574369" w:rsidRDefault="00574369" w:rsidP="00574369">
      <w:pPr>
        <w:pStyle w:val="ListParagraph"/>
        <w:spacing w:before="100" w:beforeAutospacing="1" w:after="100" w:afterAutospacing="1" w:line="240" w:lineRule="auto"/>
        <w:rPr>
          <w:rFonts w:ascii="Times New Roman" w:eastAsia="Times New Roman" w:hAnsi="Times New Roman" w:cs="Times New Roman"/>
          <w:sz w:val="24"/>
          <w:szCs w:val="24"/>
        </w:rPr>
      </w:pPr>
    </w:p>
    <w:p w:rsidR="00CC226A" w:rsidRDefault="00CC226A" w:rsidP="00574369">
      <w:pPr>
        <w:pStyle w:val="ListParagraph"/>
        <w:spacing w:before="100" w:beforeAutospacing="1" w:after="100" w:afterAutospacing="1" w:line="240" w:lineRule="auto"/>
        <w:ind w:left="0"/>
        <w:rPr>
          <w:rStyle w:val="st"/>
          <w:rFonts w:ascii="Times New Roman" w:hAnsi="Times New Roman" w:cs="Times New Roman"/>
          <w:sz w:val="24"/>
          <w:szCs w:val="24"/>
        </w:rPr>
      </w:pPr>
      <w:r w:rsidRPr="00574369">
        <w:rPr>
          <w:rFonts w:ascii="Times New Roman" w:eastAsia="Times New Roman" w:hAnsi="Times New Roman" w:cs="Times New Roman"/>
          <w:sz w:val="24"/>
          <w:szCs w:val="24"/>
        </w:rPr>
        <w:t>Quotation</w:t>
      </w:r>
      <w:r w:rsidR="00574369" w:rsidRPr="00574369">
        <w:rPr>
          <w:rFonts w:ascii="Times New Roman" w:eastAsia="Times New Roman" w:hAnsi="Times New Roman" w:cs="Times New Roman"/>
          <w:sz w:val="24"/>
          <w:szCs w:val="24"/>
        </w:rPr>
        <w:t xml:space="preserve">s are formal documents </w:t>
      </w:r>
      <w:r w:rsidR="00574369" w:rsidRPr="00574369">
        <w:rPr>
          <w:rStyle w:val="st"/>
          <w:rFonts w:ascii="Times New Roman" w:hAnsi="Times New Roman" w:cs="Times New Roman"/>
          <w:sz w:val="24"/>
        </w:rPr>
        <w:t>that offer</w:t>
      </w:r>
      <w:r w:rsidR="00574369">
        <w:rPr>
          <w:rStyle w:val="st"/>
          <w:rFonts w:ascii="Times New Roman" w:hAnsi="Times New Roman" w:cs="Times New Roman"/>
          <w:sz w:val="24"/>
        </w:rPr>
        <w:t xml:space="preserve"> to sell goods or services at</w:t>
      </w:r>
      <w:r w:rsidR="00574369" w:rsidRPr="00574369">
        <w:rPr>
          <w:rStyle w:val="st"/>
          <w:rFonts w:ascii="Times New Roman" w:hAnsi="Times New Roman" w:cs="Times New Roman"/>
          <w:sz w:val="24"/>
        </w:rPr>
        <w:t xml:space="preserve"> stated prices under specified conditions that allow a customer to see details before confirming</w:t>
      </w:r>
      <w:r w:rsidR="00574369">
        <w:rPr>
          <w:rStyle w:val="st"/>
        </w:rPr>
        <w:t xml:space="preserve">. </w:t>
      </w:r>
      <w:r w:rsidR="00574369" w:rsidRPr="00574369">
        <w:rPr>
          <w:rStyle w:val="st"/>
          <w:rFonts w:ascii="Times New Roman" w:hAnsi="Times New Roman" w:cs="Times New Roman"/>
          <w:sz w:val="24"/>
          <w:szCs w:val="24"/>
        </w:rPr>
        <w:t xml:space="preserve">Quotations from different suppliers are received by the organization </w:t>
      </w:r>
      <w:r w:rsidR="00574369">
        <w:rPr>
          <w:rStyle w:val="st"/>
          <w:rFonts w:ascii="Times New Roman" w:hAnsi="Times New Roman" w:cs="Times New Roman"/>
          <w:sz w:val="24"/>
          <w:szCs w:val="24"/>
        </w:rPr>
        <w:t xml:space="preserve">within the specified </w:t>
      </w:r>
      <w:r w:rsidR="00574369" w:rsidRPr="00574369">
        <w:rPr>
          <w:rStyle w:val="st"/>
          <w:rFonts w:ascii="Times New Roman" w:hAnsi="Times New Roman" w:cs="Times New Roman"/>
          <w:sz w:val="24"/>
          <w:szCs w:val="24"/>
        </w:rPr>
        <w:t>time period</w:t>
      </w:r>
      <w:r w:rsidR="00574369">
        <w:rPr>
          <w:rStyle w:val="st"/>
          <w:rFonts w:ascii="Times New Roman" w:hAnsi="Times New Roman" w:cs="Times New Roman"/>
          <w:sz w:val="24"/>
          <w:szCs w:val="24"/>
        </w:rPr>
        <w:t xml:space="preserve"> and they are opened after 7 days </w:t>
      </w:r>
      <w:r w:rsidR="0096751A">
        <w:rPr>
          <w:rStyle w:val="st"/>
          <w:rFonts w:ascii="Times New Roman" w:hAnsi="Times New Roman" w:cs="Times New Roman"/>
          <w:sz w:val="24"/>
          <w:szCs w:val="24"/>
        </w:rPr>
        <w:t xml:space="preserve">of receiving by specific committee. </w:t>
      </w:r>
      <w:r w:rsidR="00141EE5">
        <w:rPr>
          <w:rStyle w:val="st"/>
          <w:rFonts w:ascii="Times New Roman" w:hAnsi="Times New Roman" w:cs="Times New Roman"/>
          <w:sz w:val="24"/>
          <w:szCs w:val="24"/>
        </w:rPr>
        <w:t xml:space="preserve">A special document called Local Purchase Order (LPO) is given to the chosen supplier authorizing them to supply the goods. </w:t>
      </w:r>
      <w:r w:rsidR="00141EE5">
        <w:rPr>
          <w:rStyle w:val="st"/>
          <w:rFonts w:ascii="Times New Roman" w:hAnsi="Times New Roman" w:cs="Times New Roman"/>
          <w:sz w:val="24"/>
          <w:szCs w:val="24"/>
        </w:rPr>
        <w:lastRenderedPageBreak/>
        <w:t>Deliveries are made within 7 days after which another committee inspects the items delivered in line with the specifications in the quotation.</w:t>
      </w:r>
    </w:p>
    <w:p w:rsidR="00141EE5" w:rsidRDefault="00141EE5" w:rsidP="00574369">
      <w:pPr>
        <w:pStyle w:val="ListParagraph"/>
        <w:spacing w:before="100" w:beforeAutospacing="1" w:after="100" w:afterAutospacing="1" w:line="240" w:lineRule="auto"/>
        <w:ind w:left="0"/>
        <w:rPr>
          <w:rStyle w:val="st"/>
          <w:rFonts w:ascii="Times New Roman" w:hAnsi="Times New Roman" w:cs="Times New Roman"/>
          <w:sz w:val="24"/>
          <w:szCs w:val="24"/>
        </w:rPr>
      </w:pPr>
    </w:p>
    <w:p w:rsidR="00141EE5" w:rsidRPr="00141EE5" w:rsidRDefault="00141EE5" w:rsidP="00574369">
      <w:pPr>
        <w:pStyle w:val="ListParagraph"/>
        <w:spacing w:before="100" w:beforeAutospacing="1" w:after="100" w:afterAutospacing="1" w:line="240" w:lineRule="auto"/>
        <w:ind w:left="0"/>
        <w:rPr>
          <w:b/>
        </w:rPr>
      </w:pPr>
      <w:r w:rsidRPr="00141EE5">
        <w:rPr>
          <w:rStyle w:val="st"/>
          <w:rFonts w:ascii="Times New Roman" w:hAnsi="Times New Roman" w:cs="Times New Roman"/>
          <w:b/>
          <w:sz w:val="24"/>
          <w:szCs w:val="24"/>
        </w:rPr>
        <w:t>ACCOUNTING</w:t>
      </w:r>
    </w:p>
    <w:p w:rsidR="008C3060" w:rsidRDefault="00F565A1" w:rsidP="00AE3279">
      <w:pPr>
        <w:spacing w:before="100" w:beforeAutospacing="1" w:after="100" w:afterAutospacing="1" w:line="240" w:lineRule="auto"/>
        <w:rPr>
          <w:rFonts w:ascii="Times New Roman" w:hAnsi="Times New Roman" w:cs="Times New Roman"/>
          <w:sz w:val="24"/>
          <w:szCs w:val="24"/>
        </w:rPr>
      </w:pPr>
      <w:r w:rsidRPr="00AE3279">
        <w:rPr>
          <w:rStyle w:val="tgc"/>
          <w:rFonts w:ascii="Times New Roman" w:hAnsi="Times New Roman" w:cs="Times New Roman"/>
          <w:b/>
          <w:bCs/>
          <w:sz w:val="24"/>
          <w:szCs w:val="24"/>
        </w:rPr>
        <w:t>Accounting</w:t>
      </w:r>
      <w:r w:rsidRPr="00AE3279">
        <w:rPr>
          <w:rStyle w:val="tgc"/>
          <w:rFonts w:ascii="Times New Roman" w:hAnsi="Times New Roman" w:cs="Times New Roman"/>
          <w:sz w:val="24"/>
          <w:szCs w:val="24"/>
        </w:rPr>
        <w:t xml:space="preserve"> is the systematic and comprehensive recording of financial transactions pertaining to a business. </w:t>
      </w:r>
      <w:r w:rsidRPr="00AE3279">
        <w:rPr>
          <w:rStyle w:val="tgc"/>
          <w:rFonts w:ascii="Times New Roman" w:hAnsi="Times New Roman" w:cs="Times New Roman"/>
          <w:bCs/>
          <w:sz w:val="24"/>
          <w:szCs w:val="24"/>
        </w:rPr>
        <w:t>Accounting</w:t>
      </w:r>
      <w:r w:rsidRPr="00AE3279">
        <w:rPr>
          <w:rStyle w:val="tgc"/>
          <w:rFonts w:ascii="Times New Roman" w:hAnsi="Times New Roman" w:cs="Times New Roman"/>
          <w:sz w:val="24"/>
          <w:szCs w:val="24"/>
        </w:rPr>
        <w:t xml:space="preserve"> also refers to the process of summarizing, analyzing and reporting these transactions. Accounting office is an important office in any organization and it has two main units</w:t>
      </w:r>
      <w:r w:rsidR="00AE3279" w:rsidRPr="00AE3279">
        <w:rPr>
          <w:rStyle w:val="tgc"/>
          <w:rFonts w:ascii="Times New Roman" w:hAnsi="Times New Roman" w:cs="Times New Roman"/>
          <w:sz w:val="24"/>
          <w:szCs w:val="24"/>
        </w:rPr>
        <w:t xml:space="preserve">: </w:t>
      </w:r>
      <w:r w:rsidR="00AE3279" w:rsidRPr="00AE3279">
        <w:rPr>
          <w:rStyle w:val="tgc"/>
          <w:rFonts w:ascii="Times New Roman" w:hAnsi="Times New Roman" w:cs="Times New Roman"/>
          <w:b/>
          <w:sz w:val="24"/>
          <w:szCs w:val="24"/>
        </w:rPr>
        <w:t>Voucher</w:t>
      </w:r>
      <w:r w:rsidRPr="00AE3279">
        <w:rPr>
          <w:rStyle w:val="tgc"/>
          <w:rFonts w:ascii="Times New Roman" w:hAnsi="Times New Roman" w:cs="Times New Roman"/>
          <w:b/>
          <w:sz w:val="24"/>
          <w:szCs w:val="24"/>
        </w:rPr>
        <w:t xml:space="preserve"> unit</w:t>
      </w:r>
      <w:r w:rsidR="00AE3279" w:rsidRPr="00AE3279">
        <w:rPr>
          <w:rStyle w:val="tgc"/>
          <w:rFonts w:ascii="Times New Roman" w:hAnsi="Times New Roman" w:cs="Times New Roman"/>
          <w:sz w:val="24"/>
          <w:szCs w:val="24"/>
        </w:rPr>
        <w:t xml:space="preserve"> and </w:t>
      </w:r>
      <w:r w:rsidR="00AE3279" w:rsidRPr="00AE3279">
        <w:rPr>
          <w:rFonts w:ascii="Times New Roman" w:hAnsi="Times New Roman" w:cs="Times New Roman"/>
          <w:b/>
          <w:sz w:val="24"/>
          <w:szCs w:val="24"/>
        </w:rPr>
        <w:t>Examination unit</w:t>
      </w:r>
      <w:r w:rsidR="00AE3279">
        <w:rPr>
          <w:rFonts w:ascii="Times New Roman" w:hAnsi="Times New Roman" w:cs="Times New Roman"/>
          <w:sz w:val="24"/>
          <w:szCs w:val="24"/>
        </w:rPr>
        <w:t>. Several documents are used in this office for different record keeping purposes such as;</w:t>
      </w:r>
    </w:p>
    <w:p w:rsidR="00AE3279" w:rsidRDefault="00F4033D" w:rsidP="00AE3279">
      <w:pPr>
        <w:spacing w:before="100" w:beforeAutospacing="1" w:after="100" w:afterAutospacing="1" w:line="240" w:lineRule="auto"/>
        <w:rPr>
          <w:rFonts w:ascii="Times New Roman" w:hAnsi="Times New Roman" w:cs="Times New Roman"/>
          <w:sz w:val="24"/>
          <w:szCs w:val="24"/>
        </w:rPr>
      </w:pPr>
      <w:r w:rsidRPr="00F4033D">
        <w:rPr>
          <w:rFonts w:ascii="Times New Roman" w:hAnsi="Times New Roman" w:cs="Times New Roman"/>
          <w:b/>
          <w:sz w:val="24"/>
          <w:szCs w:val="24"/>
        </w:rPr>
        <w:t>Imprest Requisition Form</w:t>
      </w:r>
      <w:r w:rsidR="00723BA6">
        <w:rPr>
          <w:rFonts w:ascii="Times New Roman" w:hAnsi="Times New Roman" w:cs="Times New Roman"/>
          <w:sz w:val="24"/>
          <w:szCs w:val="24"/>
        </w:rPr>
        <w:t>-</w:t>
      </w:r>
      <w:r>
        <w:rPr>
          <w:rFonts w:ascii="Times New Roman" w:hAnsi="Times New Roman" w:cs="Times New Roman"/>
          <w:sz w:val="24"/>
          <w:szCs w:val="24"/>
        </w:rPr>
        <w:t xml:space="preserve"> this is a form that is filled by users to in any organization to request for any funding.</w:t>
      </w:r>
    </w:p>
    <w:p w:rsidR="00F4033D" w:rsidRDefault="00F4033D" w:rsidP="00AE3279">
      <w:pPr>
        <w:spacing w:before="100" w:beforeAutospacing="1" w:after="100" w:afterAutospacing="1" w:line="240" w:lineRule="auto"/>
        <w:rPr>
          <w:rFonts w:ascii="Times New Roman" w:hAnsi="Times New Roman" w:cs="Times New Roman"/>
          <w:sz w:val="24"/>
          <w:szCs w:val="24"/>
        </w:rPr>
      </w:pPr>
      <w:r w:rsidRPr="00723BA6">
        <w:rPr>
          <w:rFonts w:ascii="Times New Roman" w:hAnsi="Times New Roman" w:cs="Times New Roman"/>
          <w:b/>
          <w:sz w:val="24"/>
          <w:szCs w:val="24"/>
        </w:rPr>
        <w:t xml:space="preserve">Inward </w:t>
      </w:r>
      <w:r w:rsidR="00723BA6" w:rsidRPr="00723BA6">
        <w:rPr>
          <w:rFonts w:ascii="Times New Roman" w:hAnsi="Times New Roman" w:cs="Times New Roman"/>
          <w:b/>
          <w:sz w:val="24"/>
          <w:szCs w:val="24"/>
        </w:rPr>
        <w:t>register</w:t>
      </w:r>
      <w:r w:rsidR="00723BA6" w:rsidRPr="00723BA6">
        <w:rPr>
          <w:rFonts w:ascii="Times New Roman" w:hAnsi="Times New Roman" w:cs="Times New Roman"/>
          <w:b/>
          <w:sz w:val="24"/>
          <w:szCs w:val="24"/>
        </w:rPr>
        <w:softHyphen/>
      </w:r>
      <w:r w:rsidR="00723BA6">
        <w:rPr>
          <w:rFonts w:ascii="Times New Roman" w:hAnsi="Times New Roman" w:cs="Times New Roman"/>
          <w:sz w:val="24"/>
          <w:szCs w:val="24"/>
        </w:rPr>
        <w:t xml:space="preserve">- this is </w:t>
      </w:r>
      <w:r>
        <w:rPr>
          <w:rFonts w:ascii="Times New Roman" w:hAnsi="Times New Roman" w:cs="Times New Roman"/>
          <w:sz w:val="24"/>
          <w:szCs w:val="24"/>
        </w:rPr>
        <w:t xml:space="preserve">a record book where all documents </w:t>
      </w:r>
      <w:r w:rsidR="00723BA6">
        <w:rPr>
          <w:rFonts w:ascii="Times New Roman" w:hAnsi="Times New Roman" w:cs="Times New Roman"/>
          <w:sz w:val="24"/>
          <w:szCs w:val="24"/>
        </w:rPr>
        <w:t>coming into the accounts office are recorded.</w:t>
      </w:r>
    </w:p>
    <w:p w:rsidR="00723BA6" w:rsidRDefault="00723BA6" w:rsidP="00AE3279">
      <w:pPr>
        <w:spacing w:before="100" w:beforeAutospacing="1" w:after="100" w:afterAutospacing="1" w:line="240" w:lineRule="auto"/>
        <w:rPr>
          <w:rFonts w:ascii="Times New Roman" w:hAnsi="Times New Roman" w:cs="Times New Roman"/>
          <w:sz w:val="24"/>
          <w:szCs w:val="24"/>
        </w:rPr>
      </w:pPr>
      <w:r w:rsidRPr="00723BA6">
        <w:rPr>
          <w:rFonts w:ascii="Times New Roman" w:hAnsi="Times New Roman" w:cs="Times New Roman"/>
          <w:b/>
          <w:sz w:val="24"/>
          <w:szCs w:val="24"/>
        </w:rPr>
        <w:t>Muster Roll book</w:t>
      </w:r>
      <w:r>
        <w:rPr>
          <w:rFonts w:ascii="Times New Roman" w:hAnsi="Times New Roman" w:cs="Times New Roman"/>
          <w:sz w:val="24"/>
          <w:szCs w:val="24"/>
        </w:rPr>
        <w:t>- this is a book where all details of every casual worker in the organization are recorded.</w:t>
      </w:r>
    </w:p>
    <w:p w:rsidR="00723BA6" w:rsidRDefault="00723BA6" w:rsidP="00AE3279">
      <w:pPr>
        <w:spacing w:before="100" w:beforeAutospacing="1" w:after="100" w:afterAutospacing="1" w:line="240" w:lineRule="auto"/>
        <w:rPr>
          <w:rFonts w:ascii="Times New Roman" w:hAnsi="Times New Roman" w:cs="Times New Roman"/>
          <w:sz w:val="24"/>
          <w:szCs w:val="24"/>
        </w:rPr>
      </w:pPr>
      <w:r w:rsidRPr="00723BA6">
        <w:rPr>
          <w:rFonts w:ascii="Times New Roman" w:hAnsi="Times New Roman" w:cs="Times New Roman"/>
          <w:b/>
          <w:sz w:val="24"/>
          <w:szCs w:val="24"/>
        </w:rPr>
        <w:t>Pay sheet</w:t>
      </w:r>
      <w:r>
        <w:rPr>
          <w:rFonts w:ascii="Times New Roman" w:hAnsi="Times New Roman" w:cs="Times New Roman"/>
          <w:b/>
          <w:sz w:val="24"/>
          <w:szCs w:val="24"/>
        </w:rPr>
        <w:t xml:space="preserve">- </w:t>
      </w:r>
      <w:r>
        <w:rPr>
          <w:rFonts w:ascii="Times New Roman" w:hAnsi="Times New Roman" w:cs="Times New Roman"/>
          <w:sz w:val="24"/>
          <w:szCs w:val="24"/>
        </w:rPr>
        <w:t>this is a document that keeps record of the number of working days for workers for the purpose of payments.</w:t>
      </w:r>
    </w:p>
    <w:p w:rsidR="00723BA6" w:rsidRDefault="00723BA6" w:rsidP="00AE3279">
      <w:pPr>
        <w:spacing w:before="100" w:beforeAutospacing="1" w:after="100" w:afterAutospacing="1" w:line="240" w:lineRule="auto"/>
        <w:rPr>
          <w:rFonts w:ascii="Times New Roman" w:hAnsi="Times New Roman" w:cs="Times New Roman"/>
          <w:sz w:val="24"/>
          <w:szCs w:val="24"/>
        </w:rPr>
      </w:pPr>
      <w:r w:rsidRPr="00ED7D78">
        <w:rPr>
          <w:rFonts w:ascii="Times New Roman" w:hAnsi="Times New Roman" w:cs="Times New Roman"/>
          <w:b/>
          <w:sz w:val="24"/>
          <w:szCs w:val="24"/>
        </w:rPr>
        <w:t>Claim voucher</w:t>
      </w:r>
      <w:r>
        <w:rPr>
          <w:rFonts w:ascii="Times New Roman" w:hAnsi="Times New Roman" w:cs="Times New Roman"/>
          <w:sz w:val="24"/>
          <w:szCs w:val="24"/>
        </w:rPr>
        <w:t xml:space="preserve">- this is a document which is filled to claim </w:t>
      </w:r>
      <w:r w:rsidR="00ED7D78">
        <w:rPr>
          <w:rFonts w:ascii="Times New Roman" w:hAnsi="Times New Roman" w:cs="Times New Roman"/>
          <w:sz w:val="24"/>
          <w:szCs w:val="24"/>
        </w:rPr>
        <w:t xml:space="preserve">back some cash </w:t>
      </w:r>
      <w:proofErr w:type="spellStart"/>
      <w:r w:rsidR="00ED7D78">
        <w:rPr>
          <w:rFonts w:ascii="Times New Roman" w:hAnsi="Times New Roman" w:cs="Times New Roman"/>
          <w:sz w:val="24"/>
          <w:szCs w:val="24"/>
        </w:rPr>
        <w:t>incase</w:t>
      </w:r>
      <w:proofErr w:type="spellEnd"/>
      <w:r w:rsidR="00ED7D78">
        <w:rPr>
          <w:rFonts w:ascii="Times New Roman" w:hAnsi="Times New Roman" w:cs="Times New Roman"/>
          <w:sz w:val="24"/>
          <w:szCs w:val="24"/>
        </w:rPr>
        <w:t xml:space="preserve"> of money shortage by using receipts. The voucher entails; name, designation, job group, total amount claimed, and expenditure details.</w:t>
      </w:r>
    </w:p>
    <w:p w:rsidR="00D81C98" w:rsidRDefault="00D81C98" w:rsidP="00AE3279">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MAIZE BREEDING</w:t>
      </w:r>
    </w:p>
    <w:p w:rsidR="00D81C98" w:rsidRDefault="00D81C98"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Maize crop has become the most important food crop over the recent years rendering it a basic necessity </w:t>
      </w:r>
      <w:r w:rsidR="00414102">
        <w:rPr>
          <w:rFonts w:ascii="Times New Roman" w:hAnsi="Times New Roman" w:cs="Times New Roman"/>
          <w:sz w:val="24"/>
          <w:szCs w:val="24"/>
        </w:rPr>
        <w:t>for Kenyans. In that line, the government of Kenya has paid a lot of attention and invested on research and technology to increase its production to ensure food security in the country. KALRO therefore have a department whose mandate is to;</w:t>
      </w:r>
    </w:p>
    <w:p w:rsidR="00414102" w:rsidRDefault="0041410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Increase maize yields.</w:t>
      </w:r>
    </w:p>
    <w:p w:rsidR="00414102" w:rsidRDefault="0041410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Improve resistance to pests and diseases.</w:t>
      </w:r>
    </w:p>
    <w:p w:rsidR="00414102" w:rsidRDefault="0041410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Increase the nutritive value of maize.</w:t>
      </w:r>
    </w:p>
    <w:p w:rsidR="00414102" w:rsidRDefault="0041410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Develop early maturing maize varieties.</w:t>
      </w:r>
    </w:p>
    <w:p w:rsidR="00414102" w:rsidRDefault="0041410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Develop varieties that can adapt to a wide range of environments.</w:t>
      </w:r>
    </w:p>
    <w:p w:rsidR="00414102" w:rsidRDefault="0041410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Develop drought-tolerant varieties.</w:t>
      </w:r>
    </w:p>
    <w:p w:rsidR="00D607EE" w:rsidRDefault="00D607EE" w:rsidP="00AE3279">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lastRenderedPageBreak/>
        <w:t>Types of Crosses</w:t>
      </w:r>
    </w:p>
    <w:p w:rsidR="00D607EE" w:rsidRPr="00C004A9" w:rsidRDefault="00151653" w:rsidP="00BE110E">
      <w:pPr>
        <w:spacing w:before="100" w:beforeAutospacing="1" w:after="100" w:afterAutospacing="1" w:line="240" w:lineRule="auto"/>
        <w:rPr>
          <w:rFonts w:ascii="Times New Roman" w:hAnsi="Times New Roman" w:cs="Times New Roman"/>
          <w:b/>
          <w:sz w:val="24"/>
          <w:szCs w:val="24"/>
        </w:rPr>
      </w:pPr>
      <w:r w:rsidRPr="00C004A9">
        <w:rPr>
          <w:rFonts w:ascii="Times New Roman" w:hAnsi="Times New Roman" w:cs="Times New Roman"/>
          <w:b/>
          <w:sz w:val="24"/>
          <w:szCs w:val="24"/>
        </w:rPr>
        <w:t>1. Single</w:t>
      </w:r>
      <w:r w:rsidR="00BE110E" w:rsidRPr="00C004A9">
        <w:rPr>
          <w:rFonts w:ascii="Times New Roman" w:hAnsi="Times New Roman" w:cs="Times New Roman"/>
          <w:b/>
          <w:sz w:val="24"/>
          <w:szCs w:val="24"/>
        </w:rPr>
        <w:t xml:space="preserve"> Cross Hybrid</w:t>
      </w:r>
      <w:r w:rsidR="009247BC" w:rsidRPr="00C004A9">
        <w:rPr>
          <w:rFonts w:ascii="Times New Roman" w:hAnsi="Times New Roman" w:cs="Times New Roman"/>
          <w:b/>
          <w:sz w:val="24"/>
          <w:szCs w:val="24"/>
        </w:rPr>
        <w:t xml:space="preserve">                              2. Double Cross Hybrid</w:t>
      </w:r>
    </w:p>
    <w:p w:rsidR="00BE110E" w:rsidRPr="00BE110E" w:rsidRDefault="00066F5B" w:rsidP="00BE110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58.5pt;margin-top:15.65pt;width:21.75pt;height:36pt;flip:x;z-index:251659264" o:connectortype="straight"/>
        </w:pict>
      </w:r>
      <w:r>
        <w:rPr>
          <w:rFonts w:ascii="Times New Roman" w:hAnsi="Times New Roman" w:cs="Times New Roman"/>
          <w:noProof/>
          <w:sz w:val="24"/>
          <w:szCs w:val="24"/>
        </w:rPr>
        <w:pict>
          <v:shape id="_x0000_s1026" type="#_x0000_t32" style="position:absolute;margin-left:27pt;margin-top:15.65pt;width:24.75pt;height:36pt;z-index:251658240" o:connectortype="straight"/>
        </w:pict>
      </w:r>
      <w:r>
        <w:rPr>
          <w:rFonts w:ascii="Times New Roman" w:hAnsi="Times New Roman" w:cs="Times New Roman"/>
          <w:noProof/>
          <w:sz w:val="24"/>
          <w:szCs w:val="24"/>
        </w:rPr>
        <w:pict>
          <v:shape id="_x0000_s1031" type="#_x0000_t32" style="position:absolute;margin-left:273.75pt;margin-top:15.65pt;width:28.5pt;height:36pt;flip:y;z-index:251660288" o:connectortype="straight"/>
        </w:pict>
      </w:r>
      <w:r>
        <w:rPr>
          <w:rFonts w:ascii="Times New Roman" w:hAnsi="Times New Roman" w:cs="Times New Roman"/>
          <w:noProof/>
          <w:sz w:val="24"/>
          <w:szCs w:val="24"/>
        </w:rPr>
        <w:pict>
          <v:shape id="_x0000_s1033" type="#_x0000_t32" style="position:absolute;margin-left:229.5pt;margin-top:15.65pt;width:32.25pt;height:36pt;z-index:251662336" o:connectortype="straight"/>
        </w:pict>
      </w:r>
      <w:r w:rsidR="0038074C">
        <w:rPr>
          <w:rFonts w:ascii="Times New Roman" w:hAnsi="Times New Roman" w:cs="Times New Roman"/>
          <w:sz w:val="24"/>
          <w:szCs w:val="24"/>
        </w:rPr>
        <w:t xml:space="preserve">       </w:t>
      </w:r>
      <w:r w:rsidR="00BE110E">
        <w:rPr>
          <w:rFonts w:ascii="Times New Roman" w:hAnsi="Times New Roman" w:cs="Times New Roman"/>
          <w:sz w:val="24"/>
          <w:szCs w:val="24"/>
        </w:rPr>
        <w:t xml:space="preserve"> A                B</w:t>
      </w:r>
      <w:r w:rsidR="0038074C">
        <w:rPr>
          <w:rFonts w:ascii="Times New Roman" w:hAnsi="Times New Roman" w:cs="Times New Roman"/>
          <w:sz w:val="24"/>
          <w:szCs w:val="24"/>
        </w:rPr>
        <w:t xml:space="preserve">                                      </w:t>
      </w:r>
      <w:r w:rsidR="009247BC">
        <w:rPr>
          <w:rFonts w:ascii="Times New Roman" w:hAnsi="Times New Roman" w:cs="Times New Roman"/>
          <w:sz w:val="24"/>
          <w:szCs w:val="24"/>
        </w:rPr>
        <w:t xml:space="preserve"> (A×B)                  (C×D)</w:t>
      </w:r>
    </w:p>
    <w:p w:rsidR="009247BC" w:rsidRPr="009247BC" w:rsidRDefault="009247BC" w:rsidP="009247BC">
      <w:pPr>
        <w:pStyle w:val="ListParagraph"/>
        <w:spacing w:before="100" w:beforeAutospacing="1" w:after="100" w:afterAutospacing="1" w:line="240" w:lineRule="auto"/>
        <w:rPr>
          <w:rFonts w:ascii="Times New Roman" w:hAnsi="Times New Roman" w:cs="Times New Roman"/>
          <w:sz w:val="24"/>
          <w:szCs w:val="24"/>
        </w:rPr>
      </w:pPr>
    </w:p>
    <w:p w:rsidR="00151653" w:rsidRDefault="0038074C" w:rsidP="009247B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110E" w:rsidRPr="00BE110E">
        <w:rPr>
          <w:rFonts w:ascii="Times New Roman" w:hAnsi="Times New Roman" w:cs="Times New Roman"/>
          <w:sz w:val="24"/>
          <w:szCs w:val="24"/>
        </w:rPr>
        <w:t>(A×B)</w:t>
      </w:r>
      <w:r w:rsidR="009247BC">
        <w:rPr>
          <w:rFonts w:ascii="Times New Roman" w:hAnsi="Times New Roman" w:cs="Times New Roman"/>
          <w:sz w:val="24"/>
          <w:szCs w:val="24"/>
        </w:rPr>
        <w:t xml:space="preserve"> </w:t>
      </w:r>
      <w:r>
        <w:rPr>
          <w:rFonts w:ascii="Times New Roman" w:hAnsi="Times New Roman" w:cs="Times New Roman"/>
          <w:sz w:val="24"/>
          <w:szCs w:val="24"/>
        </w:rPr>
        <w:t xml:space="preserve">                                                    </w:t>
      </w:r>
      <w:r w:rsidR="009247BC">
        <w:rPr>
          <w:rFonts w:ascii="Times New Roman" w:hAnsi="Times New Roman" w:cs="Times New Roman"/>
          <w:sz w:val="24"/>
          <w:szCs w:val="24"/>
        </w:rPr>
        <w:t xml:space="preserve"> (A×B)×(C×D)</w:t>
      </w:r>
    </w:p>
    <w:p w:rsidR="009247BC" w:rsidRPr="00C004A9" w:rsidRDefault="00151653" w:rsidP="009247BC">
      <w:pPr>
        <w:spacing w:before="100" w:beforeAutospacing="1" w:after="100" w:afterAutospacing="1" w:line="240" w:lineRule="auto"/>
        <w:rPr>
          <w:rFonts w:ascii="Times New Roman" w:hAnsi="Times New Roman" w:cs="Times New Roman"/>
          <w:b/>
          <w:sz w:val="24"/>
          <w:szCs w:val="24"/>
        </w:rPr>
      </w:pPr>
      <w:r w:rsidRPr="00C004A9">
        <w:rPr>
          <w:rFonts w:ascii="Times New Roman" w:hAnsi="Times New Roman" w:cs="Times New Roman"/>
          <w:b/>
          <w:sz w:val="24"/>
          <w:szCs w:val="24"/>
        </w:rPr>
        <w:t>3. Three</w:t>
      </w:r>
      <w:r w:rsidR="009247BC" w:rsidRPr="00C004A9">
        <w:rPr>
          <w:rFonts w:ascii="Times New Roman" w:hAnsi="Times New Roman" w:cs="Times New Roman"/>
          <w:b/>
          <w:sz w:val="24"/>
          <w:szCs w:val="24"/>
        </w:rPr>
        <w:t xml:space="preserve"> Way Cross</w:t>
      </w:r>
      <w:r w:rsidRPr="00C004A9">
        <w:rPr>
          <w:rFonts w:ascii="Times New Roman" w:hAnsi="Times New Roman" w:cs="Times New Roman"/>
          <w:b/>
          <w:sz w:val="24"/>
          <w:szCs w:val="24"/>
        </w:rPr>
        <w:t xml:space="preserve">                                   4. Reciprocal Cross</w:t>
      </w:r>
    </w:p>
    <w:p w:rsidR="009247BC" w:rsidRDefault="00066F5B" w:rsidP="0015165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191.25pt;margin-top:14.7pt;width:24.75pt;height:37.5pt;z-index:251665408" o:connectortype="straight"/>
        </w:pict>
      </w:r>
      <w:r>
        <w:rPr>
          <w:rFonts w:ascii="Times New Roman" w:hAnsi="Times New Roman" w:cs="Times New Roman"/>
          <w:noProof/>
          <w:sz w:val="24"/>
          <w:szCs w:val="24"/>
        </w:rPr>
        <w:pict>
          <v:shape id="_x0000_s1037" type="#_x0000_t32" style="position:absolute;margin-left:3in;margin-top:14.7pt;width:17.25pt;height:37.5pt;flip:x;z-index:251666432" o:connectortype="straight"/>
        </w:pict>
      </w:r>
      <w:r>
        <w:rPr>
          <w:rFonts w:ascii="Times New Roman" w:hAnsi="Times New Roman" w:cs="Times New Roman"/>
          <w:noProof/>
          <w:sz w:val="24"/>
          <w:szCs w:val="24"/>
        </w:rPr>
        <w:pict>
          <v:shape id="_x0000_s1038" type="#_x0000_t32" style="position:absolute;margin-left:292.5pt;margin-top:14.7pt;width:27pt;height:37.5pt;z-index:251667456" o:connectortype="straight"/>
        </w:pict>
      </w:r>
      <w:r>
        <w:rPr>
          <w:rFonts w:ascii="Times New Roman" w:hAnsi="Times New Roman" w:cs="Times New Roman"/>
          <w:noProof/>
          <w:sz w:val="24"/>
          <w:szCs w:val="24"/>
        </w:rPr>
        <w:pict>
          <v:shape id="_x0000_s1039" type="#_x0000_t32" style="position:absolute;margin-left:319.5pt;margin-top:14.7pt;width:21.75pt;height:37.5pt;flip:x;z-index:251668480" o:connectortype="straight"/>
        </w:pict>
      </w:r>
      <w:r>
        <w:rPr>
          <w:rFonts w:ascii="Times New Roman" w:hAnsi="Times New Roman" w:cs="Times New Roman"/>
          <w:noProof/>
          <w:sz w:val="24"/>
          <w:szCs w:val="24"/>
        </w:rPr>
        <w:pict>
          <v:shape id="_x0000_s1035" type="#_x0000_t32" style="position:absolute;margin-left:62.25pt;margin-top:14.7pt;width:18pt;height:32.25pt;flip:x;z-index:251664384" o:connectortype="straight"/>
        </w:pict>
      </w:r>
      <w:r>
        <w:rPr>
          <w:rFonts w:ascii="Times New Roman" w:hAnsi="Times New Roman" w:cs="Times New Roman"/>
          <w:noProof/>
          <w:sz w:val="24"/>
          <w:szCs w:val="24"/>
        </w:rPr>
        <w:pict>
          <v:shape id="_x0000_s1034" type="#_x0000_t32" style="position:absolute;margin-left:32.25pt;margin-top:14.7pt;width:19.5pt;height:32.25pt;z-index:251663360" o:connectortype="straight"/>
        </w:pict>
      </w:r>
      <w:r w:rsidR="0038074C">
        <w:rPr>
          <w:rFonts w:ascii="Times New Roman" w:hAnsi="Times New Roman" w:cs="Times New Roman"/>
          <w:sz w:val="24"/>
          <w:szCs w:val="24"/>
        </w:rPr>
        <w:t xml:space="preserve">        </w:t>
      </w:r>
      <w:r w:rsidR="00151653" w:rsidRPr="00151653">
        <w:rPr>
          <w:rFonts w:ascii="Times New Roman" w:hAnsi="Times New Roman" w:cs="Times New Roman"/>
          <w:sz w:val="24"/>
          <w:szCs w:val="24"/>
        </w:rPr>
        <w:t>(</w:t>
      </w:r>
      <w:r w:rsidR="009247BC" w:rsidRPr="00151653">
        <w:rPr>
          <w:rFonts w:ascii="Times New Roman" w:hAnsi="Times New Roman" w:cs="Times New Roman"/>
          <w:sz w:val="24"/>
          <w:szCs w:val="24"/>
        </w:rPr>
        <w:t>A×</w:t>
      </w:r>
      <w:r w:rsidR="00151653" w:rsidRPr="00151653">
        <w:rPr>
          <w:rFonts w:ascii="Times New Roman" w:hAnsi="Times New Roman" w:cs="Times New Roman"/>
          <w:sz w:val="24"/>
          <w:szCs w:val="24"/>
        </w:rPr>
        <w:t>B)</w:t>
      </w:r>
      <w:r w:rsidR="00151653">
        <w:rPr>
          <w:rFonts w:ascii="Times New Roman" w:hAnsi="Times New Roman" w:cs="Times New Roman"/>
          <w:sz w:val="24"/>
          <w:szCs w:val="24"/>
        </w:rPr>
        <w:t xml:space="preserve"> </w:t>
      </w:r>
      <w:r w:rsidR="0038074C">
        <w:rPr>
          <w:rFonts w:ascii="Times New Roman" w:hAnsi="Times New Roman" w:cs="Times New Roman"/>
          <w:sz w:val="24"/>
          <w:szCs w:val="24"/>
        </w:rPr>
        <w:t xml:space="preserve">        C           </w:t>
      </w:r>
      <w:r w:rsidR="00151653">
        <w:rPr>
          <w:rFonts w:ascii="Times New Roman" w:hAnsi="Times New Roman" w:cs="Times New Roman"/>
          <w:sz w:val="24"/>
          <w:szCs w:val="24"/>
        </w:rPr>
        <w:t xml:space="preserve">  </w:t>
      </w:r>
      <w:r w:rsidR="0038074C">
        <w:rPr>
          <w:rFonts w:ascii="Times New Roman" w:hAnsi="Times New Roman" w:cs="Times New Roman"/>
          <w:sz w:val="24"/>
          <w:szCs w:val="24"/>
        </w:rPr>
        <w:t xml:space="preserve">   </w:t>
      </w:r>
      <w:r w:rsidR="00151653">
        <w:rPr>
          <w:rFonts w:ascii="Times New Roman" w:hAnsi="Times New Roman" w:cs="Times New Roman"/>
          <w:sz w:val="24"/>
          <w:szCs w:val="24"/>
        </w:rPr>
        <w:t xml:space="preserve">  </w:t>
      </w:r>
      <w:r w:rsidR="0038074C">
        <w:rPr>
          <w:rFonts w:ascii="Times New Roman" w:hAnsi="Times New Roman" w:cs="Times New Roman"/>
          <w:sz w:val="24"/>
          <w:szCs w:val="24"/>
        </w:rPr>
        <w:t xml:space="preserve">        </w:t>
      </w:r>
      <w:r w:rsidR="00151653">
        <w:rPr>
          <w:rFonts w:ascii="Times New Roman" w:hAnsi="Times New Roman" w:cs="Times New Roman"/>
          <w:sz w:val="24"/>
          <w:szCs w:val="24"/>
        </w:rPr>
        <w:t xml:space="preserve">     A              B    </w:t>
      </w:r>
      <w:r w:rsidR="0038074C">
        <w:rPr>
          <w:rFonts w:ascii="Times New Roman" w:hAnsi="Times New Roman" w:cs="Times New Roman"/>
          <w:sz w:val="24"/>
          <w:szCs w:val="24"/>
        </w:rPr>
        <w:t xml:space="preserve"> </w:t>
      </w:r>
      <w:r w:rsidR="00151653">
        <w:rPr>
          <w:rFonts w:ascii="Times New Roman" w:hAnsi="Times New Roman" w:cs="Times New Roman"/>
          <w:sz w:val="24"/>
          <w:szCs w:val="24"/>
        </w:rPr>
        <w:t xml:space="preserve">         B                A</w:t>
      </w:r>
    </w:p>
    <w:p w:rsidR="00151653" w:rsidRDefault="00151653" w:rsidP="00151653">
      <w:pPr>
        <w:spacing w:before="100" w:beforeAutospacing="1" w:after="100" w:afterAutospacing="1" w:line="240" w:lineRule="auto"/>
        <w:rPr>
          <w:rFonts w:ascii="Times New Roman" w:hAnsi="Times New Roman" w:cs="Times New Roman"/>
          <w:sz w:val="24"/>
          <w:szCs w:val="24"/>
        </w:rPr>
      </w:pPr>
    </w:p>
    <w:p w:rsidR="00151653" w:rsidRPr="00151653" w:rsidRDefault="00151653" w:rsidP="0015165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(A×B) × C                                        (A×B)                        (B×A)</w:t>
      </w:r>
    </w:p>
    <w:p w:rsidR="00E84076" w:rsidRPr="00C004A9" w:rsidRDefault="00E84076" w:rsidP="00E84076">
      <w:pPr>
        <w:spacing w:before="100" w:beforeAutospacing="1" w:after="100" w:afterAutospacing="1" w:line="240" w:lineRule="auto"/>
        <w:rPr>
          <w:rFonts w:ascii="Times New Roman" w:hAnsi="Times New Roman" w:cs="Times New Roman"/>
          <w:b/>
          <w:sz w:val="24"/>
          <w:szCs w:val="24"/>
        </w:rPr>
      </w:pPr>
      <w:r w:rsidRPr="00C004A9">
        <w:rPr>
          <w:rFonts w:ascii="Times New Roman" w:hAnsi="Times New Roman" w:cs="Times New Roman"/>
          <w:b/>
          <w:sz w:val="24"/>
          <w:szCs w:val="24"/>
        </w:rPr>
        <w:t>4. Diallele Crossing</w:t>
      </w:r>
    </w:p>
    <w:p w:rsidR="00E84076" w:rsidRDefault="00935CBE"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84076">
        <w:rPr>
          <w:rFonts w:ascii="Times New Roman" w:hAnsi="Times New Roman" w:cs="Times New Roman"/>
          <w:sz w:val="24"/>
          <w:szCs w:val="24"/>
        </w:rPr>
        <w:t xml:space="preserve"> B    C   D   E    F   G   H</w:t>
      </w:r>
    </w:p>
    <w:p w:rsidR="00A0369B" w:rsidRPr="00A0369B" w:rsidRDefault="00A0369B" w:rsidP="00AE3279">
      <w:pPr>
        <w:spacing w:before="100" w:beforeAutospacing="1" w:after="100" w:afterAutospacing="1" w:line="240" w:lineRule="auto"/>
        <w:rPr>
          <w:rFonts w:ascii="Times New Roman" w:hAnsi="Times New Roman" w:cs="Times New Roman"/>
          <w:b/>
          <w:sz w:val="24"/>
          <w:szCs w:val="24"/>
        </w:rPr>
      </w:pPr>
      <w:proofErr w:type="gramStart"/>
      <w:r w:rsidRPr="00A0369B">
        <w:rPr>
          <w:rFonts w:ascii="Times New Roman" w:hAnsi="Times New Roman" w:cs="Times New Roman"/>
          <w:b/>
          <w:sz w:val="24"/>
          <w:szCs w:val="24"/>
        </w:rPr>
        <w:t>Fig 1.</w:t>
      </w:r>
      <w:proofErr w:type="gramEnd"/>
      <w:r w:rsidRPr="00A0369B">
        <w:rPr>
          <w:rFonts w:ascii="Times New Roman" w:hAnsi="Times New Roman" w:cs="Times New Roman"/>
          <w:b/>
          <w:sz w:val="24"/>
          <w:szCs w:val="24"/>
        </w:rPr>
        <w:t xml:space="preserve"> Types of crosses</w:t>
      </w:r>
    </w:p>
    <w:p w:rsidR="00DE4E30" w:rsidRDefault="00DE4E30"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Maize </w:t>
      </w:r>
      <w:r w:rsidR="00414102">
        <w:rPr>
          <w:rFonts w:ascii="Times New Roman" w:hAnsi="Times New Roman" w:cs="Times New Roman"/>
          <w:sz w:val="24"/>
          <w:szCs w:val="24"/>
        </w:rPr>
        <w:t>Breeding involves crossing of the parent maize to develop hybrids</w:t>
      </w:r>
      <w:r>
        <w:rPr>
          <w:rFonts w:ascii="Times New Roman" w:hAnsi="Times New Roman" w:cs="Times New Roman"/>
          <w:sz w:val="24"/>
          <w:szCs w:val="24"/>
        </w:rPr>
        <w:t xml:space="preserve"> by combining parent </w:t>
      </w:r>
      <w:proofErr w:type="gramStart"/>
      <w:r>
        <w:rPr>
          <w:rFonts w:ascii="Times New Roman" w:hAnsi="Times New Roman" w:cs="Times New Roman"/>
          <w:sz w:val="24"/>
          <w:szCs w:val="24"/>
        </w:rPr>
        <w:t>genes</w:t>
      </w:r>
      <w:proofErr w:type="gramEnd"/>
      <w:r w:rsidR="00414102">
        <w:rPr>
          <w:rFonts w:ascii="Times New Roman" w:hAnsi="Times New Roman" w:cs="Times New Roman"/>
          <w:sz w:val="24"/>
          <w:szCs w:val="24"/>
        </w:rPr>
        <w:t xml:space="preserve">. Hybrids can only </w:t>
      </w:r>
      <w:r>
        <w:rPr>
          <w:rFonts w:ascii="Times New Roman" w:hAnsi="Times New Roman" w:cs="Times New Roman"/>
          <w:sz w:val="24"/>
          <w:szCs w:val="24"/>
        </w:rPr>
        <w:t>be planted once and they should not be recycled. Due to this problem of hybrids, researchers have worked to develop varieties that can be recycled upto 3 seasons without drastic changes in yield. These varieties are called Open Plant Varieties (OPVs) and they are of two types;</w:t>
      </w:r>
    </w:p>
    <w:p w:rsidR="00DE4E30" w:rsidRPr="00DE4E30" w:rsidRDefault="00DE4E30" w:rsidP="00462E62">
      <w:pPr>
        <w:pStyle w:val="ListParagraph"/>
        <w:numPr>
          <w:ilvl w:val="0"/>
          <w:numId w:val="4"/>
        </w:numPr>
        <w:spacing w:before="100" w:beforeAutospacing="1" w:after="100" w:afterAutospacing="1" w:line="240" w:lineRule="auto"/>
        <w:rPr>
          <w:rFonts w:ascii="Times New Roman" w:hAnsi="Times New Roman" w:cs="Times New Roman"/>
          <w:sz w:val="24"/>
          <w:szCs w:val="24"/>
        </w:rPr>
      </w:pPr>
      <w:r w:rsidRPr="00DE4E30">
        <w:rPr>
          <w:rFonts w:ascii="Times New Roman" w:hAnsi="Times New Roman" w:cs="Times New Roman"/>
          <w:b/>
          <w:sz w:val="24"/>
          <w:szCs w:val="24"/>
        </w:rPr>
        <w:t>Synthetic</w:t>
      </w:r>
    </w:p>
    <w:p w:rsidR="00DE4E30" w:rsidRPr="00DE4E30" w:rsidRDefault="00DE4E30" w:rsidP="00462E62">
      <w:pPr>
        <w:pStyle w:val="ListParagraph"/>
        <w:numPr>
          <w:ilvl w:val="0"/>
          <w:numId w:val="4"/>
        </w:numPr>
        <w:spacing w:before="100" w:beforeAutospacing="1" w:after="100" w:afterAutospacing="1" w:line="240" w:lineRule="auto"/>
        <w:rPr>
          <w:rFonts w:ascii="Times New Roman" w:hAnsi="Times New Roman" w:cs="Times New Roman"/>
          <w:sz w:val="24"/>
          <w:szCs w:val="24"/>
        </w:rPr>
      </w:pPr>
      <w:r w:rsidRPr="00DE4E30">
        <w:rPr>
          <w:rFonts w:ascii="Times New Roman" w:hAnsi="Times New Roman" w:cs="Times New Roman"/>
          <w:b/>
          <w:sz w:val="24"/>
          <w:szCs w:val="24"/>
        </w:rPr>
        <w:t>Composite</w:t>
      </w:r>
    </w:p>
    <w:p w:rsidR="00414102" w:rsidRDefault="00462E62"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To develop an OPV, one must have a minimum of 8 parents which are mixed thoroughly and planted at random. Plants that exhibit the desired traits during the growing period upto to harvesting are selected and used as OPVs.</w:t>
      </w:r>
    </w:p>
    <w:p w:rsidR="00782D89" w:rsidRDefault="00782D89" w:rsidP="00AE3279">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TISSUE CULTURE BANANA AND NURSERY</w:t>
      </w:r>
    </w:p>
    <w:p w:rsidR="00C03B35" w:rsidRDefault="00E84076"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 nursery is</w:t>
      </w:r>
      <w:r w:rsidR="0067214A">
        <w:rPr>
          <w:rFonts w:ascii="Times New Roman" w:hAnsi="Times New Roman" w:cs="Times New Roman"/>
          <w:sz w:val="24"/>
          <w:szCs w:val="24"/>
        </w:rPr>
        <w:t xml:space="preserve"> a specially prepared site for germinating or propagating materials such as seeds, cuttings, and other vegetative materials to develop new seedlings. Favorable conditions must be provided to ensure healthy and vigorous growing seedlings. When selecting a site for nursery establishment, several factors are put into consideration such as;</w:t>
      </w:r>
    </w:p>
    <w:p w:rsidR="00EB16B5" w:rsidRDefault="00EB16B5" w:rsidP="00AE3279">
      <w:pPr>
        <w:spacing w:before="100" w:beforeAutospacing="1" w:after="100" w:afterAutospacing="1" w:line="240" w:lineRule="auto"/>
        <w:rPr>
          <w:rFonts w:ascii="Times New Roman" w:hAnsi="Times New Roman" w:cs="Times New Roman"/>
          <w:b/>
          <w:sz w:val="24"/>
          <w:szCs w:val="24"/>
        </w:rPr>
      </w:pPr>
    </w:p>
    <w:p w:rsidR="0067214A" w:rsidRDefault="00C004A9"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1. </w:t>
      </w:r>
      <w:r w:rsidR="0067214A" w:rsidRPr="00C004A9">
        <w:rPr>
          <w:rFonts w:ascii="Times New Roman" w:hAnsi="Times New Roman" w:cs="Times New Roman"/>
          <w:b/>
          <w:sz w:val="24"/>
          <w:szCs w:val="24"/>
        </w:rPr>
        <w:t>Slope</w:t>
      </w:r>
      <w:r>
        <w:rPr>
          <w:rFonts w:ascii="Times New Roman" w:hAnsi="Times New Roman" w:cs="Times New Roman"/>
          <w:sz w:val="24"/>
          <w:szCs w:val="24"/>
        </w:rPr>
        <w:t>-</w:t>
      </w:r>
      <w:r w:rsidR="0067214A">
        <w:rPr>
          <w:rFonts w:ascii="Times New Roman" w:hAnsi="Times New Roman" w:cs="Times New Roman"/>
          <w:sz w:val="24"/>
          <w:szCs w:val="24"/>
        </w:rPr>
        <w:t xml:space="preserve"> the recommended slope for nurseries is 3.5%</w:t>
      </w:r>
    </w:p>
    <w:p w:rsidR="0067214A" w:rsidRDefault="00C004A9"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 xml:space="preserve">2. </w:t>
      </w:r>
      <w:r w:rsidR="0067214A" w:rsidRPr="00C004A9">
        <w:rPr>
          <w:rFonts w:ascii="Times New Roman" w:hAnsi="Times New Roman" w:cs="Times New Roman"/>
          <w:b/>
          <w:sz w:val="24"/>
          <w:szCs w:val="24"/>
        </w:rPr>
        <w:t>Accessibility</w:t>
      </w:r>
      <w:r w:rsidR="0067214A">
        <w:rPr>
          <w:rFonts w:ascii="Times New Roman" w:hAnsi="Times New Roman" w:cs="Times New Roman"/>
          <w:sz w:val="24"/>
          <w:szCs w:val="24"/>
        </w:rPr>
        <w:t>- the site must be accessible for easy management.</w:t>
      </w:r>
    </w:p>
    <w:p w:rsidR="0067214A" w:rsidRDefault="00C004A9"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 xml:space="preserve">3. </w:t>
      </w:r>
      <w:r w:rsidR="0067214A" w:rsidRPr="00C004A9">
        <w:rPr>
          <w:rFonts w:ascii="Times New Roman" w:hAnsi="Times New Roman" w:cs="Times New Roman"/>
          <w:b/>
          <w:sz w:val="24"/>
          <w:szCs w:val="24"/>
        </w:rPr>
        <w:t>Water availability</w:t>
      </w:r>
      <w:r w:rsidR="0067214A">
        <w:rPr>
          <w:rFonts w:ascii="Times New Roman" w:hAnsi="Times New Roman" w:cs="Times New Roman"/>
          <w:sz w:val="24"/>
          <w:szCs w:val="24"/>
        </w:rPr>
        <w:t>- there must be a reliable source of water supply because seedlings in the nurseries have relatively high water requirements.</w:t>
      </w:r>
    </w:p>
    <w:p w:rsidR="00C004A9" w:rsidRDefault="00C004A9"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 xml:space="preserve">4. </w:t>
      </w:r>
      <w:r w:rsidRPr="00C004A9">
        <w:rPr>
          <w:rFonts w:ascii="Times New Roman" w:hAnsi="Times New Roman" w:cs="Times New Roman"/>
          <w:b/>
          <w:sz w:val="24"/>
          <w:szCs w:val="24"/>
        </w:rPr>
        <w:t>Security</w:t>
      </w:r>
      <w:r>
        <w:rPr>
          <w:rFonts w:ascii="Times New Roman" w:hAnsi="Times New Roman" w:cs="Times New Roman"/>
          <w:sz w:val="24"/>
          <w:szCs w:val="24"/>
        </w:rPr>
        <w:t>- the site must be secured from strong wind, sunlight, theft or destructions from animals.</w:t>
      </w:r>
    </w:p>
    <w:p w:rsidR="00C004A9" w:rsidRDefault="00C004A9"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 xml:space="preserve">5. </w:t>
      </w:r>
      <w:r w:rsidRPr="00C004A9">
        <w:rPr>
          <w:rFonts w:ascii="Times New Roman" w:hAnsi="Times New Roman" w:cs="Times New Roman"/>
          <w:b/>
          <w:sz w:val="24"/>
          <w:szCs w:val="24"/>
        </w:rPr>
        <w:t>Soils</w:t>
      </w:r>
      <w:r>
        <w:rPr>
          <w:rFonts w:ascii="Times New Roman" w:hAnsi="Times New Roman" w:cs="Times New Roman"/>
          <w:sz w:val="24"/>
          <w:szCs w:val="24"/>
        </w:rPr>
        <w:t>- the soils must be fertile with good drainage and ability to retain water and free from pests and diseases.</w:t>
      </w:r>
    </w:p>
    <w:p w:rsidR="00935CBE" w:rsidRDefault="00935CBE" w:rsidP="00AE327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 most tree and fruit nurseries, there are special treatments done to seeds to break dormancy thereby ease the germination. Some of these treatments include;</w:t>
      </w:r>
    </w:p>
    <w:p w:rsidR="00C004A9" w:rsidRPr="002B784E" w:rsidRDefault="00935CBE" w:rsidP="002B784E">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B784E">
        <w:rPr>
          <w:rFonts w:ascii="Times New Roman" w:hAnsi="Times New Roman" w:cs="Times New Roman"/>
          <w:sz w:val="24"/>
          <w:szCs w:val="24"/>
        </w:rPr>
        <w:t>Scarification- this involves softening the seed coat manually by scratching or breaking.</w:t>
      </w:r>
    </w:p>
    <w:p w:rsidR="00935CBE" w:rsidRPr="002B784E" w:rsidRDefault="00935CBE" w:rsidP="002B784E">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B784E">
        <w:rPr>
          <w:rFonts w:ascii="Times New Roman" w:hAnsi="Times New Roman" w:cs="Times New Roman"/>
          <w:sz w:val="24"/>
          <w:szCs w:val="24"/>
        </w:rPr>
        <w:t>Shelling- this refers to cracking the seeds to allow entry of water and oxygen.</w:t>
      </w:r>
    </w:p>
    <w:p w:rsidR="00935CBE" w:rsidRPr="002B784E" w:rsidRDefault="00935CBE" w:rsidP="002B784E">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B784E">
        <w:rPr>
          <w:rFonts w:ascii="Times New Roman" w:hAnsi="Times New Roman" w:cs="Times New Roman"/>
          <w:sz w:val="24"/>
          <w:szCs w:val="24"/>
        </w:rPr>
        <w:t>Soaking- this involves soaking seeds in water to soften the hard seed coat hence breaking dormancy.</w:t>
      </w:r>
    </w:p>
    <w:p w:rsidR="00935CBE" w:rsidRPr="002B784E" w:rsidRDefault="00935CBE" w:rsidP="002B784E">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B784E">
        <w:rPr>
          <w:rFonts w:ascii="Times New Roman" w:hAnsi="Times New Roman" w:cs="Times New Roman"/>
          <w:sz w:val="24"/>
          <w:szCs w:val="24"/>
        </w:rPr>
        <w:t xml:space="preserve">Stratification- </w:t>
      </w:r>
      <w:r w:rsidR="002B784E" w:rsidRPr="002B784E">
        <w:rPr>
          <w:rFonts w:ascii="Times New Roman" w:hAnsi="Times New Roman" w:cs="Times New Roman"/>
          <w:sz w:val="24"/>
          <w:szCs w:val="24"/>
        </w:rPr>
        <w:t>this involves moist chilling seeds to temperatures of about 2-7</w:t>
      </w:r>
      <w:r w:rsidR="002B784E" w:rsidRPr="002B784E">
        <w:rPr>
          <w:rFonts w:ascii="Times New Roman" w:hAnsi="Times New Roman" w:cs="Times New Roman"/>
          <w:sz w:val="24"/>
          <w:szCs w:val="24"/>
          <w:vertAlign w:val="superscript"/>
        </w:rPr>
        <w:t>o</w:t>
      </w:r>
      <w:r w:rsidR="002B784E" w:rsidRPr="002B784E">
        <w:rPr>
          <w:rFonts w:ascii="Times New Roman" w:hAnsi="Times New Roman" w:cs="Times New Roman"/>
          <w:sz w:val="24"/>
          <w:szCs w:val="24"/>
        </w:rPr>
        <w:t>C to break dormancy.</w:t>
      </w:r>
    </w:p>
    <w:p w:rsidR="00782D89" w:rsidRPr="000B62F7" w:rsidRDefault="002B784E" w:rsidP="00AE3279">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General Management </w:t>
      </w:r>
      <w:r w:rsidR="000B62F7" w:rsidRPr="000B62F7">
        <w:rPr>
          <w:rFonts w:ascii="Times New Roman" w:hAnsi="Times New Roman" w:cs="Times New Roman"/>
          <w:b/>
          <w:sz w:val="24"/>
          <w:szCs w:val="24"/>
        </w:rPr>
        <w:t>Practices in the nursery</w:t>
      </w:r>
    </w:p>
    <w:p w:rsidR="000B62F7" w:rsidRDefault="000B62F7" w:rsidP="00AE3279">
      <w:pPr>
        <w:spacing w:before="100" w:beforeAutospacing="1" w:after="100" w:afterAutospacing="1" w:line="240" w:lineRule="auto"/>
        <w:rPr>
          <w:rFonts w:ascii="Times New Roman" w:hAnsi="Times New Roman" w:cs="Times New Roman"/>
          <w:sz w:val="24"/>
          <w:szCs w:val="24"/>
        </w:rPr>
      </w:pPr>
      <w:r w:rsidRPr="000B62F7">
        <w:rPr>
          <w:rFonts w:ascii="Times New Roman" w:hAnsi="Times New Roman" w:cs="Times New Roman"/>
          <w:b/>
          <w:sz w:val="24"/>
          <w:szCs w:val="24"/>
        </w:rPr>
        <w:t>Filling polypots</w:t>
      </w:r>
      <w:r>
        <w:rPr>
          <w:rFonts w:ascii="Times New Roman" w:hAnsi="Times New Roman" w:cs="Times New Roman"/>
          <w:sz w:val="24"/>
          <w:szCs w:val="24"/>
        </w:rPr>
        <w:t>- these are polythene containers where seeds are planted in tree or fruit nurseries. The soil composition in the polypots should be loam, well decomposed manure and sand.</w:t>
      </w:r>
    </w:p>
    <w:p w:rsidR="000B62F7" w:rsidRDefault="000B62F7" w:rsidP="00AE3279">
      <w:pPr>
        <w:spacing w:before="100" w:beforeAutospacing="1" w:after="100" w:afterAutospacing="1" w:line="240" w:lineRule="auto"/>
        <w:rPr>
          <w:rFonts w:ascii="Times New Roman" w:hAnsi="Times New Roman" w:cs="Times New Roman"/>
          <w:sz w:val="24"/>
          <w:szCs w:val="24"/>
        </w:rPr>
      </w:pPr>
      <w:r w:rsidRPr="00C03B35">
        <w:rPr>
          <w:rFonts w:ascii="Times New Roman" w:hAnsi="Times New Roman" w:cs="Times New Roman"/>
          <w:b/>
          <w:sz w:val="24"/>
          <w:szCs w:val="24"/>
        </w:rPr>
        <w:t>Shading</w:t>
      </w:r>
      <w:r>
        <w:rPr>
          <w:rFonts w:ascii="Times New Roman" w:hAnsi="Times New Roman" w:cs="Times New Roman"/>
          <w:sz w:val="24"/>
          <w:szCs w:val="24"/>
        </w:rPr>
        <w:t>- special nets are used to reduce the intensity of sunlight reaching the young seedlings in the nursery to prevent sun scalding.</w:t>
      </w:r>
    </w:p>
    <w:p w:rsidR="00C03B35" w:rsidRDefault="000B62F7" w:rsidP="00AE3279">
      <w:pPr>
        <w:spacing w:before="100" w:beforeAutospacing="1" w:after="100" w:afterAutospacing="1" w:line="240" w:lineRule="auto"/>
        <w:rPr>
          <w:rFonts w:ascii="Times New Roman" w:hAnsi="Times New Roman" w:cs="Times New Roman"/>
          <w:sz w:val="24"/>
          <w:szCs w:val="24"/>
        </w:rPr>
      </w:pPr>
      <w:r w:rsidRPr="00C03B35">
        <w:rPr>
          <w:rFonts w:ascii="Times New Roman" w:hAnsi="Times New Roman" w:cs="Times New Roman"/>
          <w:b/>
          <w:sz w:val="24"/>
          <w:szCs w:val="24"/>
        </w:rPr>
        <w:t>Watering</w:t>
      </w:r>
      <w:r>
        <w:rPr>
          <w:rFonts w:ascii="Times New Roman" w:hAnsi="Times New Roman" w:cs="Times New Roman"/>
          <w:sz w:val="24"/>
          <w:szCs w:val="24"/>
        </w:rPr>
        <w:t xml:space="preserve">- water is a requirement for growth and development of seedlings in the nursery in the right amounts. Water </w:t>
      </w:r>
      <w:r w:rsidR="00C03B35">
        <w:rPr>
          <w:rFonts w:ascii="Times New Roman" w:hAnsi="Times New Roman" w:cs="Times New Roman"/>
          <w:sz w:val="24"/>
          <w:szCs w:val="24"/>
        </w:rPr>
        <w:t>acts a</w:t>
      </w:r>
      <w:r>
        <w:rPr>
          <w:rFonts w:ascii="Times New Roman" w:hAnsi="Times New Roman" w:cs="Times New Roman"/>
          <w:sz w:val="24"/>
          <w:szCs w:val="24"/>
        </w:rPr>
        <w:t xml:space="preserve">s a medium of transportation of nutrients </w:t>
      </w:r>
      <w:r w:rsidR="00C03B35">
        <w:rPr>
          <w:rFonts w:ascii="Times New Roman" w:hAnsi="Times New Roman" w:cs="Times New Roman"/>
          <w:sz w:val="24"/>
          <w:szCs w:val="24"/>
        </w:rPr>
        <w:t>and allows different metabolic reactions to occur.</w:t>
      </w:r>
    </w:p>
    <w:p w:rsidR="00C03B35" w:rsidRDefault="00C03B35" w:rsidP="00AE3279">
      <w:pPr>
        <w:spacing w:before="100" w:beforeAutospacing="1" w:after="100" w:afterAutospacing="1" w:line="240" w:lineRule="auto"/>
        <w:rPr>
          <w:rFonts w:ascii="Times New Roman" w:hAnsi="Times New Roman" w:cs="Times New Roman"/>
          <w:sz w:val="24"/>
          <w:szCs w:val="24"/>
        </w:rPr>
      </w:pPr>
      <w:r w:rsidRPr="00C03B35">
        <w:rPr>
          <w:rFonts w:ascii="Times New Roman" w:hAnsi="Times New Roman" w:cs="Times New Roman"/>
          <w:b/>
          <w:sz w:val="24"/>
          <w:szCs w:val="24"/>
        </w:rPr>
        <w:t>Weeding</w:t>
      </w:r>
      <w:r>
        <w:rPr>
          <w:rFonts w:ascii="Times New Roman" w:hAnsi="Times New Roman" w:cs="Times New Roman"/>
          <w:sz w:val="24"/>
          <w:szCs w:val="24"/>
        </w:rPr>
        <w:t>- this refers to the act of removing undesirable plants from the nursery to reduce competition for nutrients, light and space with the target crops. Weeding also ensures hygiene and uniformity.</w:t>
      </w:r>
    </w:p>
    <w:p w:rsidR="00C03B35" w:rsidRDefault="00C03B35" w:rsidP="00AE3279">
      <w:pPr>
        <w:spacing w:before="100" w:beforeAutospacing="1" w:after="100" w:afterAutospacing="1" w:line="240" w:lineRule="auto"/>
        <w:rPr>
          <w:rFonts w:ascii="Times New Roman" w:hAnsi="Times New Roman" w:cs="Times New Roman"/>
          <w:sz w:val="24"/>
          <w:szCs w:val="24"/>
        </w:rPr>
      </w:pPr>
      <w:r w:rsidRPr="00C03B35">
        <w:rPr>
          <w:rFonts w:ascii="Times New Roman" w:hAnsi="Times New Roman" w:cs="Times New Roman"/>
          <w:b/>
          <w:sz w:val="24"/>
          <w:szCs w:val="24"/>
        </w:rPr>
        <w:t>Pruning</w:t>
      </w:r>
      <w:r>
        <w:rPr>
          <w:rFonts w:ascii="Times New Roman" w:hAnsi="Times New Roman" w:cs="Times New Roman"/>
          <w:sz w:val="24"/>
          <w:szCs w:val="24"/>
        </w:rPr>
        <w:t>- this involves the cutting of the overgrown roots using pangas.</w:t>
      </w:r>
    </w:p>
    <w:p w:rsidR="00C03B35" w:rsidRDefault="00C03B35" w:rsidP="00AE3279">
      <w:pPr>
        <w:spacing w:before="100" w:beforeAutospacing="1" w:after="100" w:afterAutospacing="1" w:line="240" w:lineRule="auto"/>
        <w:rPr>
          <w:rFonts w:ascii="Times New Roman" w:hAnsi="Times New Roman" w:cs="Times New Roman"/>
          <w:sz w:val="24"/>
          <w:szCs w:val="24"/>
        </w:rPr>
      </w:pPr>
      <w:r w:rsidRPr="00C03B35">
        <w:rPr>
          <w:rFonts w:ascii="Times New Roman" w:hAnsi="Times New Roman" w:cs="Times New Roman"/>
          <w:b/>
          <w:sz w:val="24"/>
          <w:szCs w:val="24"/>
        </w:rPr>
        <w:t>Pricking</w:t>
      </w:r>
      <w:r>
        <w:rPr>
          <w:rFonts w:ascii="Times New Roman" w:hAnsi="Times New Roman" w:cs="Times New Roman"/>
          <w:sz w:val="24"/>
          <w:szCs w:val="24"/>
        </w:rPr>
        <w:t>- this refers to the transferring of seedlings from the nursery to containers for transporting.</w:t>
      </w:r>
    </w:p>
    <w:p w:rsidR="000B62F7" w:rsidRDefault="00C03B35" w:rsidP="00AE3279">
      <w:pPr>
        <w:spacing w:before="100" w:beforeAutospacing="1" w:after="100" w:afterAutospacing="1" w:line="240" w:lineRule="auto"/>
        <w:rPr>
          <w:rFonts w:ascii="Times New Roman" w:hAnsi="Times New Roman" w:cs="Times New Roman"/>
          <w:sz w:val="24"/>
          <w:szCs w:val="24"/>
        </w:rPr>
      </w:pPr>
      <w:r w:rsidRPr="00C03B35">
        <w:rPr>
          <w:rFonts w:ascii="Times New Roman" w:hAnsi="Times New Roman" w:cs="Times New Roman"/>
          <w:b/>
          <w:sz w:val="24"/>
          <w:szCs w:val="24"/>
        </w:rPr>
        <w:lastRenderedPageBreak/>
        <w:t>Spraying</w:t>
      </w:r>
      <w:r>
        <w:rPr>
          <w:rFonts w:ascii="Times New Roman" w:hAnsi="Times New Roman" w:cs="Times New Roman"/>
          <w:sz w:val="24"/>
          <w:szCs w:val="24"/>
        </w:rPr>
        <w:t>- this is the process of applying the recommended chemicals to control pests and diseases.</w:t>
      </w:r>
    </w:p>
    <w:p w:rsidR="00D57BFA" w:rsidRPr="00D57BFA" w:rsidRDefault="00D57BFA" w:rsidP="00D57BFA">
      <w:pPr>
        <w:spacing w:before="100" w:beforeAutospacing="1" w:after="100" w:afterAutospacing="1" w:line="240" w:lineRule="auto"/>
        <w:rPr>
          <w:rFonts w:ascii="Times New Roman" w:hAnsi="Times New Roman" w:cs="Times New Roman"/>
          <w:sz w:val="24"/>
          <w:szCs w:val="24"/>
        </w:rPr>
      </w:pPr>
      <w:r w:rsidRPr="00D57BFA">
        <w:rPr>
          <w:rFonts w:ascii="Times New Roman" w:hAnsi="Times New Roman" w:cs="Times New Roman"/>
          <w:sz w:val="24"/>
          <w:szCs w:val="24"/>
        </w:rPr>
        <w:t>Image result for propagation definition agriculture</w:t>
      </w:r>
    </w:p>
    <w:p w:rsidR="00D57BFA" w:rsidRDefault="00D57BFA" w:rsidP="00D57BFA">
      <w:pPr>
        <w:spacing w:before="100" w:beforeAutospacing="1" w:after="100" w:afterAutospacing="1" w:line="240" w:lineRule="auto"/>
        <w:rPr>
          <w:rFonts w:ascii="Times New Roman" w:hAnsi="Times New Roman" w:cs="Times New Roman"/>
          <w:sz w:val="24"/>
          <w:szCs w:val="24"/>
        </w:rPr>
      </w:pPr>
      <w:r w:rsidRPr="00D57BFA">
        <w:rPr>
          <w:rFonts w:ascii="Times New Roman" w:hAnsi="Times New Roman" w:cs="Times New Roman"/>
          <w:b/>
          <w:sz w:val="24"/>
          <w:szCs w:val="24"/>
        </w:rPr>
        <w:t>Plant propagation</w:t>
      </w:r>
      <w:r w:rsidRPr="00D57BFA">
        <w:rPr>
          <w:rFonts w:ascii="Times New Roman" w:hAnsi="Times New Roman" w:cs="Times New Roman"/>
          <w:sz w:val="24"/>
          <w:szCs w:val="24"/>
        </w:rPr>
        <w:t xml:space="preserve"> is the process of creating new plants from a variety of sources: seeds, cuttings, bulbs and other plant parts. Plant propagation can also refer to the artificial or natural dispersal of plants</w:t>
      </w:r>
      <w:r>
        <w:rPr>
          <w:rFonts w:ascii="Times New Roman" w:hAnsi="Times New Roman" w:cs="Times New Roman"/>
          <w:sz w:val="24"/>
          <w:szCs w:val="24"/>
        </w:rPr>
        <w:t xml:space="preserve">. </w:t>
      </w:r>
    </w:p>
    <w:p w:rsidR="00B500C9" w:rsidRPr="00B500C9" w:rsidRDefault="00B500C9" w:rsidP="00D57BFA">
      <w:pPr>
        <w:spacing w:before="100" w:beforeAutospacing="1" w:after="100" w:afterAutospacing="1" w:line="240" w:lineRule="auto"/>
        <w:rPr>
          <w:rFonts w:ascii="Times New Roman" w:hAnsi="Times New Roman" w:cs="Times New Roman"/>
          <w:b/>
          <w:sz w:val="24"/>
          <w:szCs w:val="24"/>
        </w:rPr>
      </w:pPr>
      <w:r w:rsidRPr="00B500C9">
        <w:rPr>
          <w:rFonts w:ascii="Times New Roman" w:hAnsi="Times New Roman" w:cs="Times New Roman"/>
          <w:b/>
          <w:sz w:val="24"/>
          <w:szCs w:val="24"/>
        </w:rPr>
        <w:t>Methods of propagation</w:t>
      </w:r>
    </w:p>
    <w:p w:rsidR="00D57BFA" w:rsidRDefault="00B500C9" w:rsidP="00D57BF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1.</w:t>
      </w:r>
      <w:r w:rsidRPr="0019413C">
        <w:rPr>
          <w:rFonts w:ascii="Times New Roman" w:hAnsi="Times New Roman" w:cs="Times New Roman"/>
          <w:b/>
          <w:sz w:val="24"/>
          <w:szCs w:val="24"/>
        </w:rPr>
        <w:t xml:space="preserve"> Division</w:t>
      </w:r>
      <w:r w:rsidR="00D57BFA" w:rsidRPr="0019413C">
        <w:rPr>
          <w:rFonts w:ascii="Times New Roman" w:hAnsi="Times New Roman" w:cs="Times New Roman"/>
          <w:b/>
          <w:sz w:val="24"/>
          <w:szCs w:val="24"/>
        </w:rPr>
        <w:t xml:space="preserve"> and Separation</w:t>
      </w:r>
      <w:r w:rsidR="00D57BFA">
        <w:rPr>
          <w:rFonts w:ascii="Times New Roman" w:hAnsi="Times New Roman" w:cs="Times New Roman"/>
          <w:sz w:val="24"/>
          <w:szCs w:val="24"/>
        </w:rPr>
        <w:t>- this involves planting parent plant par</w:t>
      </w:r>
      <w:r w:rsidR="00404882">
        <w:rPr>
          <w:rFonts w:ascii="Times New Roman" w:hAnsi="Times New Roman" w:cs="Times New Roman"/>
          <w:sz w:val="24"/>
          <w:szCs w:val="24"/>
        </w:rPr>
        <w:t>ts to develop new seedlings, i.e</w:t>
      </w:r>
      <w:r w:rsidR="00D57BFA">
        <w:rPr>
          <w:rFonts w:ascii="Times New Roman" w:hAnsi="Times New Roman" w:cs="Times New Roman"/>
          <w:sz w:val="24"/>
          <w:szCs w:val="24"/>
        </w:rPr>
        <w:t>.</w:t>
      </w:r>
    </w:p>
    <w:p w:rsidR="00404882" w:rsidRPr="00B500C9" w:rsidRDefault="00D57BFA" w:rsidP="00B500C9">
      <w:pPr>
        <w:pStyle w:val="ListParagraph"/>
        <w:numPr>
          <w:ilvl w:val="0"/>
          <w:numId w:val="14"/>
        </w:numPr>
        <w:spacing w:before="100" w:beforeAutospacing="1" w:after="100" w:afterAutospacing="1" w:line="240" w:lineRule="auto"/>
        <w:rPr>
          <w:rFonts w:ascii="Times New Roman" w:hAnsi="Times New Roman" w:cs="Times New Roman"/>
          <w:sz w:val="24"/>
          <w:szCs w:val="24"/>
        </w:rPr>
      </w:pPr>
      <w:r w:rsidRPr="00B500C9">
        <w:rPr>
          <w:rFonts w:ascii="Times New Roman" w:hAnsi="Times New Roman" w:cs="Times New Roman"/>
          <w:sz w:val="24"/>
          <w:szCs w:val="24"/>
        </w:rPr>
        <w:t>Splits</w:t>
      </w:r>
      <w:r w:rsidR="00404882" w:rsidRPr="00B500C9">
        <w:rPr>
          <w:rFonts w:ascii="Times New Roman" w:hAnsi="Times New Roman" w:cs="Times New Roman"/>
          <w:sz w:val="24"/>
          <w:szCs w:val="24"/>
        </w:rPr>
        <w:t xml:space="preserve"> e.g. pyrethrum</w:t>
      </w:r>
    </w:p>
    <w:p w:rsidR="00404882" w:rsidRPr="00B500C9" w:rsidRDefault="00404882" w:rsidP="00B500C9">
      <w:pPr>
        <w:pStyle w:val="ListParagraph"/>
        <w:numPr>
          <w:ilvl w:val="0"/>
          <w:numId w:val="14"/>
        </w:numPr>
        <w:spacing w:before="100" w:beforeAutospacing="1" w:after="100" w:afterAutospacing="1" w:line="240" w:lineRule="auto"/>
        <w:rPr>
          <w:rFonts w:ascii="Times New Roman" w:hAnsi="Times New Roman" w:cs="Times New Roman"/>
          <w:sz w:val="24"/>
          <w:szCs w:val="24"/>
        </w:rPr>
      </w:pPr>
      <w:r w:rsidRPr="00B500C9">
        <w:rPr>
          <w:rFonts w:ascii="Times New Roman" w:hAnsi="Times New Roman" w:cs="Times New Roman"/>
          <w:sz w:val="24"/>
          <w:szCs w:val="24"/>
        </w:rPr>
        <w:t>Suckers e.g. bananas</w:t>
      </w:r>
    </w:p>
    <w:p w:rsidR="002B784E" w:rsidRPr="00B500C9" w:rsidRDefault="00404882" w:rsidP="00B500C9">
      <w:pPr>
        <w:pStyle w:val="ListParagraph"/>
        <w:numPr>
          <w:ilvl w:val="0"/>
          <w:numId w:val="14"/>
        </w:numPr>
        <w:spacing w:before="100" w:beforeAutospacing="1" w:after="100" w:afterAutospacing="1" w:line="240" w:lineRule="auto"/>
        <w:rPr>
          <w:rFonts w:ascii="Times New Roman" w:hAnsi="Times New Roman" w:cs="Times New Roman"/>
          <w:sz w:val="24"/>
          <w:szCs w:val="24"/>
        </w:rPr>
      </w:pPr>
      <w:r w:rsidRPr="00B500C9">
        <w:rPr>
          <w:rFonts w:ascii="Times New Roman" w:hAnsi="Times New Roman" w:cs="Times New Roman"/>
          <w:sz w:val="24"/>
          <w:szCs w:val="24"/>
        </w:rPr>
        <w:t>Roots e.g. neem plants</w:t>
      </w:r>
    </w:p>
    <w:p w:rsidR="002B784E" w:rsidRDefault="00B500C9" w:rsidP="00AE3279">
      <w:pPr>
        <w:spacing w:before="100" w:beforeAutospacing="1" w:after="100" w:afterAutospacing="1" w:line="240" w:lineRule="auto"/>
        <w:rPr>
          <w:rFonts w:ascii="Times New Roman" w:hAnsi="Times New Roman" w:cs="Times New Roman"/>
          <w:sz w:val="24"/>
          <w:szCs w:val="24"/>
        </w:rPr>
      </w:pPr>
      <w:r w:rsidRPr="00B500C9">
        <w:rPr>
          <w:rFonts w:ascii="Times New Roman" w:hAnsi="Times New Roman" w:cs="Times New Roman"/>
          <w:b/>
          <w:sz w:val="24"/>
          <w:szCs w:val="24"/>
        </w:rPr>
        <w:t>2. Stooling</w:t>
      </w:r>
      <w:r w:rsidR="0019413C">
        <w:rPr>
          <w:rFonts w:ascii="Times New Roman" w:hAnsi="Times New Roman" w:cs="Times New Roman"/>
          <w:sz w:val="24"/>
          <w:szCs w:val="24"/>
        </w:rPr>
        <w:t>- this method involves heaping of soil around the base of the plant after cutting to influence shooting, e.g. apples</w:t>
      </w:r>
    </w:p>
    <w:p w:rsidR="0019413C" w:rsidRDefault="00B500C9" w:rsidP="00AE3279">
      <w:pPr>
        <w:spacing w:before="100" w:beforeAutospacing="1" w:after="100" w:afterAutospacing="1" w:line="240" w:lineRule="auto"/>
        <w:rPr>
          <w:rFonts w:ascii="Times New Roman" w:hAnsi="Times New Roman" w:cs="Times New Roman"/>
          <w:sz w:val="24"/>
          <w:szCs w:val="24"/>
        </w:rPr>
      </w:pPr>
      <w:r w:rsidRPr="00B500C9">
        <w:rPr>
          <w:rFonts w:ascii="Times New Roman" w:hAnsi="Times New Roman" w:cs="Times New Roman"/>
          <w:b/>
          <w:sz w:val="24"/>
          <w:szCs w:val="24"/>
        </w:rPr>
        <w:t>3. Layering</w:t>
      </w:r>
      <w:r w:rsidR="0019413C">
        <w:rPr>
          <w:rFonts w:ascii="Times New Roman" w:hAnsi="Times New Roman" w:cs="Times New Roman"/>
          <w:sz w:val="24"/>
          <w:szCs w:val="24"/>
        </w:rPr>
        <w:t>- this is a propagation technique that involves influencing root development from plant branches. Types of layering include;</w:t>
      </w:r>
    </w:p>
    <w:p w:rsidR="0019413C" w:rsidRDefault="00B500C9" w:rsidP="00AE3279">
      <w:pPr>
        <w:spacing w:before="100" w:beforeAutospacing="1" w:after="100" w:afterAutospacing="1" w:line="240" w:lineRule="auto"/>
        <w:rPr>
          <w:rStyle w:val="tgc"/>
        </w:rPr>
      </w:pPr>
      <w:r>
        <w:rPr>
          <w:rStyle w:val="tgc"/>
          <w:rFonts w:ascii="Times New Roman" w:hAnsi="Times New Roman" w:cs="Times New Roman"/>
          <w:b/>
          <w:bCs/>
          <w:sz w:val="24"/>
        </w:rPr>
        <w:t xml:space="preserve">a. </w:t>
      </w:r>
      <w:r w:rsidR="0019413C" w:rsidRPr="00115CF4">
        <w:rPr>
          <w:rStyle w:val="tgc"/>
          <w:rFonts w:ascii="Times New Roman" w:hAnsi="Times New Roman" w:cs="Times New Roman"/>
          <w:b/>
          <w:bCs/>
          <w:sz w:val="24"/>
        </w:rPr>
        <w:t>Simple layering</w:t>
      </w:r>
      <w:r w:rsidR="0019413C" w:rsidRPr="00115CF4">
        <w:rPr>
          <w:rStyle w:val="tgc"/>
          <w:rFonts w:ascii="Times New Roman" w:hAnsi="Times New Roman" w:cs="Times New Roman"/>
          <w:sz w:val="24"/>
        </w:rPr>
        <w:t xml:space="preserve"> is a method of managed plant propagation. The process does not involve seeds, roots, or removing any part of the plant. Instead, a low-growing stem is bent down into a hole in the soil where it takes root and the original plant goes on as two plants</w:t>
      </w:r>
      <w:r w:rsidR="0019413C">
        <w:rPr>
          <w:rStyle w:val="tgc"/>
        </w:rPr>
        <w:t>.</w:t>
      </w:r>
    </w:p>
    <w:p w:rsidR="00A0369B" w:rsidRDefault="00A0369B" w:rsidP="00B500C9">
      <w:pPr>
        <w:spacing w:before="100" w:beforeAutospacing="1" w:after="100" w:afterAutospacing="1" w:line="240" w:lineRule="auto"/>
        <w:rPr>
          <w:rFonts w:ascii="Times New Roman" w:hAnsi="Times New Roman" w:cs="Times New Roman"/>
          <w:noProof/>
          <w:sz w:val="24"/>
          <w:szCs w:val="24"/>
        </w:rPr>
      </w:pPr>
    </w:p>
    <w:p w:rsidR="00B500C9" w:rsidRDefault="0019413C" w:rsidP="00B500C9">
      <w:pPr>
        <w:spacing w:before="100" w:beforeAutospacing="1" w:after="100" w:afterAutospacing="1"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173355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33550" cy="1524000"/>
                    </a:xfrm>
                    <a:prstGeom prst="rect">
                      <a:avLst/>
                    </a:prstGeom>
                  </pic:spPr>
                </pic:pic>
              </a:graphicData>
            </a:graphic>
          </wp:inline>
        </w:drawing>
      </w:r>
    </w:p>
    <w:p w:rsidR="00EB16B5" w:rsidRDefault="00EB16B5" w:rsidP="00B500C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t>Fig 2. Simple layering</w:t>
      </w:r>
    </w:p>
    <w:p w:rsidR="0019413C" w:rsidRPr="00B500C9" w:rsidRDefault="00B500C9" w:rsidP="00B500C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b.</w:t>
      </w:r>
      <w:r w:rsidRPr="00B500C9">
        <w:rPr>
          <w:rFonts w:ascii="Times New Roman" w:hAnsi="Times New Roman" w:cs="Times New Roman"/>
          <w:b/>
          <w:sz w:val="24"/>
          <w:szCs w:val="24"/>
        </w:rPr>
        <w:t xml:space="preserve"> Tip</w:t>
      </w:r>
      <w:r w:rsidR="0019413C" w:rsidRPr="00B500C9">
        <w:rPr>
          <w:rFonts w:ascii="Times New Roman" w:hAnsi="Times New Roman" w:cs="Times New Roman"/>
          <w:b/>
          <w:sz w:val="24"/>
          <w:szCs w:val="24"/>
        </w:rPr>
        <w:t xml:space="preserve"> layering</w:t>
      </w:r>
      <w:r w:rsidR="00115CF4" w:rsidRPr="00B500C9">
        <w:rPr>
          <w:rFonts w:ascii="Times New Roman" w:eastAsia="Times New Roman" w:hAnsi="Times New Roman" w:cs="Times New Roman"/>
          <w:sz w:val="24"/>
          <w:szCs w:val="24"/>
        </w:rPr>
        <w:t xml:space="preserve">the propagation of plants by bending a stem to the ground and covering the </w:t>
      </w:r>
      <w:r w:rsidR="00115CF4" w:rsidRPr="00B500C9">
        <w:rPr>
          <w:rFonts w:ascii="Times New Roman" w:eastAsia="Times New Roman" w:hAnsi="Times New Roman" w:cs="Times New Roman"/>
          <w:i/>
          <w:iCs/>
          <w:sz w:val="24"/>
          <w:szCs w:val="24"/>
        </w:rPr>
        <w:t>tip</w:t>
      </w:r>
      <w:r w:rsidR="00115CF4" w:rsidRPr="00B500C9">
        <w:rPr>
          <w:rFonts w:ascii="Times New Roman" w:eastAsia="Times New Roman" w:hAnsi="Times New Roman" w:cs="Times New Roman"/>
          <w:sz w:val="24"/>
          <w:szCs w:val="24"/>
        </w:rPr>
        <w:t xml:space="preserve"> with soil so that roots and new shoots may develop.</w:t>
      </w:r>
    </w:p>
    <w:p w:rsidR="00115CF4" w:rsidRDefault="00115CF4" w:rsidP="00115CF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485900" cy="1590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1590675"/>
                    </a:xfrm>
                    <a:prstGeom prst="rect">
                      <a:avLst/>
                    </a:prstGeom>
                  </pic:spPr>
                </pic:pic>
              </a:graphicData>
            </a:graphic>
          </wp:inline>
        </w:drawing>
      </w:r>
    </w:p>
    <w:p w:rsidR="00EB16B5" w:rsidRPr="00115CF4" w:rsidRDefault="00EB16B5" w:rsidP="00115CF4">
      <w:pPr>
        <w:rPr>
          <w:rFonts w:ascii="Times New Roman" w:eastAsia="Times New Roman" w:hAnsi="Times New Roman" w:cs="Times New Roman"/>
          <w:sz w:val="24"/>
          <w:szCs w:val="24"/>
        </w:rPr>
      </w:pPr>
      <w:r>
        <w:rPr>
          <w:rFonts w:ascii="Times New Roman" w:eastAsia="Times New Roman" w:hAnsi="Times New Roman" w:cs="Times New Roman"/>
          <w:sz w:val="24"/>
          <w:szCs w:val="24"/>
        </w:rPr>
        <w:t>Fig 3. Tip layering</w:t>
      </w:r>
    </w:p>
    <w:p w:rsidR="00115CF4" w:rsidRPr="00B500C9" w:rsidRDefault="00B500C9" w:rsidP="00B500C9">
      <w:pPr>
        <w:spacing w:before="100" w:beforeAutospacing="1" w:after="100" w:afterAutospacing="1" w:line="240" w:lineRule="auto"/>
        <w:rPr>
          <w:rFonts w:ascii="Times New Roman" w:hAnsi="Times New Roman" w:cs="Times New Roman"/>
          <w:sz w:val="28"/>
          <w:szCs w:val="24"/>
        </w:rPr>
      </w:pPr>
      <w:r>
        <w:rPr>
          <w:rStyle w:val="tgc"/>
          <w:rFonts w:ascii="Times New Roman" w:hAnsi="Times New Roman" w:cs="Times New Roman"/>
          <w:b/>
          <w:bCs/>
          <w:sz w:val="24"/>
        </w:rPr>
        <w:t>c.</w:t>
      </w:r>
      <w:r w:rsidRPr="00B500C9">
        <w:rPr>
          <w:rStyle w:val="tgc"/>
          <w:rFonts w:ascii="Times New Roman" w:hAnsi="Times New Roman" w:cs="Times New Roman"/>
          <w:b/>
          <w:bCs/>
          <w:sz w:val="24"/>
        </w:rPr>
        <w:t xml:space="preserve"> Air</w:t>
      </w:r>
      <w:r w:rsidR="00115CF4" w:rsidRPr="00B500C9">
        <w:rPr>
          <w:rStyle w:val="tgc"/>
          <w:rFonts w:ascii="Times New Roman" w:hAnsi="Times New Roman" w:cs="Times New Roman"/>
          <w:b/>
          <w:bCs/>
          <w:sz w:val="24"/>
        </w:rPr>
        <w:t xml:space="preserve"> layering</w:t>
      </w:r>
      <w:r w:rsidR="00115CF4" w:rsidRPr="00B500C9">
        <w:rPr>
          <w:rStyle w:val="tgc"/>
          <w:rFonts w:ascii="Times New Roman" w:hAnsi="Times New Roman" w:cs="Times New Roman"/>
          <w:sz w:val="24"/>
        </w:rPr>
        <w:t xml:space="preserve"> is a propagation method for woody plants that allows you to root branches while still attached to the parent plant.</w:t>
      </w:r>
    </w:p>
    <w:p w:rsidR="00284FDF" w:rsidRDefault="00B500C9" w:rsidP="00284FDF">
      <w:pPr>
        <w:spacing w:before="100" w:beforeAutospacing="1" w:after="100" w:afterAutospacing="1" w:line="240" w:lineRule="auto"/>
        <w:rPr>
          <w:rFonts w:ascii="Times New Roman" w:hAnsi="Times New Roman" w:cs="Times New Roman"/>
          <w:sz w:val="24"/>
        </w:rPr>
      </w:pPr>
      <w:r>
        <w:rPr>
          <w:rFonts w:ascii="Times New Roman" w:hAnsi="Times New Roman" w:cs="Times New Roman"/>
          <w:noProof/>
          <w:sz w:val="24"/>
        </w:rPr>
        <w:drawing>
          <wp:inline distT="0" distB="0" distL="0" distR="0">
            <wp:extent cx="2095500" cy="139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_layer-2.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95500" cy="1390650"/>
                    </a:xfrm>
                    <a:prstGeom prst="rect">
                      <a:avLst/>
                    </a:prstGeom>
                  </pic:spPr>
                </pic:pic>
              </a:graphicData>
            </a:graphic>
          </wp:inline>
        </w:drawing>
      </w:r>
    </w:p>
    <w:p w:rsidR="00EB16B5" w:rsidRDefault="00EB16B5" w:rsidP="00284FDF">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Fig 4. Air layering</w:t>
      </w:r>
    </w:p>
    <w:p w:rsidR="00284FDF" w:rsidRDefault="00284FDF" w:rsidP="00284FDF">
      <w:pPr>
        <w:spacing w:before="100" w:beforeAutospacing="1" w:after="100" w:afterAutospacing="1" w:line="240" w:lineRule="auto"/>
        <w:rPr>
          <w:rStyle w:val="tgc"/>
          <w:rFonts w:ascii="Times New Roman" w:hAnsi="Times New Roman" w:cs="Times New Roman"/>
          <w:sz w:val="24"/>
        </w:rPr>
      </w:pPr>
      <w:r>
        <w:rPr>
          <w:rStyle w:val="tgc"/>
          <w:rFonts w:ascii="Times New Roman" w:hAnsi="Times New Roman" w:cs="Times New Roman"/>
          <w:b/>
          <w:bCs/>
          <w:sz w:val="24"/>
        </w:rPr>
        <w:t>4.</w:t>
      </w:r>
      <w:r w:rsidRPr="00284FDF">
        <w:rPr>
          <w:rStyle w:val="tgc"/>
          <w:rFonts w:ascii="Times New Roman" w:hAnsi="Times New Roman" w:cs="Times New Roman"/>
          <w:b/>
          <w:bCs/>
          <w:sz w:val="24"/>
        </w:rPr>
        <w:t xml:space="preserve"> Grafting</w:t>
      </w:r>
      <w:r>
        <w:rPr>
          <w:rStyle w:val="tgc"/>
          <w:rFonts w:ascii="Times New Roman" w:hAnsi="Times New Roman" w:cs="Times New Roman"/>
          <w:sz w:val="24"/>
        </w:rPr>
        <w:t xml:space="preserve">- </w:t>
      </w:r>
      <w:r w:rsidRPr="00284FDF">
        <w:rPr>
          <w:rStyle w:val="tgc"/>
          <w:rFonts w:ascii="Times New Roman" w:hAnsi="Times New Roman" w:cs="Times New Roman"/>
          <w:sz w:val="24"/>
        </w:rPr>
        <w:t>is a horticultural technique whereby tissues from one plant are inserted into those of another so that the two sets of vascular tissues may join together. This vascular joining is called inosculation.</w:t>
      </w:r>
      <w:r w:rsidR="007B6867">
        <w:rPr>
          <w:rStyle w:val="tgc"/>
          <w:rFonts w:ascii="Times New Roman" w:hAnsi="Times New Roman" w:cs="Times New Roman"/>
          <w:sz w:val="24"/>
        </w:rPr>
        <w:t xml:space="preserve"> Types of grafting include;</w:t>
      </w:r>
    </w:p>
    <w:p w:rsidR="007B6867" w:rsidRPr="007B6867" w:rsidRDefault="007B6867" w:rsidP="007B6867">
      <w:pPr>
        <w:pStyle w:val="ListParagraph"/>
        <w:numPr>
          <w:ilvl w:val="0"/>
          <w:numId w:val="17"/>
        </w:numPr>
        <w:spacing w:before="100" w:beforeAutospacing="1" w:after="100" w:afterAutospacing="1" w:line="240" w:lineRule="auto"/>
        <w:rPr>
          <w:rStyle w:val="tgc"/>
          <w:rFonts w:ascii="Times New Roman" w:hAnsi="Times New Roman" w:cs="Times New Roman"/>
          <w:sz w:val="24"/>
        </w:rPr>
      </w:pPr>
      <w:r w:rsidRPr="007B6867">
        <w:rPr>
          <w:rStyle w:val="tgc"/>
          <w:rFonts w:ascii="Times New Roman" w:hAnsi="Times New Roman" w:cs="Times New Roman"/>
          <w:sz w:val="24"/>
        </w:rPr>
        <w:t>Wedge/cleft</w:t>
      </w:r>
    </w:p>
    <w:p w:rsidR="007B6867" w:rsidRPr="007B6867" w:rsidRDefault="007B6867" w:rsidP="007B6867">
      <w:pPr>
        <w:pStyle w:val="ListParagraph"/>
        <w:numPr>
          <w:ilvl w:val="0"/>
          <w:numId w:val="17"/>
        </w:numPr>
        <w:spacing w:before="100" w:beforeAutospacing="1" w:after="100" w:afterAutospacing="1" w:line="240" w:lineRule="auto"/>
        <w:rPr>
          <w:rStyle w:val="tgc"/>
          <w:rFonts w:ascii="Times New Roman" w:hAnsi="Times New Roman" w:cs="Times New Roman"/>
          <w:sz w:val="24"/>
        </w:rPr>
      </w:pPr>
      <w:r w:rsidRPr="007B6867">
        <w:rPr>
          <w:rStyle w:val="tgc"/>
          <w:rFonts w:ascii="Times New Roman" w:hAnsi="Times New Roman" w:cs="Times New Roman"/>
          <w:sz w:val="24"/>
        </w:rPr>
        <w:t>Whip/tongue</w:t>
      </w:r>
    </w:p>
    <w:p w:rsidR="007B6867" w:rsidRPr="007B6867" w:rsidRDefault="007B6867" w:rsidP="007B6867">
      <w:pPr>
        <w:pStyle w:val="ListParagraph"/>
        <w:numPr>
          <w:ilvl w:val="0"/>
          <w:numId w:val="17"/>
        </w:numPr>
        <w:spacing w:before="100" w:beforeAutospacing="1" w:after="100" w:afterAutospacing="1" w:line="240" w:lineRule="auto"/>
        <w:rPr>
          <w:rStyle w:val="tgc"/>
          <w:rFonts w:ascii="Times New Roman" w:hAnsi="Times New Roman" w:cs="Times New Roman"/>
          <w:sz w:val="24"/>
        </w:rPr>
      </w:pPr>
      <w:r w:rsidRPr="007B6867">
        <w:rPr>
          <w:rStyle w:val="tgc"/>
          <w:rFonts w:ascii="Times New Roman" w:hAnsi="Times New Roman" w:cs="Times New Roman"/>
          <w:sz w:val="24"/>
        </w:rPr>
        <w:t>splice</w:t>
      </w:r>
    </w:p>
    <w:p w:rsidR="00B500C9" w:rsidRDefault="00284FDF" w:rsidP="00AE3279">
      <w:pPr>
        <w:spacing w:before="100" w:beforeAutospacing="1" w:after="100" w:afterAutospacing="1" w:line="240" w:lineRule="auto"/>
        <w:rPr>
          <w:rStyle w:val="st"/>
          <w:rFonts w:ascii="Times New Roman" w:hAnsi="Times New Roman" w:cs="Times New Roman"/>
          <w:sz w:val="24"/>
        </w:rPr>
      </w:pPr>
      <w:r w:rsidRPr="00284FDF">
        <w:rPr>
          <w:rFonts w:ascii="Times New Roman" w:hAnsi="Times New Roman" w:cs="Times New Roman"/>
          <w:b/>
          <w:sz w:val="24"/>
        </w:rPr>
        <w:t>5. Cutting</w:t>
      </w:r>
      <w:r>
        <w:rPr>
          <w:rFonts w:ascii="Times New Roman" w:hAnsi="Times New Roman" w:cs="Times New Roman"/>
          <w:b/>
          <w:sz w:val="24"/>
        </w:rPr>
        <w:t xml:space="preserve">- </w:t>
      </w:r>
      <w:r w:rsidRPr="00284FDF">
        <w:rPr>
          <w:rStyle w:val="st"/>
          <w:rFonts w:ascii="Times New Roman" w:hAnsi="Times New Roman" w:cs="Times New Roman"/>
          <w:sz w:val="24"/>
        </w:rPr>
        <w:t xml:space="preserve">A plant </w:t>
      </w:r>
      <w:r w:rsidRPr="00284FDF">
        <w:rPr>
          <w:rStyle w:val="Emphasis"/>
          <w:rFonts w:ascii="Times New Roman" w:hAnsi="Times New Roman" w:cs="Times New Roman"/>
          <w:i w:val="0"/>
          <w:sz w:val="24"/>
        </w:rPr>
        <w:t>cutting</w:t>
      </w:r>
      <w:r w:rsidRPr="00284FDF">
        <w:rPr>
          <w:rStyle w:val="st"/>
          <w:rFonts w:ascii="Times New Roman" w:hAnsi="Times New Roman" w:cs="Times New Roman"/>
          <w:sz w:val="24"/>
        </w:rPr>
        <w:t xml:space="preserve"> is a piece of a plant that is used in horticulture for vegetative (asexual) </w:t>
      </w:r>
      <w:r w:rsidRPr="00284FDF">
        <w:rPr>
          <w:rStyle w:val="Emphasis"/>
          <w:rFonts w:ascii="Times New Roman" w:hAnsi="Times New Roman" w:cs="Times New Roman"/>
          <w:i w:val="0"/>
          <w:sz w:val="24"/>
        </w:rPr>
        <w:t>propagation</w:t>
      </w:r>
      <w:r w:rsidRPr="00284FDF">
        <w:rPr>
          <w:rStyle w:val="st"/>
          <w:rFonts w:ascii="Times New Roman" w:hAnsi="Times New Roman" w:cs="Times New Roman"/>
          <w:i/>
          <w:sz w:val="24"/>
        </w:rPr>
        <w:t>.</w:t>
      </w:r>
      <w:r w:rsidRPr="00284FDF">
        <w:rPr>
          <w:rStyle w:val="st"/>
          <w:rFonts w:ascii="Times New Roman" w:hAnsi="Times New Roman" w:cs="Times New Roman"/>
          <w:sz w:val="24"/>
        </w:rPr>
        <w:t xml:space="preserve"> A piece of the stem or root of the</w:t>
      </w:r>
      <w:r>
        <w:rPr>
          <w:rStyle w:val="st"/>
          <w:rFonts w:ascii="Times New Roman" w:hAnsi="Times New Roman" w:cs="Times New Roman"/>
          <w:sz w:val="24"/>
        </w:rPr>
        <w:t xml:space="preserve"> source plant is placed in </w:t>
      </w:r>
      <w:r w:rsidR="007B6867">
        <w:rPr>
          <w:rStyle w:val="st"/>
          <w:rFonts w:ascii="Times New Roman" w:hAnsi="Times New Roman" w:cs="Times New Roman"/>
          <w:sz w:val="24"/>
        </w:rPr>
        <w:t>favorable</w:t>
      </w:r>
      <w:r>
        <w:rPr>
          <w:rStyle w:val="st"/>
          <w:rFonts w:ascii="Times New Roman" w:hAnsi="Times New Roman" w:cs="Times New Roman"/>
          <w:sz w:val="24"/>
        </w:rPr>
        <w:t xml:space="preserve"> conditions</w:t>
      </w:r>
      <w:r w:rsidR="007B6867">
        <w:rPr>
          <w:rStyle w:val="st"/>
          <w:rFonts w:ascii="Times New Roman" w:hAnsi="Times New Roman" w:cs="Times New Roman"/>
          <w:sz w:val="24"/>
        </w:rPr>
        <w:t xml:space="preserve"> to develop into a new</w:t>
      </w:r>
      <w:r>
        <w:rPr>
          <w:rStyle w:val="st"/>
          <w:rFonts w:ascii="Times New Roman" w:hAnsi="Times New Roman" w:cs="Times New Roman"/>
          <w:sz w:val="24"/>
        </w:rPr>
        <w:t>.</w:t>
      </w:r>
      <w:r w:rsidR="007B6867">
        <w:rPr>
          <w:rStyle w:val="st"/>
          <w:rFonts w:ascii="Times New Roman" w:hAnsi="Times New Roman" w:cs="Times New Roman"/>
          <w:sz w:val="24"/>
        </w:rPr>
        <w:t xml:space="preserve"> Types of </w:t>
      </w:r>
      <w:r w:rsidR="00E46761">
        <w:rPr>
          <w:rStyle w:val="st"/>
          <w:rFonts w:ascii="Times New Roman" w:hAnsi="Times New Roman" w:cs="Times New Roman"/>
          <w:sz w:val="24"/>
        </w:rPr>
        <w:t>cuttings include;</w:t>
      </w:r>
    </w:p>
    <w:p w:rsidR="007B6867" w:rsidRPr="007B6867" w:rsidRDefault="007B6867" w:rsidP="007B6867">
      <w:pPr>
        <w:pStyle w:val="ListParagraph"/>
        <w:numPr>
          <w:ilvl w:val="0"/>
          <w:numId w:val="16"/>
        </w:numPr>
        <w:spacing w:before="100" w:beforeAutospacing="1" w:after="100" w:afterAutospacing="1" w:line="240" w:lineRule="auto"/>
        <w:rPr>
          <w:rFonts w:ascii="Times New Roman" w:hAnsi="Times New Roman" w:cs="Times New Roman"/>
          <w:sz w:val="24"/>
        </w:rPr>
      </w:pPr>
      <w:r w:rsidRPr="007B6867">
        <w:rPr>
          <w:rFonts w:ascii="Times New Roman" w:hAnsi="Times New Roman" w:cs="Times New Roman"/>
          <w:sz w:val="24"/>
        </w:rPr>
        <w:t>Stem cutting</w:t>
      </w:r>
    </w:p>
    <w:p w:rsidR="007B6867" w:rsidRPr="007B6867" w:rsidRDefault="007B6867" w:rsidP="007B6867">
      <w:pPr>
        <w:pStyle w:val="ListParagraph"/>
        <w:numPr>
          <w:ilvl w:val="0"/>
          <w:numId w:val="16"/>
        </w:numPr>
        <w:spacing w:before="100" w:beforeAutospacing="1" w:after="100" w:afterAutospacing="1" w:line="240" w:lineRule="auto"/>
        <w:rPr>
          <w:rFonts w:ascii="Times New Roman" w:hAnsi="Times New Roman" w:cs="Times New Roman"/>
          <w:sz w:val="24"/>
        </w:rPr>
      </w:pPr>
      <w:r w:rsidRPr="007B6867">
        <w:rPr>
          <w:rFonts w:ascii="Times New Roman" w:hAnsi="Times New Roman" w:cs="Times New Roman"/>
          <w:sz w:val="24"/>
        </w:rPr>
        <w:t>Root cutting</w:t>
      </w:r>
    </w:p>
    <w:p w:rsidR="007B6867" w:rsidRDefault="007B6867" w:rsidP="007B6867">
      <w:pPr>
        <w:pStyle w:val="ListParagraph"/>
        <w:numPr>
          <w:ilvl w:val="0"/>
          <w:numId w:val="16"/>
        </w:numPr>
        <w:spacing w:before="100" w:beforeAutospacing="1" w:after="100" w:afterAutospacing="1" w:line="240" w:lineRule="auto"/>
        <w:rPr>
          <w:rFonts w:ascii="Times New Roman" w:hAnsi="Times New Roman" w:cs="Times New Roman"/>
          <w:sz w:val="24"/>
        </w:rPr>
      </w:pPr>
      <w:r w:rsidRPr="007B6867">
        <w:rPr>
          <w:rFonts w:ascii="Times New Roman" w:hAnsi="Times New Roman" w:cs="Times New Roman"/>
          <w:sz w:val="24"/>
        </w:rPr>
        <w:t>Leaf cutting</w:t>
      </w:r>
    </w:p>
    <w:p w:rsidR="00EB16B5" w:rsidRDefault="00EB16B5" w:rsidP="00E46761">
      <w:pPr>
        <w:spacing w:before="100" w:beforeAutospacing="1" w:after="100" w:afterAutospacing="1" w:line="240" w:lineRule="auto"/>
        <w:rPr>
          <w:rFonts w:ascii="Times New Roman" w:hAnsi="Times New Roman" w:cs="Times New Roman"/>
          <w:b/>
          <w:sz w:val="24"/>
        </w:rPr>
      </w:pPr>
      <w:bookmarkStart w:id="0" w:name="_GoBack"/>
      <w:bookmarkEnd w:id="0"/>
    </w:p>
    <w:p w:rsidR="00EB16B5" w:rsidRDefault="00EB16B5" w:rsidP="00E46761">
      <w:pPr>
        <w:spacing w:before="100" w:beforeAutospacing="1" w:after="100" w:afterAutospacing="1" w:line="240" w:lineRule="auto"/>
        <w:rPr>
          <w:rFonts w:ascii="Times New Roman" w:hAnsi="Times New Roman" w:cs="Times New Roman"/>
          <w:b/>
          <w:sz w:val="24"/>
        </w:rPr>
      </w:pPr>
    </w:p>
    <w:p w:rsidR="00E46761" w:rsidRPr="009C3373" w:rsidRDefault="00AF2B69" w:rsidP="009C3373">
      <w:pPr>
        <w:spacing w:before="100" w:beforeAutospacing="1" w:after="100" w:afterAutospacing="1" w:line="360" w:lineRule="auto"/>
        <w:rPr>
          <w:rFonts w:ascii="Times New Roman" w:hAnsi="Times New Roman" w:cs="Times New Roman"/>
          <w:b/>
          <w:sz w:val="24"/>
          <w:szCs w:val="24"/>
        </w:rPr>
      </w:pPr>
      <w:r w:rsidRPr="009C3373">
        <w:rPr>
          <w:rFonts w:ascii="Times New Roman" w:hAnsi="Times New Roman" w:cs="Times New Roman"/>
          <w:b/>
          <w:sz w:val="24"/>
          <w:szCs w:val="24"/>
        </w:rPr>
        <w:lastRenderedPageBreak/>
        <w:t>CROP PROTECTION</w:t>
      </w:r>
    </w:p>
    <w:p w:rsidR="00AF2B69" w:rsidRPr="009C3373" w:rsidRDefault="00AF2B69"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b/>
          <w:bCs/>
          <w:sz w:val="24"/>
          <w:szCs w:val="24"/>
        </w:rPr>
        <w:t>Crop protection</w:t>
      </w:r>
      <w:r w:rsidRPr="009C3373">
        <w:rPr>
          <w:rFonts w:ascii="Times New Roman" w:hAnsi="Times New Roman" w:cs="Times New Roman"/>
          <w:sz w:val="24"/>
          <w:szCs w:val="24"/>
        </w:rPr>
        <w:t xml:space="preserve"> is the science and practice of managing, plant diseases, weeds and other pests (both vertebrate and invertebrate) that damage agricultural crops and forestry. Agricultural crops include field crops (maize, wheat, rice, etc.), vegetable crops (potatoes, cabbages, etc.) and fruits. The crops in field are exposed to many factors. The crop plants may be damaged by insects, birds, rodents, bacteria, etc. The main purpose of crop protection is;</w:t>
      </w:r>
    </w:p>
    <w:p w:rsidR="00AF2B69" w:rsidRPr="009C3373" w:rsidRDefault="00AF2B69" w:rsidP="009C3373">
      <w:pPr>
        <w:pStyle w:val="ListParagraph"/>
        <w:numPr>
          <w:ilvl w:val="0"/>
          <w:numId w:val="18"/>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 xml:space="preserve">To generate and screen crop protection technologies to farmers </w:t>
      </w:r>
    </w:p>
    <w:p w:rsidR="00AF2B69" w:rsidRPr="009C3373" w:rsidRDefault="00AF2B69" w:rsidP="009C3373">
      <w:pPr>
        <w:pStyle w:val="ListParagraph"/>
        <w:numPr>
          <w:ilvl w:val="0"/>
          <w:numId w:val="18"/>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To carry out dissemination fun8ctions</w:t>
      </w:r>
    </w:p>
    <w:p w:rsidR="00AF2B69" w:rsidRPr="009C3373" w:rsidRDefault="00AF2B69" w:rsidP="009C3373">
      <w:pPr>
        <w:pStyle w:val="ListParagraph"/>
        <w:numPr>
          <w:ilvl w:val="0"/>
          <w:numId w:val="18"/>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To provide advisory services to farmers and clients</w:t>
      </w:r>
    </w:p>
    <w:p w:rsidR="00B67FC6" w:rsidRPr="009C3373" w:rsidRDefault="00872481"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There are two major problem solving approaches applied while carrying out crop protection. These include:</w:t>
      </w:r>
    </w:p>
    <w:p w:rsidR="00872481" w:rsidRPr="009C3373" w:rsidRDefault="00872481" w:rsidP="009C3373">
      <w:pPr>
        <w:pStyle w:val="ListParagraph"/>
        <w:numPr>
          <w:ilvl w:val="0"/>
          <w:numId w:val="21"/>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b/>
          <w:sz w:val="24"/>
          <w:szCs w:val="24"/>
        </w:rPr>
        <w:t>On farm research</w:t>
      </w:r>
    </w:p>
    <w:p w:rsidR="00872481" w:rsidRPr="009C3373" w:rsidRDefault="00872481"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 xml:space="preserve">On-farm research is an indispensable tool for developing and validating alley farming technology. On-farm research (OFR) can be defined in its simplest terms as research carried out on farmer's fields and in a farmer's </w:t>
      </w:r>
      <w:r w:rsidR="00B67FC6" w:rsidRPr="009C3373">
        <w:rPr>
          <w:rFonts w:ascii="Times New Roman" w:hAnsi="Times New Roman" w:cs="Times New Roman"/>
          <w:sz w:val="24"/>
          <w:szCs w:val="24"/>
        </w:rPr>
        <w:t>environment. There are two types of on farm research;</w:t>
      </w:r>
    </w:p>
    <w:p w:rsidR="00B67FC6" w:rsidRPr="009C3373" w:rsidRDefault="00B67FC6" w:rsidP="009C3373">
      <w:pPr>
        <w:pStyle w:val="ListParagraph"/>
        <w:numPr>
          <w:ilvl w:val="0"/>
          <w:numId w:val="19"/>
        </w:numPr>
        <w:spacing w:before="100" w:beforeAutospacing="1" w:after="100" w:afterAutospacing="1" w:line="360" w:lineRule="auto"/>
        <w:rPr>
          <w:rFonts w:ascii="Times New Roman" w:hAnsi="Times New Roman" w:cs="Times New Roman"/>
          <w:b/>
          <w:sz w:val="24"/>
          <w:szCs w:val="24"/>
        </w:rPr>
      </w:pPr>
      <w:r w:rsidRPr="009C3373">
        <w:rPr>
          <w:rFonts w:ascii="Times New Roman" w:hAnsi="Times New Roman" w:cs="Times New Roman"/>
          <w:b/>
          <w:sz w:val="24"/>
          <w:szCs w:val="24"/>
        </w:rPr>
        <w:t>Experimental OFR</w:t>
      </w:r>
    </w:p>
    <w:p w:rsidR="00B67FC6" w:rsidRPr="009C3373" w:rsidRDefault="00B67FC6"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This is the more commonly known and practiced of the two types of OFR. It is performed for big-physical, technical, and economic assessment of alternative systems or treatments within the framework of standard experimental designs. Bio-physical assessment aims at determining the system's biological and physical yield and productivity, while economic assessment inquires into the availability of labor, cash, and other resources for meeting the projected needs of the alternative system, and looks into the level and dependability of profit.</w:t>
      </w:r>
    </w:p>
    <w:p w:rsidR="00B67FC6" w:rsidRPr="009C3373" w:rsidRDefault="00B67FC6" w:rsidP="009C3373">
      <w:pPr>
        <w:pStyle w:val="ListParagraph"/>
        <w:numPr>
          <w:ilvl w:val="0"/>
          <w:numId w:val="19"/>
        </w:numPr>
        <w:spacing w:before="100" w:beforeAutospacing="1" w:after="100" w:afterAutospacing="1" w:line="360" w:lineRule="auto"/>
        <w:rPr>
          <w:rFonts w:ascii="Times New Roman" w:hAnsi="Times New Roman" w:cs="Times New Roman"/>
          <w:b/>
          <w:sz w:val="24"/>
          <w:szCs w:val="24"/>
        </w:rPr>
      </w:pPr>
      <w:r w:rsidRPr="009C3373">
        <w:rPr>
          <w:rFonts w:ascii="Times New Roman" w:hAnsi="Times New Roman" w:cs="Times New Roman"/>
          <w:b/>
          <w:sz w:val="24"/>
          <w:szCs w:val="24"/>
        </w:rPr>
        <w:t>Developmental OFR</w:t>
      </w:r>
    </w:p>
    <w:p w:rsidR="00B67FC6" w:rsidRPr="009C3373" w:rsidRDefault="00B67FC6" w:rsidP="009C3373">
      <w:pPr>
        <w:pStyle w:val="NoSpacing"/>
        <w:spacing w:line="360" w:lineRule="auto"/>
        <w:rPr>
          <w:rFonts w:ascii="Times New Roman" w:hAnsi="Times New Roman" w:cs="Times New Roman"/>
          <w:sz w:val="24"/>
          <w:szCs w:val="24"/>
        </w:rPr>
      </w:pPr>
      <w:r w:rsidRPr="009C3373">
        <w:rPr>
          <w:rFonts w:ascii="Times New Roman" w:hAnsi="Times New Roman" w:cs="Times New Roman"/>
          <w:sz w:val="24"/>
          <w:szCs w:val="24"/>
        </w:rPr>
        <w:t xml:space="preserve">This type of OFR activity has received less attention than the experimental type. It involves (1) the introduction of particular systems within the farmer environment and (2) the assessment of </w:t>
      </w:r>
      <w:r w:rsidRPr="009C3373">
        <w:rPr>
          <w:rFonts w:ascii="Times New Roman" w:hAnsi="Times New Roman" w:cs="Times New Roman"/>
          <w:sz w:val="24"/>
          <w:szCs w:val="24"/>
        </w:rPr>
        <w:lastRenderedPageBreak/>
        <w:t>the workability of the system and its acceptability by farmers. Developmental OFR operates within a framework of research-extension collaboration. Its main purpose is the extrapolation of the tested results to the target area. An attempt is made to fine-tune the technology and to determine the required support structures prior to wide-scale extension of the technology. Through the developmental OFR process, farmers of the targeted area are gradually exposed to a new technology, and their management of the system is monitored in order to identify problem areas and researchable issues.</w:t>
      </w:r>
    </w:p>
    <w:p w:rsidR="00B67FC6" w:rsidRPr="009C3373" w:rsidRDefault="00B67FC6" w:rsidP="009C3373">
      <w:pPr>
        <w:pStyle w:val="ListParagraph"/>
        <w:numPr>
          <w:ilvl w:val="0"/>
          <w:numId w:val="21"/>
        </w:numPr>
        <w:spacing w:before="100" w:beforeAutospacing="1" w:after="100" w:afterAutospacing="1" w:line="360" w:lineRule="auto"/>
        <w:rPr>
          <w:rFonts w:ascii="Times New Roman" w:hAnsi="Times New Roman" w:cs="Times New Roman"/>
          <w:b/>
          <w:sz w:val="24"/>
          <w:szCs w:val="24"/>
        </w:rPr>
      </w:pPr>
      <w:r w:rsidRPr="009C3373">
        <w:rPr>
          <w:rFonts w:ascii="Times New Roman" w:hAnsi="Times New Roman" w:cs="Times New Roman"/>
          <w:b/>
          <w:sz w:val="24"/>
          <w:szCs w:val="24"/>
        </w:rPr>
        <w:t>On station research</w:t>
      </w:r>
    </w:p>
    <w:p w:rsidR="00B67FC6" w:rsidRPr="009C3373" w:rsidRDefault="007367CE"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On station research is a scientific research center that investigates difficulties and potential improvements to food production and agribusiness. Experiment station scientists work with farmers, ranchers, suppliers, processors, and others involved in food production and agriculture. Station scientists study biological, economic, and social problems of food and agriculture and related industries in each state. They investigate such areas as crop variations, soil testing, livestock, processing and animal technology, and other advanced technology in food and agriculture. They also work with specialists called extension agents. These specialists help inform famers about developments in agriculture. Most agricultural experiment station scientists are faculty members of the land-grant universities.</w:t>
      </w:r>
    </w:p>
    <w:p w:rsidR="007367CE" w:rsidRPr="009C3373" w:rsidRDefault="007367CE"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Other fundamental approaches that incorporate the integrated pest management methods (IPMs) include;</w:t>
      </w:r>
    </w:p>
    <w:p w:rsidR="007367CE" w:rsidRPr="009C3373" w:rsidRDefault="007367CE" w:rsidP="009C3373">
      <w:pPr>
        <w:pStyle w:val="ListParagraph"/>
        <w:numPr>
          <w:ilvl w:val="0"/>
          <w:numId w:val="22"/>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Biological approach</w:t>
      </w:r>
    </w:p>
    <w:p w:rsidR="007367CE" w:rsidRPr="009C3373" w:rsidRDefault="007367CE" w:rsidP="009C3373">
      <w:pPr>
        <w:pStyle w:val="ListParagraph"/>
        <w:numPr>
          <w:ilvl w:val="0"/>
          <w:numId w:val="22"/>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Chemical approach</w:t>
      </w:r>
    </w:p>
    <w:p w:rsidR="00C27817" w:rsidRPr="009C3373" w:rsidRDefault="00C27817" w:rsidP="009C3373">
      <w:pPr>
        <w:pStyle w:val="ListParagraph"/>
        <w:numPr>
          <w:ilvl w:val="0"/>
          <w:numId w:val="22"/>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Mechanical approach</w:t>
      </w:r>
    </w:p>
    <w:p w:rsidR="00C27817" w:rsidRPr="009C3373" w:rsidRDefault="00C27817" w:rsidP="009C3373">
      <w:pPr>
        <w:pStyle w:val="ListParagraph"/>
        <w:numPr>
          <w:ilvl w:val="0"/>
          <w:numId w:val="22"/>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Indigenous technical knowledge approach</w:t>
      </w:r>
    </w:p>
    <w:p w:rsidR="00C27817" w:rsidRPr="009C3373" w:rsidRDefault="00C27817" w:rsidP="009C3373">
      <w:pPr>
        <w:pStyle w:val="ListParagraph"/>
        <w:numPr>
          <w:ilvl w:val="0"/>
          <w:numId w:val="22"/>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Botanical approach</w:t>
      </w:r>
    </w:p>
    <w:p w:rsidR="00C27817" w:rsidRPr="009C3373" w:rsidRDefault="00C27817" w:rsidP="009C3373">
      <w:pPr>
        <w:pStyle w:val="ListParagraph"/>
        <w:numPr>
          <w:ilvl w:val="0"/>
          <w:numId w:val="22"/>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Agronomic approach</w:t>
      </w:r>
    </w:p>
    <w:p w:rsidR="00C27817" w:rsidRPr="009C3373" w:rsidRDefault="00C27817" w:rsidP="009C3373">
      <w:pPr>
        <w:pStyle w:val="ListParagraph"/>
        <w:numPr>
          <w:ilvl w:val="0"/>
          <w:numId w:val="22"/>
        </w:numPr>
        <w:spacing w:before="100" w:beforeAutospacing="1" w:after="100" w:afterAutospacing="1" w:line="360" w:lineRule="auto"/>
        <w:rPr>
          <w:rFonts w:ascii="Times New Roman" w:hAnsi="Times New Roman" w:cs="Times New Roman"/>
          <w:b/>
          <w:sz w:val="24"/>
          <w:szCs w:val="24"/>
        </w:rPr>
      </w:pPr>
      <w:r w:rsidRPr="009C3373">
        <w:rPr>
          <w:rFonts w:ascii="Times New Roman" w:hAnsi="Times New Roman" w:cs="Times New Roman"/>
          <w:sz w:val="24"/>
          <w:szCs w:val="24"/>
        </w:rPr>
        <w:t>Breeding for resistance approach</w:t>
      </w:r>
    </w:p>
    <w:p w:rsidR="00A5079E" w:rsidRPr="009C3373" w:rsidRDefault="00A5079E" w:rsidP="009C3373">
      <w:pPr>
        <w:spacing w:before="100" w:beforeAutospacing="1" w:after="100" w:afterAutospacing="1" w:line="360" w:lineRule="auto"/>
        <w:ind w:left="360"/>
        <w:rPr>
          <w:rFonts w:ascii="Times New Roman" w:hAnsi="Times New Roman" w:cs="Times New Roman"/>
          <w:sz w:val="24"/>
          <w:szCs w:val="24"/>
        </w:rPr>
      </w:pPr>
      <w:r w:rsidRPr="009C3373">
        <w:rPr>
          <w:rFonts w:ascii="Times New Roman" w:hAnsi="Times New Roman" w:cs="Times New Roman"/>
          <w:sz w:val="24"/>
          <w:szCs w:val="24"/>
        </w:rPr>
        <w:t>Crop protection also involves more technical and complex biotechnology approaches some of which include;</w:t>
      </w:r>
    </w:p>
    <w:p w:rsidR="00A5079E" w:rsidRPr="009C3373" w:rsidRDefault="00A5079E" w:rsidP="009C3373">
      <w:pPr>
        <w:pStyle w:val="ListParagraph"/>
        <w:numPr>
          <w:ilvl w:val="0"/>
          <w:numId w:val="23"/>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lastRenderedPageBreak/>
        <w:t>Tissue culture</w:t>
      </w:r>
    </w:p>
    <w:p w:rsidR="00A5079E" w:rsidRPr="009C3373" w:rsidRDefault="00A5079E" w:rsidP="009C3373">
      <w:pPr>
        <w:pStyle w:val="ListParagraph"/>
        <w:numPr>
          <w:ilvl w:val="0"/>
          <w:numId w:val="23"/>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Vitro and in-vitro</w:t>
      </w:r>
    </w:p>
    <w:p w:rsidR="00A5079E" w:rsidRPr="009C3373" w:rsidRDefault="00A5079E" w:rsidP="009C3373">
      <w:pPr>
        <w:pStyle w:val="ListParagraph"/>
        <w:numPr>
          <w:ilvl w:val="0"/>
          <w:numId w:val="23"/>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 xml:space="preserve">Genetic engineering </w:t>
      </w:r>
    </w:p>
    <w:p w:rsidR="00A5079E" w:rsidRPr="009C3373" w:rsidRDefault="00A5079E" w:rsidP="009C3373">
      <w:pPr>
        <w:pStyle w:val="ListParagraph"/>
        <w:numPr>
          <w:ilvl w:val="0"/>
          <w:numId w:val="23"/>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 xml:space="preserve">Molecular Assisted Recurrent Scheme (MARS) </w:t>
      </w:r>
    </w:p>
    <w:p w:rsidR="00A5079E" w:rsidRPr="009C3373" w:rsidRDefault="00A5079E" w:rsidP="009C3373">
      <w:p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In crop protection context, insects are classified according to;</w:t>
      </w:r>
    </w:p>
    <w:p w:rsidR="00A5079E" w:rsidRPr="009C3373" w:rsidRDefault="00A5079E" w:rsidP="009C3373">
      <w:pPr>
        <w:pStyle w:val="ListParagraph"/>
        <w:numPr>
          <w:ilvl w:val="0"/>
          <w:numId w:val="24"/>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 xml:space="preserve">Feeding habits </w:t>
      </w:r>
    </w:p>
    <w:p w:rsidR="00A5079E" w:rsidRPr="009C3373" w:rsidRDefault="00A5079E" w:rsidP="009C3373">
      <w:pPr>
        <w:pStyle w:val="ListParagraph"/>
        <w:numPr>
          <w:ilvl w:val="0"/>
          <w:numId w:val="24"/>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Types of plants they feed on</w:t>
      </w:r>
    </w:p>
    <w:p w:rsidR="00A5079E" w:rsidRPr="009C3373" w:rsidRDefault="00A5079E" w:rsidP="009C3373">
      <w:pPr>
        <w:pStyle w:val="ListParagraph"/>
        <w:numPr>
          <w:ilvl w:val="0"/>
          <w:numId w:val="24"/>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Parts of the plants they feed on</w:t>
      </w:r>
    </w:p>
    <w:p w:rsidR="00A5079E" w:rsidRPr="009C3373" w:rsidRDefault="00A5079E" w:rsidP="009C3373">
      <w:pPr>
        <w:pStyle w:val="ListParagraph"/>
        <w:numPr>
          <w:ilvl w:val="0"/>
          <w:numId w:val="24"/>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Good, bad or neutral</w:t>
      </w:r>
    </w:p>
    <w:p w:rsidR="00A5079E" w:rsidRPr="009C3373" w:rsidRDefault="00A5079E" w:rsidP="009C3373">
      <w:pPr>
        <w:pStyle w:val="ListParagraph"/>
        <w:numPr>
          <w:ilvl w:val="0"/>
          <w:numId w:val="24"/>
        </w:numPr>
        <w:spacing w:before="100" w:beforeAutospacing="1" w:after="100" w:afterAutospacing="1" w:line="360" w:lineRule="auto"/>
        <w:rPr>
          <w:rFonts w:ascii="Times New Roman" w:hAnsi="Times New Roman" w:cs="Times New Roman"/>
          <w:sz w:val="24"/>
          <w:szCs w:val="24"/>
        </w:rPr>
      </w:pPr>
      <w:r w:rsidRPr="009C3373">
        <w:rPr>
          <w:rFonts w:ascii="Times New Roman" w:hAnsi="Times New Roman" w:cs="Times New Roman"/>
          <w:sz w:val="24"/>
          <w:szCs w:val="24"/>
        </w:rPr>
        <w:t>Taxonomic order</w:t>
      </w:r>
    </w:p>
    <w:p w:rsidR="00A5079E" w:rsidRPr="009C3373" w:rsidRDefault="007049DB" w:rsidP="009C3373">
      <w:pPr>
        <w:spacing w:line="360" w:lineRule="auto"/>
        <w:rPr>
          <w:rFonts w:ascii="Times New Roman" w:hAnsi="Times New Roman" w:cs="Times New Roman"/>
          <w:sz w:val="24"/>
          <w:szCs w:val="24"/>
        </w:rPr>
      </w:pPr>
      <w:r w:rsidRPr="009C3373">
        <w:rPr>
          <w:rFonts w:ascii="Times New Roman" w:hAnsi="Times New Roman" w:cs="Times New Roman"/>
          <w:sz w:val="24"/>
          <w:szCs w:val="24"/>
        </w:rPr>
        <w:t>Crop protection department in KALRO works closely with maize breeding department to develop maize varieties that are highly resistant to pests and diseases, drought, early maturing and with high yields. The most common maize diseases being researched on are;</w:t>
      </w:r>
    </w:p>
    <w:p w:rsidR="007049DB" w:rsidRPr="009C3373" w:rsidRDefault="007049DB" w:rsidP="009C3373">
      <w:pPr>
        <w:pStyle w:val="ListParagraph"/>
        <w:numPr>
          <w:ilvl w:val="0"/>
          <w:numId w:val="26"/>
        </w:numPr>
        <w:spacing w:line="360" w:lineRule="auto"/>
        <w:rPr>
          <w:rFonts w:ascii="Times New Roman" w:hAnsi="Times New Roman" w:cs="Times New Roman"/>
          <w:sz w:val="24"/>
          <w:szCs w:val="24"/>
        </w:rPr>
      </w:pPr>
      <w:r w:rsidRPr="009C3373">
        <w:rPr>
          <w:rFonts w:ascii="Times New Roman" w:hAnsi="Times New Roman" w:cs="Times New Roman"/>
          <w:sz w:val="24"/>
          <w:szCs w:val="24"/>
        </w:rPr>
        <w:t>Maize streak virus (MSV)</w:t>
      </w:r>
    </w:p>
    <w:p w:rsidR="007049DB" w:rsidRPr="009C3373" w:rsidRDefault="007049DB" w:rsidP="009C3373">
      <w:pPr>
        <w:pStyle w:val="ListParagraph"/>
        <w:numPr>
          <w:ilvl w:val="0"/>
          <w:numId w:val="26"/>
        </w:numPr>
        <w:spacing w:line="360" w:lineRule="auto"/>
        <w:rPr>
          <w:rFonts w:ascii="Times New Roman" w:hAnsi="Times New Roman" w:cs="Times New Roman"/>
          <w:sz w:val="24"/>
          <w:szCs w:val="24"/>
        </w:rPr>
      </w:pPr>
      <w:r w:rsidRPr="009C3373">
        <w:rPr>
          <w:rFonts w:ascii="Times New Roman" w:hAnsi="Times New Roman" w:cs="Times New Roman"/>
          <w:sz w:val="24"/>
          <w:szCs w:val="24"/>
        </w:rPr>
        <w:t>Maize lethal necrotic disease (MLN)</w:t>
      </w:r>
    </w:p>
    <w:p w:rsidR="007049DB" w:rsidRPr="009C3373" w:rsidRDefault="007049DB" w:rsidP="009C3373">
      <w:pPr>
        <w:pStyle w:val="ListParagraph"/>
        <w:numPr>
          <w:ilvl w:val="0"/>
          <w:numId w:val="26"/>
        </w:numPr>
        <w:spacing w:line="360" w:lineRule="auto"/>
        <w:rPr>
          <w:rFonts w:ascii="Times New Roman" w:hAnsi="Times New Roman" w:cs="Times New Roman"/>
          <w:sz w:val="24"/>
          <w:szCs w:val="24"/>
        </w:rPr>
      </w:pPr>
      <w:r w:rsidRPr="009C3373">
        <w:rPr>
          <w:rFonts w:ascii="Times New Roman" w:hAnsi="Times New Roman" w:cs="Times New Roman"/>
          <w:sz w:val="24"/>
          <w:szCs w:val="24"/>
        </w:rPr>
        <w:t>Maize rust</w:t>
      </w:r>
    </w:p>
    <w:p w:rsidR="007049DB" w:rsidRPr="009C3373" w:rsidRDefault="007049DB" w:rsidP="009C3373">
      <w:pPr>
        <w:pStyle w:val="ListParagraph"/>
        <w:numPr>
          <w:ilvl w:val="0"/>
          <w:numId w:val="26"/>
        </w:numPr>
        <w:spacing w:line="360" w:lineRule="auto"/>
        <w:rPr>
          <w:rFonts w:ascii="Times New Roman" w:hAnsi="Times New Roman" w:cs="Times New Roman"/>
          <w:sz w:val="24"/>
          <w:szCs w:val="24"/>
        </w:rPr>
      </w:pPr>
      <w:r w:rsidRPr="009C3373">
        <w:rPr>
          <w:rFonts w:ascii="Times New Roman" w:hAnsi="Times New Roman" w:cs="Times New Roman"/>
          <w:sz w:val="24"/>
          <w:szCs w:val="24"/>
        </w:rPr>
        <w:t>Head smut</w:t>
      </w:r>
    </w:p>
    <w:p w:rsidR="007049DB" w:rsidRPr="009C3373" w:rsidRDefault="007049DB" w:rsidP="009C3373">
      <w:pPr>
        <w:pStyle w:val="ListParagraph"/>
        <w:numPr>
          <w:ilvl w:val="0"/>
          <w:numId w:val="26"/>
        </w:numPr>
        <w:spacing w:line="360" w:lineRule="auto"/>
        <w:rPr>
          <w:rFonts w:ascii="Times New Roman" w:hAnsi="Times New Roman" w:cs="Times New Roman"/>
          <w:sz w:val="24"/>
          <w:szCs w:val="24"/>
        </w:rPr>
      </w:pPr>
      <w:r w:rsidRPr="009C3373">
        <w:rPr>
          <w:rFonts w:ascii="Times New Roman" w:hAnsi="Times New Roman" w:cs="Times New Roman"/>
          <w:sz w:val="24"/>
          <w:szCs w:val="24"/>
        </w:rPr>
        <w:t>Grey leaf spot</w:t>
      </w:r>
    </w:p>
    <w:p w:rsidR="00C677ED" w:rsidRPr="009C3373" w:rsidRDefault="007049DB" w:rsidP="009C3373">
      <w:pPr>
        <w:pStyle w:val="ListParagraph"/>
        <w:numPr>
          <w:ilvl w:val="0"/>
          <w:numId w:val="26"/>
        </w:numPr>
        <w:spacing w:line="360" w:lineRule="auto"/>
        <w:rPr>
          <w:rFonts w:ascii="Times New Roman" w:hAnsi="Times New Roman" w:cs="Times New Roman"/>
          <w:sz w:val="24"/>
          <w:szCs w:val="24"/>
        </w:rPr>
      </w:pPr>
      <w:r w:rsidRPr="009C3373">
        <w:rPr>
          <w:rFonts w:ascii="Times New Roman" w:hAnsi="Times New Roman" w:cs="Times New Roman"/>
          <w:sz w:val="24"/>
          <w:szCs w:val="24"/>
        </w:rPr>
        <w:t xml:space="preserve">Leaf blight </w:t>
      </w:r>
    </w:p>
    <w:p w:rsidR="00C677ED" w:rsidRDefault="00C677ED">
      <w:pPr>
        <w:rPr>
          <w:rFonts w:ascii="Times New Roman" w:hAnsi="Times New Roman" w:cs="Times New Roman"/>
          <w:sz w:val="24"/>
        </w:rPr>
      </w:pPr>
      <w:r>
        <w:rPr>
          <w:rFonts w:ascii="Times New Roman" w:hAnsi="Times New Roman" w:cs="Times New Roman"/>
          <w:sz w:val="24"/>
        </w:rPr>
        <w:br w:type="page"/>
      </w:r>
    </w:p>
    <w:p w:rsidR="00C677ED" w:rsidRPr="009C3373" w:rsidRDefault="00C677ED" w:rsidP="009C3373">
      <w:pPr>
        <w:pStyle w:val="ListParagraph"/>
        <w:spacing w:before="100" w:beforeAutospacing="1" w:after="100" w:afterAutospacing="1" w:line="240" w:lineRule="auto"/>
        <w:rPr>
          <w:rFonts w:ascii="Times New Roman" w:hAnsi="Times New Roman" w:cs="Times New Roman"/>
          <w:b/>
          <w:sz w:val="24"/>
        </w:rPr>
      </w:pPr>
      <w:r w:rsidRPr="009C3373">
        <w:rPr>
          <w:rFonts w:ascii="Times New Roman" w:hAnsi="Times New Roman" w:cs="Times New Roman"/>
          <w:b/>
          <w:sz w:val="24"/>
        </w:rPr>
        <w:lastRenderedPageBreak/>
        <w:t>NATURAL RESOURCE MANAGEMENT</w:t>
      </w:r>
    </w:p>
    <w:p w:rsidR="00C677ED" w:rsidRPr="009C3373" w:rsidRDefault="00C677ED" w:rsidP="009C3373">
      <w:pPr>
        <w:spacing w:line="360" w:lineRule="auto"/>
        <w:rPr>
          <w:rFonts w:ascii="Times New Roman" w:hAnsi="Times New Roman" w:cs="Times New Roman"/>
          <w:sz w:val="24"/>
          <w:szCs w:val="24"/>
        </w:rPr>
      </w:pPr>
      <w:r w:rsidRPr="009C3373">
        <w:rPr>
          <w:rFonts w:ascii="Times New Roman" w:hAnsi="Times New Roman" w:cs="Times New Roman"/>
          <w:sz w:val="24"/>
          <w:szCs w:val="24"/>
        </w:rPr>
        <w:t>Natural resource management refers to the management of natural resources such as land, water, soil, plants and animals, with a particular focus on how management affects the quality of life for both present and future generations (stewardship</w:t>
      </w:r>
      <w:r w:rsidRPr="009C3373">
        <w:rPr>
          <w:rStyle w:val="tgc"/>
          <w:rFonts w:ascii="Times New Roman" w:hAnsi="Times New Roman" w:cs="Times New Roman"/>
          <w:sz w:val="24"/>
          <w:szCs w:val="24"/>
        </w:rPr>
        <w:t>).</w:t>
      </w:r>
    </w:p>
    <w:p w:rsidR="009C3373" w:rsidRPr="009C3373" w:rsidRDefault="009C3373" w:rsidP="009C3373">
      <w:pPr>
        <w:rPr>
          <w:rFonts w:ascii="Times New Roman" w:hAnsi="Times New Roman" w:cs="Times New Roman"/>
          <w:sz w:val="24"/>
          <w:szCs w:val="24"/>
        </w:rPr>
      </w:pPr>
      <w:r w:rsidRPr="009C3373">
        <w:rPr>
          <w:rFonts w:ascii="Times New Roman" w:hAnsi="Times New Roman" w:cs="Times New Roman"/>
          <w:sz w:val="24"/>
          <w:szCs w:val="24"/>
        </w:rPr>
        <w:t>Natural Resources Management (NRM) refers to the sustainable utilization of major</w:t>
      </w:r>
    </w:p>
    <w:p w:rsidR="009C3373" w:rsidRPr="009C3373" w:rsidRDefault="009C3373" w:rsidP="009C3373">
      <w:pPr>
        <w:rPr>
          <w:rFonts w:ascii="Times New Roman" w:hAnsi="Times New Roman" w:cs="Times New Roman"/>
          <w:sz w:val="24"/>
          <w:szCs w:val="24"/>
        </w:rPr>
      </w:pPr>
      <w:proofErr w:type="gramStart"/>
      <w:r w:rsidRPr="009C3373">
        <w:rPr>
          <w:rFonts w:ascii="Times New Roman" w:hAnsi="Times New Roman" w:cs="Times New Roman"/>
          <w:sz w:val="24"/>
          <w:szCs w:val="24"/>
        </w:rPr>
        <w:t>natural</w:t>
      </w:r>
      <w:proofErr w:type="gramEnd"/>
      <w:r w:rsidRPr="009C3373">
        <w:rPr>
          <w:rFonts w:ascii="Times New Roman" w:hAnsi="Times New Roman" w:cs="Times New Roman"/>
          <w:sz w:val="24"/>
          <w:szCs w:val="24"/>
        </w:rPr>
        <w:t xml:space="preserve"> resources, such as land, water, air, minerals, forests, fisheries, and wild flora and fauna.</w:t>
      </w:r>
    </w:p>
    <w:p w:rsidR="009C3373" w:rsidRPr="009C3373" w:rsidRDefault="009C3373" w:rsidP="009C3373">
      <w:pPr>
        <w:rPr>
          <w:rFonts w:ascii="Times New Roman" w:hAnsi="Times New Roman" w:cs="Times New Roman"/>
          <w:sz w:val="24"/>
          <w:szCs w:val="24"/>
        </w:rPr>
      </w:pPr>
      <w:r w:rsidRPr="009C3373">
        <w:rPr>
          <w:rFonts w:ascii="Times New Roman" w:hAnsi="Times New Roman" w:cs="Times New Roman"/>
          <w:sz w:val="24"/>
          <w:szCs w:val="24"/>
        </w:rPr>
        <w:t>Together, these resources provide the ecosystem services that underpin human life. The</w:t>
      </w:r>
    </w:p>
    <w:p w:rsidR="005169DB" w:rsidRDefault="009C3373" w:rsidP="009C3373">
      <w:pPr>
        <w:rPr>
          <w:rFonts w:ascii="Times New Roman" w:hAnsi="Times New Roman" w:cs="Times New Roman"/>
          <w:sz w:val="24"/>
          <w:szCs w:val="24"/>
        </w:rPr>
      </w:pPr>
      <w:r w:rsidRPr="009C3373">
        <w:rPr>
          <w:rFonts w:ascii="Times New Roman" w:hAnsi="Times New Roman" w:cs="Times New Roman"/>
          <w:sz w:val="24"/>
          <w:szCs w:val="24"/>
        </w:rPr>
        <w:t xml:space="preserve">perspective of this paper is that NRM should contribute to </w:t>
      </w:r>
      <w:r w:rsidRPr="009C3373">
        <w:rPr>
          <w:rFonts w:ascii="Times New Roman" w:hAnsi="Times New Roman" w:cs="Times New Roman"/>
          <w:i/>
          <w:iCs/>
          <w:sz w:val="24"/>
          <w:szCs w:val="24"/>
        </w:rPr>
        <w:t>poverty alleviation</w:t>
      </w:r>
      <w:r w:rsidRPr="009C3373">
        <w:rPr>
          <w:rFonts w:ascii="Times New Roman" w:hAnsi="Times New Roman" w:cs="Times New Roman"/>
          <w:sz w:val="24"/>
          <w:szCs w:val="24"/>
        </w:rPr>
        <w:t>, and that natural</w:t>
      </w:r>
    </w:p>
    <w:p w:rsidR="009C3373" w:rsidRPr="009C3373" w:rsidRDefault="009C3373" w:rsidP="009C3373">
      <w:pPr>
        <w:rPr>
          <w:rFonts w:ascii="Times New Roman" w:hAnsi="Times New Roman" w:cs="Times New Roman"/>
          <w:sz w:val="24"/>
          <w:szCs w:val="24"/>
        </w:rPr>
      </w:pPr>
      <w:r w:rsidRPr="009C3373">
        <w:rPr>
          <w:rFonts w:ascii="Times New Roman" w:hAnsi="Times New Roman" w:cs="Times New Roman"/>
          <w:sz w:val="24"/>
          <w:szCs w:val="24"/>
        </w:rPr>
        <w:t>resources should be used in a sustainable manner to enhance human welfare. While poverty</w:t>
      </w:r>
    </w:p>
    <w:p w:rsidR="009C3373" w:rsidRPr="009C3373" w:rsidRDefault="009C3373" w:rsidP="009C3373">
      <w:pPr>
        <w:rPr>
          <w:rFonts w:ascii="Times New Roman" w:hAnsi="Times New Roman" w:cs="Times New Roman"/>
          <w:sz w:val="24"/>
          <w:szCs w:val="24"/>
        </w:rPr>
      </w:pPr>
      <w:r w:rsidRPr="009C3373">
        <w:rPr>
          <w:rFonts w:ascii="Times New Roman" w:hAnsi="Times New Roman" w:cs="Times New Roman"/>
          <w:sz w:val="24"/>
          <w:szCs w:val="24"/>
        </w:rPr>
        <w:t>alleviation and sustainable NRM are generally compatible, difficult tradeoffs may occur at times.</w:t>
      </w:r>
    </w:p>
    <w:p w:rsidR="009C3373" w:rsidRPr="009C3373" w:rsidRDefault="009C3373" w:rsidP="009C3373">
      <w:pPr>
        <w:rPr>
          <w:rFonts w:ascii="Times New Roman" w:hAnsi="Times New Roman" w:cs="Times New Roman"/>
          <w:sz w:val="24"/>
          <w:szCs w:val="24"/>
        </w:rPr>
      </w:pPr>
      <w:r w:rsidRPr="009C3373">
        <w:rPr>
          <w:rFonts w:ascii="Times New Roman" w:hAnsi="Times New Roman" w:cs="Times New Roman"/>
          <w:sz w:val="24"/>
          <w:szCs w:val="24"/>
        </w:rPr>
        <w:t>Nevertheless the fact remains that without poverty alleviation, the environment in developing</w:t>
      </w:r>
    </w:p>
    <w:p w:rsidR="008A2B96" w:rsidRDefault="005169DB" w:rsidP="005169DB">
      <w:pPr>
        <w:spacing w:line="360" w:lineRule="auto"/>
        <w:rPr>
          <w:rFonts w:ascii="Times New Roman" w:hAnsi="Times New Roman" w:cs="Times New Roman"/>
          <w:sz w:val="24"/>
          <w:szCs w:val="24"/>
        </w:rPr>
      </w:pPr>
      <w:r w:rsidRPr="009C3373">
        <w:rPr>
          <w:rFonts w:ascii="Times New Roman" w:hAnsi="Times New Roman" w:cs="Times New Roman"/>
          <w:sz w:val="24"/>
          <w:szCs w:val="24"/>
        </w:rPr>
        <w:t>Countries</w:t>
      </w:r>
      <w:r w:rsidR="009C3373" w:rsidRPr="009C3373">
        <w:rPr>
          <w:rFonts w:ascii="Times New Roman" w:hAnsi="Times New Roman" w:cs="Times New Roman"/>
          <w:sz w:val="24"/>
          <w:szCs w:val="24"/>
        </w:rPr>
        <w:t xml:space="preserve"> will continue to degrade, and without better NRM</w:t>
      </w:r>
      <w:r w:rsidR="009C3373" w:rsidRPr="009C3373">
        <w:rPr>
          <w:szCs w:val="24"/>
        </w:rPr>
        <w:t xml:space="preserve">, </w:t>
      </w:r>
      <w:r w:rsidR="009C3373" w:rsidRPr="009C3373">
        <w:rPr>
          <w:rFonts w:ascii="Times New Roman" w:hAnsi="Times New Roman" w:cs="Times New Roman"/>
          <w:sz w:val="24"/>
          <w:szCs w:val="24"/>
        </w:rPr>
        <w:t>poverty alleviation will be undermined.</w:t>
      </w:r>
      <w:r w:rsidR="009C3373">
        <w:rPr>
          <w:rFonts w:ascii="Times New Roman" w:hAnsi="Times New Roman" w:cs="Times New Roman"/>
          <w:sz w:val="24"/>
          <w:szCs w:val="24"/>
        </w:rPr>
        <w:t xml:space="preserve"> There are different ecological zones under NRM that are named depending on the temperatures of a particular region and they indicate the type of crops g</w:t>
      </w:r>
      <w:r>
        <w:rPr>
          <w:rFonts w:ascii="Times New Roman" w:hAnsi="Times New Roman" w:cs="Times New Roman"/>
          <w:sz w:val="24"/>
          <w:szCs w:val="24"/>
        </w:rPr>
        <w:t xml:space="preserve">rown in those regions and the </w:t>
      </w:r>
      <w:r w:rsidR="008A2B96">
        <w:rPr>
          <w:rFonts w:ascii="Times New Roman" w:hAnsi="Times New Roman" w:cs="Times New Roman"/>
          <w:sz w:val="24"/>
          <w:szCs w:val="24"/>
        </w:rPr>
        <w:t xml:space="preserve">soil </w:t>
      </w:r>
      <w:r w:rsidR="008A2B96" w:rsidRPr="008A2B96">
        <w:rPr>
          <w:rFonts w:ascii="Times New Roman" w:hAnsi="Times New Roman" w:cs="Times New Roman"/>
          <w:sz w:val="24"/>
          <w:szCs w:val="24"/>
        </w:rPr>
        <w:t>types.</w:t>
      </w:r>
    </w:p>
    <w:p w:rsidR="008A2B96" w:rsidRPr="008A2B96" w:rsidRDefault="008A2B96" w:rsidP="008A2B96">
      <w:pPr>
        <w:spacing w:line="360" w:lineRule="auto"/>
        <w:rPr>
          <w:rFonts w:ascii="Times New Roman" w:hAnsi="Times New Roman" w:cs="Times New Roman"/>
          <w:sz w:val="28"/>
          <w:szCs w:val="24"/>
        </w:rPr>
      </w:pPr>
      <w:r w:rsidRPr="008A2B96">
        <w:rPr>
          <w:rStyle w:val="NormalWeb"/>
          <w:b/>
          <w:bCs/>
        </w:rPr>
        <w:t xml:space="preserve"> </w:t>
      </w:r>
      <w:r w:rsidRPr="008A2B96">
        <w:rPr>
          <w:rStyle w:val="tgc"/>
          <w:rFonts w:ascii="Times New Roman" w:hAnsi="Times New Roman" w:cs="Times New Roman"/>
          <w:b/>
          <w:bCs/>
          <w:sz w:val="24"/>
        </w:rPr>
        <w:t>Agro-ecological zones</w:t>
      </w:r>
      <w:r w:rsidRPr="008A2B96">
        <w:rPr>
          <w:rStyle w:val="tgc"/>
          <w:rFonts w:ascii="Times New Roman" w:hAnsi="Times New Roman" w:cs="Times New Roman"/>
          <w:sz w:val="24"/>
        </w:rPr>
        <w:t xml:space="preserve"> (AEZs) are geogra</w:t>
      </w:r>
      <w:r>
        <w:rPr>
          <w:rStyle w:val="tgc"/>
          <w:rFonts w:ascii="Times New Roman" w:hAnsi="Times New Roman" w:cs="Times New Roman"/>
          <w:sz w:val="24"/>
        </w:rPr>
        <w:t xml:space="preserve">phical areas exhibiting similar </w:t>
      </w:r>
      <w:r w:rsidRPr="008A2B96">
        <w:rPr>
          <w:rStyle w:val="tgc"/>
          <w:rFonts w:ascii="Times New Roman" w:hAnsi="Times New Roman" w:cs="Times New Roman"/>
          <w:bCs/>
          <w:sz w:val="24"/>
        </w:rPr>
        <w:t>climatic</w:t>
      </w:r>
      <w:r w:rsidRPr="008A2B96">
        <w:rPr>
          <w:rStyle w:val="tgc"/>
          <w:rFonts w:ascii="Times New Roman" w:hAnsi="Times New Roman" w:cs="Times New Roman"/>
          <w:sz w:val="24"/>
        </w:rPr>
        <w:t xml:space="preserve"> conditions that determine their ability to support rained agriculture. At a regional scale, AEZs are influenced by latitude, elevation, and temperature, as well as seasonality, and rainfall amounts and distribution during the growing season.</w:t>
      </w:r>
      <w:r w:rsidR="005169DB" w:rsidRPr="008A2B96">
        <w:rPr>
          <w:rFonts w:ascii="Times New Roman" w:hAnsi="Times New Roman" w:cs="Times New Roman"/>
          <w:sz w:val="28"/>
          <w:szCs w:val="24"/>
        </w:rPr>
        <w:t xml:space="preserve"> </w:t>
      </w:r>
    </w:p>
    <w:p w:rsidR="00C677ED" w:rsidRDefault="005169DB" w:rsidP="005169DB">
      <w:pPr>
        <w:spacing w:line="360" w:lineRule="auto"/>
        <w:rPr>
          <w:rFonts w:ascii="Times New Roman" w:hAnsi="Times New Roman" w:cs="Times New Roman"/>
          <w:sz w:val="24"/>
          <w:szCs w:val="24"/>
        </w:rPr>
      </w:pPr>
      <w:r>
        <w:rPr>
          <w:rFonts w:ascii="Times New Roman" w:hAnsi="Times New Roman" w:cs="Times New Roman"/>
          <w:sz w:val="24"/>
          <w:szCs w:val="24"/>
        </w:rPr>
        <w:t xml:space="preserve"> Theses agro-ecological zones are determined by;</w:t>
      </w:r>
    </w:p>
    <w:p w:rsidR="005169DB" w:rsidRPr="005169DB" w:rsidRDefault="005169DB" w:rsidP="005169DB">
      <w:pPr>
        <w:pStyle w:val="ListParagraph"/>
        <w:numPr>
          <w:ilvl w:val="0"/>
          <w:numId w:val="27"/>
        </w:numPr>
        <w:spacing w:line="360" w:lineRule="auto"/>
        <w:rPr>
          <w:rFonts w:ascii="Times New Roman" w:hAnsi="Times New Roman" w:cs="Times New Roman"/>
          <w:sz w:val="24"/>
          <w:szCs w:val="24"/>
        </w:rPr>
      </w:pPr>
      <w:r w:rsidRPr="005169DB">
        <w:rPr>
          <w:rFonts w:ascii="Times New Roman" w:hAnsi="Times New Roman" w:cs="Times New Roman"/>
          <w:sz w:val="24"/>
          <w:szCs w:val="24"/>
        </w:rPr>
        <w:t xml:space="preserve">temperatures </w:t>
      </w:r>
    </w:p>
    <w:p w:rsidR="005169DB" w:rsidRPr="005169DB" w:rsidRDefault="005169DB" w:rsidP="005169DB">
      <w:pPr>
        <w:pStyle w:val="ListParagraph"/>
        <w:numPr>
          <w:ilvl w:val="0"/>
          <w:numId w:val="27"/>
        </w:numPr>
        <w:spacing w:line="360" w:lineRule="auto"/>
        <w:rPr>
          <w:rFonts w:ascii="Times New Roman" w:hAnsi="Times New Roman" w:cs="Times New Roman"/>
          <w:sz w:val="24"/>
          <w:szCs w:val="24"/>
        </w:rPr>
      </w:pPr>
      <w:r w:rsidRPr="005169DB">
        <w:rPr>
          <w:rFonts w:ascii="Times New Roman" w:hAnsi="Times New Roman" w:cs="Times New Roman"/>
          <w:sz w:val="24"/>
          <w:szCs w:val="24"/>
        </w:rPr>
        <w:t>rainfall</w:t>
      </w:r>
    </w:p>
    <w:p w:rsidR="005169DB" w:rsidRDefault="005169DB" w:rsidP="005169DB">
      <w:pPr>
        <w:pStyle w:val="ListParagraph"/>
        <w:numPr>
          <w:ilvl w:val="0"/>
          <w:numId w:val="27"/>
        </w:numPr>
        <w:spacing w:line="360" w:lineRule="auto"/>
        <w:rPr>
          <w:rFonts w:ascii="Times New Roman" w:hAnsi="Times New Roman" w:cs="Times New Roman"/>
          <w:sz w:val="24"/>
          <w:szCs w:val="24"/>
        </w:rPr>
      </w:pPr>
      <w:r w:rsidRPr="005169DB">
        <w:rPr>
          <w:rFonts w:ascii="Times New Roman" w:hAnsi="Times New Roman" w:cs="Times New Roman"/>
          <w:sz w:val="24"/>
          <w:szCs w:val="24"/>
        </w:rPr>
        <w:t>soils</w:t>
      </w:r>
    </w:p>
    <w:p w:rsidR="005169DB" w:rsidRDefault="005169DB" w:rsidP="005169DB">
      <w:pPr>
        <w:spacing w:line="360" w:lineRule="auto"/>
        <w:rPr>
          <w:rFonts w:ascii="Times New Roman" w:hAnsi="Times New Roman" w:cs="Times New Roman"/>
          <w:sz w:val="24"/>
          <w:szCs w:val="24"/>
        </w:rPr>
      </w:pPr>
      <w:r>
        <w:rPr>
          <w:rFonts w:ascii="Times New Roman" w:hAnsi="Times New Roman" w:cs="Times New Roman"/>
          <w:sz w:val="24"/>
          <w:szCs w:val="24"/>
        </w:rPr>
        <w:t>T</w:t>
      </w:r>
      <w:r w:rsidRPr="005169DB">
        <w:rPr>
          <w:rFonts w:ascii="Times New Roman" w:hAnsi="Times New Roman" w:cs="Times New Roman"/>
          <w:sz w:val="24"/>
          <w:szCs w:val="24"/>
        </w:rPr>
        <w:t>here</w:t>
      </w:r>
      <w:r>
        <w:rPr>
          <w:rFonts w:ascii="Times New Roman" w:hAnsi="Times New Roman" w:cs="Times New Roman"/>
          <w:sz w:val="24"/>
          <w:szCs w:val="24"/>
        </w:rPr>
        <w:t xml:space="preserve"> are several agro</w:t>
      </w:r>
      <w:r w:rsidR="00825153">
        <w:rPr>
          <w:rFonts w:ascii="Times New Roman" w:hAnsi="Times New Roman" w:cs="Times New Roman"/>
          <w:sz w:val="24"/>
          <w:szCs w:val="24"/>
        </w:rPr>
        <w:t>-ecological zones that support the growth of different crops as illustrated in the table below:</w:t>
      </w:r>
    </w:p>
    <w:p w:rsidR="000B4396" w:rsidRDefault="000B4396" w:rsidP="005169DB">
      <w:pPr>
        <w:spacing w:line="360" w:lineRule="auto"/>
        <w:rPr>
          <w:rFonts w:ascii="Times New Roman" w:hAnsi="Times New Roman" w:cs="Times New Roman"/>
          <w:sz w:val="24"/>
          <w:szCs w:val="24"/>
        </w:rPr>
      </w:pPr>
    </w:p>
    <w:tbl>
      <w:tblPr>
        <w:tblStyle w:val="TableGrid"/>
        <w:tblW w:w="1107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2"/>
        <w:gridCol w:w="1024"/>
        <w:gridCol w:w="1130"/>
        <w:gridCol w:w="1296"/>
        <w:gridCol w:w="1140"/>
        <w:gridCol w:w="1283"/>
        <w:gridCol w:w="403"/>
        <w:gridCol w:w="827"/>
        <w:gridCol w:w="581"/>
        <w:gridCol w:w="494"/>
        <w:gridCol w:w="1070"/>
      </w:tblGrid>
      <w:tr w:rsidR="009D092E" w:rsidTr="00186FB6">
        <w:tblPrEx>
          <w:tblCellMar>
            <w:top w:w="0" w:type="dxa"/>
            <w:bottom w:w="0" w:type="dxa"/>
          </w:tblCellMar>
        </w:tblPrEx>
        <w:trPr>
          <w:trHeight w:val="620"/>
        </w:trPr>
        <w:tc>
          <w:tcPr>
            <w:tcW w:w="11070" w:type="dxa"/>
            <w:gridSpan w:val="11"/>
          </w:tcPr>
          <w:p w:rsidR="009D092E" w:rsidRDefault="009D092E" w:rsidP="000150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AGRO-ECOLOGICAL ZONES OF THE TROPICS</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638"/>
        </w:trPr>
        <w:tc>
          <w:tcPr>
            <w:tcW w:w="1822" w:type="dxa"/>
            <w:tcBorders>
              <w:tl2br w:val="single" w:sz="4" w:space="0" w:color="auto"/>
            </w:tcBorders>
          </w:tcPr>
          <w:p w:rsidR="00015078" w:rsidRDefault="009D092E" w:rsidP="00015078">
            <w:pPr>
              <w:spacing w:line="360" w:lineRule="auto"/>
              <w:rPr>
                <w:rFonts w:ascii="Times New Roman" w:hAnsi="Times New Roman" w:cs="Times New Roman"/>
                <w:b/>
                <w:i/>
                <w:sz w:val="18"/>
                <w:szCs w:val="24"/>
              </w:rPr>
            </w:pPr>
            <w:r w:rsidRPr="003608DC">
              <w:rPr>
                <w:rFonts w:ascii="Times New Roman" w:hAnsi="Times New Roman" w:cs="Times New Roman"/>
                <w:b/>
                <w:i/>
                <w:sz w:val="24"/>
                <w:szCs w:val="24"/>
              </w:rPr>
              <w:t xml:space="preserve">   </w:t>
            </w:r>
            <w:r w:rsidR="00015078">
              <w:rPr>
                <w:rFonts w:ascii="Times New Roman" w:hAnsi="Times New Roman" w:cs="Times New Roman"/>
                <w:b/>
                <w:i/>
                <w:szCs w:val="24"/>
              </w:rPr>
              <w:t xml:space="preserve"> </w:t>
            </w:r>
            <w:r w:rsidRPr="00015078">
              <w:rPr>
                <w:rFonts w:ascii="Times New Roman" w:hAnsi="Times New Roman" w:cs="Times New Roman"/>
                <w:b/>
                <w:i/>
                <w:szCs w:val="24"/>
              </w:rPr>
              <w:t xml:space="preserve"> </w:t>
            </w:r>
            <w:r w:rsidRPr="00015078">
              <w:rPr>
                <w:rFonts w:ascii="Times New Roman" w:hAnsi="Times New Roman" w:cs="Times New Roman"/>
                <w:b/>
                <w:i/>
                <w:sz w:val="18"/>
                <w:szCs w:val="24"/>
              </w:rPr>
              <w:t xml:space="preserve">MAIN </w:t>
            </w:r>
            <w:r w:rsidR="00015078" w:rsidRPr="00015078">
              <w:rPr>
                <w:rFonts w:ascii="Times New Roman" w:hAnsi="Times New Roman" w:cs="Times New Roman"/>
                <w:b/>
                <w:i/>
                <w:sz w:val="18"/>
                <w:szCs w:val="24"/>
              </w:rPr>
              <w:t xml:space="preserve">    ZONES</w:t>
            </w:r>
            <w:r w:rsidR="00015078">
              <w:rPr>
                <w:rFonts w:ascii="Times New Roman" w:hAnsi="Times New Roman" w:cs="Times New Roman"/>
                <w:b/>
                <w:i/>
                <w:sz w:val="18"/>
                <w:szCs w:val="24"/>
              </w:rPr>
              <w:t xml:space="preserve">        </w:t>
            </w:r>
            <w:r w:rsidRPr="00015078">
              <w:rPr>
                <w:rFonts w:ascii="Times New Roman" w:hAnsi="Times New Roman" w:cs="Times New Roman"/>
                <w:b/>
                <w:i/>
                <w:sz w:val="18"/>
                <w:szCs w:val="24"/>
              </w:rPr>
              <w:t xml:space="preserve"> </w:t>
            </w:r>
            <w:r w:rsidR="00015078">
              <w:rPr>
                <w:rFonts w:ascii="Times New Roman" w:hAnsi="Times New Roman" w:cs="Times New Roman"/>
                <w:b/>
                <w:i/>
                <w:sz w:val="18"/>
                <w:szCs w:val="24"/>
              </w:rPr>
              <w:t xml:space="preserve">      </w:t>
            </w:r>
          </w:p>
          <w:p w:rsidR="00015078" w:rsidRDefault="00015078" w:rsidP="00015078">
            <w:pPr>
              <w:spacing w:line="360" w:lineRule="auto"/>
              <w:rPr>
                <w:rFonts w:ascii="Times New Roman" w:hAnsi="Times New Roman" w:cs="Times New Roman"/>
                <w:b/>
                <w:i/>
                <w:sz w:val="18"/>
                <w:szCs w:val="24"/>
              </w:rPr>
            </w:pPr>
          </w:p>
          <w:p w:rsidR="006F0E15" w:rsidRPr="00015078" w:rsidRDefault="009D092E" w:rsidP="00015078">
            <w:pPr>
              <w:spacing w:line="360" w:lineRule="auto"/>
              <w:rPr>
                <w:rFonts w:ascii="Times New Roman" w:hAnsi="Times New Roman" w:cs="Times New Roman"/>
                <w:b/>
                <w:i/>
                <w:sz w:val="18"/>
                <w:szCs w:val="24"/>
              </w:rPr>
            </w:pPr>
            <w:r w:rsidRPr="003608DC">
              <w:rPr>
                <w:rFonts w:ascii="Times New Roman" w:hAnsi="Times New Roman" w:cs="Times New Roman"/>
                <w:b/>
                <w:i/>
                <w:sz w:val="16"/>
                <w:szCs w:val="18"/>
              </w:rPr>
              <w:t>BELTS OF ZON</w:t>
            </w:r>
            <w:r w:rsidR="00DD20BA" w:rsidRPr="003608DC">
              <w:rPr>
                <w:rFonts w:ascii="Times New Roman" w:hAnsi="Times New Roman" w:cs="Times New Roman"/>
                <w:b/>
                <w:i/>
                <w:sz w:val="16"/>
                <w:szCs w:val="18"/>
              </w:rPr>
              <w:t>ES</w:t>
            </w:r>
          </w:p>
        </w:tc>
        <w:tc>
          <w:tcPr>
            <w:tcW w:w="1024" w:type="dxa"/>
          </w:tcPr>
          <w:p w:rsidR="00BD099B" w:rsidRPr="00BD099B" w:rsidRDefault="00BD099B" w:rsidP="00BD099B">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0          </w:t>
            </w:r>
            <w:r w:rsidRPr="00BD099B">
              <w:rPr>
                <w:rFonts w:ascii="Times New Roman" w:hAnsi="Times New Roman" w:cs="Times New Roman"/>
                <w:b/>
                <w:sz w:val="18"/>
                <w:szCs w:val="18"/>
              </w:rPr>
              <w:t>de</w:t>
            </w:r>
            <w:r>
              <w:rPr>
                <w:rFonts w:ascii="Times New Roman" w:hAnsi="Times New Roman" w:cs="Times New Roman"/>
                <w:b/>
                <w:sz w:val="18"/>
                <w:szCs w:val="18"/>
              </w:rPr>
              <w:t>-</w:t>
            </w:r>
            <w:r w:rsidRPr="00BD099B">
              <w:rPr>
                <w:rFonts w:ascii="Times New Roman" w:hAnsi="Times New Roman" w:cs="Times New Roman"/>
                <w:b/>
                <w:sz w:val="18"/>
                <w:szCs w:val="18"/>
              </w:rPr>
              <w:t>humid</w:t>
            </w:r>
          </w:p>
        </w:tc>
        <w:tc>
          <w:tcPr>
            <w:tcW w:w="1130" w:type="dxa"/>
            <w:tcBorders>
              <w:right w:val="single" w:sz="4" w:space="0" w:color="auto"/>
            </w:tcBorders>
          </w:tcPr>
          <w:p w:rsidR="006F0E15" w:rsidRPr="00E424F7" w:rsidRDefault="00BD099B" w:rsidP="00BD09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BD099B">
              <w:rPr>
                <w:rFonts w:ascii="Times New Roman" w:hAnsi="Times New Roman" w:cs="Times New Roman"/>
                <w:b/>
                <w:sz w:val="18"/>
                <w:szCs w:val="18"/>
              </w:rPr>
              <w:t>humid</w:t>
            </w:r>
          </w:p>
        </w:tc>
        <w:tc>
          <w:tcPr>
            <w:tcW w:w="1296" w:type="dxa"/>
            <w:tcBorders>
              <w:left w:val="single" w:sz="4" w:space="0" w:color="auto"/>
              <w:bottom w:val="single" w:sz="4" w:space="0" w:color="auto"/>
            </w:tcBorders>
          </w:tcPr>
          <w:p w:rsidR="006F0E15" w:rsidRPr="00E424F7" w:rsidRDefault="00BD099B" w:rsidP="00BD099B">
            <w:pPr>
              <w:spacing w:line="360" w:lineRule="auto"/>
              <w:jc w:val="center"/>
              <w:rPr>
                <w:rFonts w:ascii="Times New Roman" w:hAnsi="Times New Roman" w:cs="Times New Roman"/>
                <w:b/>
                <w:sz w:val="24"/>
                <w:szCs w:val="24"/>
              </w:rPr>
            </w:pPr>
            <w:r w:rsidRPr="00BD099B">
              <w:rPr>
                <w:rFonts w:ascii="Times New Roman" w:hAnsi="Times New Roman" w:cs="Times New Roman"/>
                <w:b/>
                <w:sz w:val="28"/>
                <w:szCs w:val="24"/>
              </w:rPr>
              <w:t xml:space="preserve">2           </w:t>
            </w:r>
            <w:r w:rsidRPr="00BD099B">
              <w:rPr>
                <w:rFonts w:ascii="Times New Roman" w:hAnsi="Times New Roman" w:cs="Times New Roman"/>
                <w:b/>
                <w:sz w:val="18"/>
                <w:szCs w:val="24"/>
              </w:rPr>
              <w:t>sub-humid</w:t>
            </w:r>
          </w:p>
        </w:tc>
        <w:tc>
          <w:tcPr>
            <w:tcW w:w="1140" w:type="dxa"/>
            <w:tcBorders>
              <w:right w:val="single" w:sz="4" w:space="0" w:color="auto"/>
            </w:tcBorders>
          </w:tcPr>
          <w:p w:rsidR="006F0E15" w:rsidRPr="00E424F7" w:rsidRDefault="00BD099B" w:rsidP="00DD20BA">
            <w:pPr>
              <w:spacing w:line="360" w:lineRule="auto"/>
              <w:jc w:val="center"/>
              <w:rPr>
                <w:rFonts w:ascii="Times New Roman" w:hAnsi="Times New Roman" w:cs="Times New Roman"/>
                <w:b/>
                <w:sz w:val="24"/>
                <w:szCs w:val="24"/>
              </w:rPr>
            </w:pPr>
            <w:r w:rsidRPr="00BD099B">
              <w:rPr>
                <w:rFonts w:ascii="Times New Roman" w:hAnsi="Times New Roman" w:cs="Times New Roman"/>
                <w:b/>
                <w:sz w:val="28"/>
                <w:szCs w:val="24"/>
              </w:rPr>
              <w:t xml:space="preserve">3  </w:t>
            </w:r>
            <w:r>
              <w:rPr>
                <w:rFonts w:ascii="Times New Roman" w:hAnsi="Times New Roman" w:cs="Times New Roman"/>
                <w:b/>
                <w:sz w:val="24"/>
                <w:szCs w:val="24"/>
              </w:rPr>
              <w:t xml:space="preserve">            </w:t>
            </w:r>
            <w:r w:rsidRPr="00BD099B">
              <w:rPr>
                <w:rFonts w:ascii="Times New Roman" w:hAnsi="Times New Roman" w:cs="Times New Roman"/>
                <w:b/>
                <w:sz w:val="18"/>
                <w:szCs w:val="18"/>
              </w:rPr>
              <w:t>semi-humid</w:t>
            </w:r>
          </w:p>
        </w:tc>
        <w:tc>
          <w:tcPr>
            <w:tcW w:w="1283" w:type="dxa"/>
            <w:tcBorders>
              <w:left w:val="single" w:sz="4" w:space="0" w:color="auto"/>
            </w:tcBorders>
          </w:tcPr>
          <w:p w:rsidR="006F0E15" w:rsidRDefault="00BD099B" w:rsidP="00DD20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p w:rsidR="00E02D8A" w:rsidRPr="00E424F7" w:rsidRDefault="00E02D8A" w:rsidP="00DD20BA">
            <w:pPr>
              <w:spacing w:line="360" w:lineRule="auto"/>
              <w:jc w:val="center"/>
              <w:rPr>
                <w:rFonts w:ascii="Times New Roman" w:hAnsi="Times New Roman" w:cs="Times New Roman"/>
                <w:b/>
                <w:sz w:val="24"/>
                <w:szCs w:val="24"/>
              </w:rPr>
            </w:pPr>
            <w:r w:rsidRPr="00E02D8A">
              <w:rPr>
                <w:rFonts w:ascii="Times New Roman" w:hAnsi="Times New Roman" w:cs="Times New Roman"/>
                <w:b/>
                <w:sz w:val="20"/>
                <w:szCs w:val="24"/>
              </w:rPr>
              <w:t>transitional</w:t>
            </w:r>
          </w:p>
        </w:tc>
        <w:tc>
          <w:tcPr>
            <w:tcW w:w="1230" w:type="dxa"/>
            <w:gridSpan w:val="2"/>
            <w:tcBorders>
              <w:right w:val="single" w:sz="4" w:space="0" w:color="auto"/>
            </w:tcBorders>
          </w:tcPr>
          <w:p w:rsidR="006F0E15" w:rsidRPr="00E424F7" w:rsidRDefault="00BD099B" w:rsidP="00DD20BA">
            <w:pPr>
              <w:spacing w:line="360" w:lineRule="auto"/>
              <w:jc w:val="center"/>
              <w:rPr>
                <w:rFonts w:ascii="Times New Roman" w:hAnsi="Times New Roman" w:cs="Times New Roman"/>
                <w:b/>
                <w:sz w:val="24"/>
                <w:szCs w:val="24"/>
              </w:rPr>
            </w:pPr>
            <w:r w:rsidRPr="00BD099B">
              <w:rPr>
                <w:rFonts w:ascii="Times New Roman" w:hAnsi="Times New Roman" w:cs="Times New Roman"/>
                <w:b/>
                <w:sz w:val="24"/>
                <w:szCs w:val="24"/>
              </w:rPr>
              <w:t xml:space="preserve">5  </w:t>
            </w:r>
            <w:r>
              <w:rPr>
                <w:rFonts w:ascii="Times New Roman" w:hAnsi="Times New Roman" w:cs="Times New Roman"/>
                <w:b/>
                <w:sz w:val="24"/>
                <w:szCs w:val="24"/>
              </w:rPr>
              <w:t xml:space="preserve">         </w:t>
            </w:r>
            <w:r w:rsidRPr="00BD099B">
              <w:rPr>
                <w:rFonts w:ascii="Times New Roman" w:hAnsi="Times New Roman" w:cs="Times New Roman"/>
                <w:b/>
                <w:sz w:val="18"/>
                <w:szCs w:val="24"/>
              </w:rPr>
              <w:t xml:space="preserve">semi </w:t>
            </w:r>
            <w:r>
              <w:rPr>
                <w:rFonts w:ascii="Times New Roman" w:hAnsi="Times New Roman" w:cs="Times New Roman"/>
                <w:b/>
                <w:sz w:val="18"/>
                <w:szCs w:val="24"/>
              </w:rPr>
              <w:t>-</w:t>
            </w:r>
            <w:r w:rsidRPr="00BD099B">
              <w:rPr>
                <w:rFonts w:ascii="Times New Roman" w:hAnsi="Times New Roman" w:cs="Times New Roman"/>
                <w:b/>
                <w:sz w:val="18"/>
                <w:szCs w:val="24"/>
              </w:rPr>
              <w:t>arid</w:t>
            </w:r>
          </w:p>
        </w:tc>
        <w:tc>
          <w:tcPr>
            <w:tcW w:w="1075" w:type="dxa"/>
            <w:gridSpan w:val="2"/>
            <w:tcBorders>
              <w:left w:val="single" w:sz="4" w:space="0" w:color="auto"/>
            </w:tcBorders>
          </w:tcPr>
          <w:p w:rsidR="00BD099B" w:rsidRPr="00BD099B" w:rsidRDefault="00BD099B" w:rsidP="00DD20BA">
            <w:pPr>
              <w:spacing w:line="360" w:lineRule="auto"/>
              <w:jc w:val="center"/>
              <w:rPr>
                <w:rFonts w:ascii="Times New Roman" w:hAnsi="Times New Roman" w:cs="Times New Roman"/>
                <w:sz w:val="18"/>
                <w:szCs w:val="24"/>
              </w:rPr>
            </w:pPr>
            <w:r>
              <w:rPr>
                <w:rFonts w:ascii="Times New Roman" w:hAnsi="Times New Roman" w:cs="Times New Roman"/>
                <w:b/>
                <w:sz w:val="24"/>
                <w:szCs w:val="24"/>
              </w:rPr>
              <w:t xml:space="preserve">6            </w:t>
            </w:r>
            <w:r w:rsidRPr="00BD099B">
              <w:rPr>
                <w:rFonts w:ascii="Times New Roman" w:hAnsi="Times New Roman" w:cs="Times New Roman"/>
                <w:b/>
                <w:sz w:val="18"/>
                <w:szCs w:val="24"/>
              </w:rPr>
              <w:t>arid</w:t>
            </w:r>
          </w:p>
        </w:tc>
        <w:tc>
          <w:tcPr>
            <w:tcW w:w="1070" w:type="dxa"/>
            <w:tcBorders>
              <w:top w:val="single" w:sz="4" w:space="0" w:color="auto"/>
              <w:bottom w:val="single" w:sz="4" w:space="0" w:color="auto"/>
              <w:right w:val="single" w:sz="4" w:space="0" w:color="auto"/>
            </w:tcBorders>
            <w:shd w:val="clear" w:color="auto" w:fill="auto"/>
          </w:tcPr>
          <w:p w:rsidR="006F0E15" w:rsidRDefault="00BD099B" w:rsidP="00DD20BA">
            <w:pPr>
              <w:jc w:val="center"/>
              <w:rPr>
                <w:rFonts w:ascii="Times New Roman" w:hAnsi="Times New Roman" w:cs="Times New Roman"/>
                <w:b/>
                <w:sz w:val="24"/>
                <w:szCs w:val="24"/>
              </w:rPr>
            </w:pPr>
            <w:r>
              <w:rPr>
                <w:rFonts w:ascii="Times New Roman" w:hAnsi="Times New Roman" w:cs="Times New Roman"/>
                <w:b/>
                <w:sz w:val="24"/>
                <w:szCs w:val="24"/>
              </w:rPr>
              <w:t>7</w:t>
            </w:r>
          </w:p>
          <w:p w:rsidR="00E02D8A" w:rsidRPr="00BD099B" w:rsidRDefault="00E02D8A" w:rsidP="00DD20BA">
            <w:pPr>
              <w:jc w:val="center"/>
              <w:rPr>
                <w:rFonts w:ascii="Times New Roman" w:hAnsi="Times New Roman" w:cs="Times New Roman"/>
                <w:b/>
                <w:sz w:val="24"/>
                <w:szCs w:val="24"/>
              </w:rPr>
            </w:pP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450"/>
        </w:trPr>
        <w:tc>
          <w:tcPr>
            <w:tcW w:w="1822" w:type="dxa"/>
            <w:vMerge w:val="restart"/>
          </w:tcPr>
          <w:p w:rsidR="001D76C1" w:rsidRPr="000B4396" w:rsidRDefault="001D76C1" w:rsidP="009D092E">
            <w:pPr>
              <w:spacing w:line="360" w:lineRule="auto"/>
              <w:rPr>
                <w:rFonts w:ascii="Times New Roman" w:hAnsi="Times New Roman" w:cs="Times New Roman"/>
                <w:sz w:val="24"/>
                <w:szCs w:val="24"/>
              </w:rPr>
            </w:pPr>
            <w:r w:rsidRPr="000B4396">
              <w:rPr>
                <w:rFonts w:ascii="Times New Roman" w:hAnsi="Times New Roman" w:cs="Times New Roman"/>
                <w:sz w:val="24"/>
                <w:szCs w:val="24"/>
              </w:rPr>
              <w:t>Tropical alpine zone (2-10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0B4396">
              <w:rPr>
                <w:rFonts w:ascii="Times New Roman" w:hAnsi="Times New Roman" w:cs="Times New Roman"/>
                <w:sz w:val="24"/>
                <w:szCs w:val="24"/>
              </w:rPr>
              <w:t>)</w:t>
            </w:r>
          </w:p>
        </w:tc>
        <w:tc>
          <w:tcPr>
            <w:tcW w:w="9248" w:type="dxa"/>
            <w:gridSpan w:val="10"/>
            <w:tcBorders>
              <w:bottom w:val="nil"/>
              <w:right w:val="single" w:sz="4" w:space="0" w:color="auto"/>
            </w:tcBorders>
          </w:tcPr>
          <w:p w:rsidR="001D76C1" w:rsidRPr="00186FB6" w:rsidRDefault="00186FB6" w:rsidP="00186FB6">
            <w:pPr>
              <w:rPr>
                <w:rFonts w:ascii="Times New Roman" w:hAnsi="Times New Roman" w:cs="Times New Roman"/>
              </w:rPr>
            </w:pPr>
            <w:r w:rsidRPr="00186FB6">
              <w:rPr>
                <w:rFonts w:ascii="Times New Roman" w:hAnsi="Times New Roman" w:cs="Times New Roman"/>
                <w:noProof/>
                <w:sz w:val="24"/>
              </w:rPr>
              <w:pict>
                <v:shape id="_x0000_s1068" type="#_x0000_t32" style="position:absolute;margin-left:44.85pt;margin-top:14.9pt;width:.05pt;height:37.1pt;flip:x;z-index:251695104;mso-position-horizontal-relative:text;mso-position-vertical-relative:text" o:connectortype="straight"/>
              </w:pict>
            </w:r>
            <w:r>
              <w:rPr>
                <w:rFonts w:ascii="Times New Roman" w:hAnsi="Times New Roman" w:cs="Times New Roman"/>
                <w:b/>
                <w:noProof/>
                <w:sz w:val="24"/>
                <w:szCs w:val="24"/>
              </w:rPr>
              <w:pict>
                <v:shape id="_x0000_s1064" type="#_x0000_t32" style="position:absolute;margin-left:347.3pt;margin-top:-.1pt;width:107.2pt;height:141.6pt;z-index:251693056;mso-position-horizontal-relative:text;mso-position-vertical-relative:text" o:connectortype="straight">
                  <v:shadow offset="3pt" offset2="2pt"/>
                  <o:extrusion v:ext="view" rotationangle=",15"/>
                </v:shape>
              </w:pict>
            </w:r>
            <w:r>
              <w:rPr>
                <w:rFonts w:ascii="Times New Roman" w:hAnsi="Times New Roman" w:cs="Times New Roman"/>
                <w:b/>
                <w:noProof/>
                <w:sz w:val="24"/>
                <w:szCs w:val="24"/>
              </w:rPr>
              <w:pict>
                <v:shape id="_x0000_s1061" type="#_x0000_t32" style="position:absolute;margin-left:-4.45pt;margin-top:-.1pt;width:171.55pt;height:18.75pt;flip:y;z-index:251689984;mso-position-horizontal-relative:text;mso-position-vertical-relative:text" o:connectortype="straight">
                  <v:shadow on="t" offset=",0" offset2=",-4pt"/>
                </v:shape>
              </w:pict>
            </w:r>
            <w:r w:rsidRPr="00186FB6">
              <w:rPr>
                <w:rFonts w:ascii="Times New Roman" w:hAnsi="Times New Roman" w:cs="Times New Roman"/>
                <w:noProof/>
                <w:sz w:val="24"/>
              </w:rPr>
              <w:pict>
                <v:shape id="_x0000_s1069" type="#_x0000_t32" style="position:absolute;margin-left:44.85pt;margin-top:14.9pt;width:177.95pt;height:37.1pt;z-index:251696128;mso-position-horizontal-relative:text;mso-position-vertical-relative:text" o:connectortype="straight"/>
              </w:pict>
            </w:r>
            <w:r>
              <w:rPr>
                <w:rFonts w:ascii="Times New Roman" w:hAnsi="Times New Roman" w:cs="Times New Roman"/>
                <w:sz w:val="24"/>
              </w:rPr>
              <w:t xml:space="preserve">     </w:t>
            </w:r>
            <w:r w:rsidR="001D76C1" w:rsidRPr="00186FB6">
              <w:rPr>
                <w:rFonts w:ascii="Times New Roman" w:hAnsi="Times New Roman" w:cs="Times New Roman"/>
                <w:sz w:val="24"/>
              </w:rPr>
              <w:t xml:space="preserve">Glacier </w:t>
            </w:r>
            <w:r w:rsidRPr="00186FB6">
              <w:rPr>
                <w:rFonts w:ascii="Times New Roman" w:hAnsi="Times New Roman" w:cs="Times New Roman"/>
                <w:sz w:val="24"/>
              </w:rPr>
              <w:t xml:space="preserve">                                                             </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378"/>
        </w:trPr>
        <w:tc>
          <w:tcPr>
            <w:tcW w:w="1822" w:type="dxa"/>
            <w:vMerge/>
          </w:tcPr>
          <w:p w:rsidR="001D76C1" w:rsidRPr="000B4396" w:rsidRDefault="001D76C1" w:rsidP="009D092E">
            <w:pPr>
              <w:spacing w:line="360" w:lineRule="auto"/>
              <w:rPr>
                <w:rFonts w:ascii="Times New Roman" w:hAnsi="Times New Roman" w:cs="Times New Roman"/>
                <w:sz w:val="24"/>
                <w:szCs w:val="24"/>
              </w:rPr>
            </w:pPr>
          </w:p>
        </w:tc>
        <w:tc>
          <w:tcPr>
            <w:tcW w:w="6276" w:type="dxa"/>
            <w:gridSpan w:val="6"/>
            <w:tcBorders>
              <w:top w:val="nil"/>
              <w:bottom w:val="nil"/>
              <w:right w:val="nil"/>
              <w:tl2br w:val="nil"/>
              <w:tr2bl w:val="nil"/>
            </w:tcBorders>
          </w:tcPr>
          <w:p w:rsidR="00186FB6" w:rsidRPr="00186FB6" w:rsidRDefault="00186FB6" w:rsidP="001D76C1">
            <w:pPr>
              <w:rPr>
                <w:rFonts w:ascii="Times New Roman" w:hAnsi="Times New Roman" w:cs="Times New Roman"/>
                <w:noProof/>
                <w:sz w:val="24"/>
              </w:rPr>
            </w:pPr>
            <w:r w:rsidRPr="00186FB6">
              <w:rPr>
                <w:rFonts w:ascii="Times New Roman" w:hAnsi="Times New Roman" w:cs="Times New Roman"/>
                <w:noProof/>
                <w:sz w:val="24"/>
              </w:rPr>
              <w:t>Mountain</w:t>
            </w:r>
            <w:r w:rsidR="00DF2DA3" w:rsidRPr="00186FB6">
              <w:rPr>
                <w:rFonts w:ascii="Times New Roman" w:hAnsi="Times New Roman" w:cs="Times New Roman"/>
                <w:noProof/>
                <w:sz w:val="24"/>
              </w:rPr>
              <w:t xml:space="preserve">  </w:t>
            </w:r>
            <w:r w:rsidRPr="00186FB6">
              <w:rPr>
                <w:rFonts w:ascii="Times New Roman" w:hAnsi="Times New Roman" w:cs="Times New Roman"/>
                <w:noProof/>
                <w:sz w:val="24"/>
              </w:rPr>
              <w:t>Cattle sheep</w:t>
            </w:r>
            <w:r>
              <w:rPr>
                <w:rFonts w:ascii="Times New Roman" w:hAnsi="Times New Roman" w:cs="Times New Roman"/>
                <w:noProof/>
                <w:sz w:val="24"/>
              </w:rPr>
              <w:t xml:space="preserve">                                        sheep zone</w:t>
            </w:r>
          </w:p>
          <w:p w:rsidR="00186FB6" w:rsidRDefault="00186FB6" w:rsidP="001D76C1">
            <w:pPr>
              <w:rPr>
                <w:noProof/>
              </w:rPr>
            </w:pPr>
            <w:r w:rsidRPr="00186FB6">
              <w:rPr>
                <w:rFonts w:ascii="Times New Roman" w:hAnsi="Times New Roman" w:cs="Times New Roman"/>
                <w:noProof/>
                <w:sz w:val="24"/>
              </w:rPr>
              <w:t>swamps</w:t>
            </w:r>
            <w:r>
              <w:rPr>
                <w:rFonts w:ascii="Times New Roman" w:hAnsi="Times New Roman" w:cs="Times New Roman"/>
                <w:noProof/>
                <w:sz w:val="24"/>
              </w:rPr>
              <w:t xml:space="preserve">      </w:t>
            </w:r>
            <w:r w:rsidRPr="00186FB6">
              <w:rPr>
                <w:rFonts w:ascii="Times New Roman" w:hAnsi="Times New Roman" w:cs="Times New Roman"/>
                <w:noProof/>
                <w:sz w:val="24"/>
              </w:rPr>
              <w:t xml:space="preserve"> zone</w:t>
            </w:r>
          </w:p>
        </w:tc>
        <w:tc>
          <w:tcPr>
            <w:tcW w:w="1408" w:type="dxa"/>
            <w:gridSpan w:val="2"/>
            <w:vMerge w:val="restart"/>
            <w:tcBorders>
              <w:top w:val="nil"/>
              <w:left w:val="nil"/>
              <w:right w:val="nil"/>
              <w:tl2br w:val="nil"/>
              <w:tr2bl w:val="nil"/>
            </w:tcBorders>
            <w:vAlign w:val="center"/>
          </w:tcPr>
          <w:p w:rsidR="001D76C1" w:rsidRDefault="001D76C1" w:rsidP="001D76C1">
            <w:pPr>
              <w:jc w:val="center"/>
              <w:rPr>
                <w:noProof/>
              </w:rPr>
            </w:pPr>
          </w:p>
        </w:tc>
        <w:tc>
          <w:tcPr>
            <w:tcW w:w="1564" w:type="dxa"/>
            <w:gridSpan w:val="2"/>
            <w:tcBorders>
              <w:top w:val="nil"/>
              <w:left w:val="nil"/>
              <w:bottom w:val="nil"/>
              <w:right w:val="single" w:sz="4" w:space="0" w:color="auto"/>
              <w:tl2br w:val="nil"/>
              <w:tr2bl w:val="nil"/>
            </w:tcBorders>
          </w:tcPr>
          <w:p w:rsidR="001D76C1" w:rsidRDefault="00DF2DA3" w:rsidP="00186FB6">
            <w:pPr>
              <w:jc w:val="center"/>
              <w:rPr>
                <w:noProof/>
              </w:rPr>
            </w:pPr>
            <w:r>
              <w:rPr>
                <w:noProof/>
              </w:rPr>
              <w:t>High altitude deserts</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27"/>
        </w:trPr>
        <w:tc>
          <w:tcPr>
            <w:tcW w:w="1822" w:type="dxa"/>
            <w:vMerge w:val="restart"/>
          </w:tcPr>
          <w:p w:rsidR="001D76C1" w:rsidRPr="000B4396" w:rsidRDefault="00E02D8A" w:rsidP="009D092E">
            <w:pPr>
              <w:spacing w:before="240" w:line="36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73" type="#_x0000_t202" style="position:absolute;margin-left:82.9pt;margin-top:.9pt;width:53.1pt;height:495.4pt;z-index:251698176;mso-position-horizontal-relative:text;mso-position-vertical-relative:text">
                  <v:textbox>
                    <w:txbxContent>
                      <w:p w:rsidR="00E02D8A" w:rsidRDefault="00E02D8A" w:rsidP="00E02D8A">
                        <w:pPr>
                          <w:jc w:val="center"/>
                        </w:pPr>
                        <w:r>
                          <w:t>F</w:t>
                        </w:r>
                      </w:p>
                      <w:p w:rsidR="00E02D8A" w:rsidRDefault="00E02D8A" w:rsidP="00E02D8A">
                        <w:pPr>
                          <w:jc w:val="center"/>
                        </w:pPr>
                      </w:p>
                      <w:p w:rsidR="00E02D8A" w:rsidRDefault="00E02D8A" w:rsidP="00E02D8A">
                        <w:pPr>
                          <w:jc w:val="center"/>
                        </w:pPr>
                        <w:r>
                          <w:t>O</w:t>
                        </w:r>
                      </w:p>
                      <w:p w:rsidR="00E02D8A" w:rsidRDefault="00E02D8A" w:rsidP="00E02D8A">
                        <w:pPr>
                          <w:jc w:val="center"/>
                        </w:pPr>
                      </w:p>
                      <w:p w:rsidR="00E02D8A" w:rsidRDefault="00E02D8A" w:rsidP="00E02D8A">
                        <w:pPr>
                          <w:jc w:val="center"/>
                        </w:pPr>
                        <w:r>
                          <w:t>R</w:t>
                        </w:r>
                      </w:p>
                      <w:p w:rsidR="00E02D8A" w:rsidRDefault="00E02D8A" w:rsidP="00E02D8A">
                        <w:pPr>
                          <w:jc w:val="center"/>
                        </w:pPr>
                      </w:p>
                      <w:p w:rsidR="00E02D8A" w:rsidRDefault="00E02D8A" w:rsidP="00E02D8A">
                        <w:pPr>
                          <w:jc w:val="center"/>
                        </w:pPr>
                        <w:r>
                          <w:t>E</w:t>
                        </w:r>
                      </w:p>
                      <w:p w:rsidR="00E02D8A" w:rsidRDefault="00E02D8A" w:rsidP="00E02D8A">
                        <w:pPr>
                          <w:jc w:val="center"/>
                        </w:pPr>
                      </w:p>
                      <w:p w:rsidR="00E02D8A" w:rsidRDefault="00E02D8A" w:rsidP="00E02D8A">
                        <w:pPr>
                          <w:jc w:val="center"/>
                        </w:pPr>
                        <w:r>
                          <w:t>S</w:t>
                        </w:r>
                      </w:p>
                      <w:p w:rsidR="00E02D8A" w:rsidRDefault="00E02D8A" w:rsidP="00E02D8A">
                        <w:pPr>
                          <w:jc w:val="center"/>
                        </w:pPr>
                      </w:p>
                      <w:p w:rsidR="00E02D8A" w:rsidRDefault="00E02D8A" w:rsidP="00E02D8A">
                        <w:pPr>
                          <w:jc w:val="center"/>
                        </w:pPr>
                        <w:r>
                          <w:t>T</w:t>
                        </w:r>
                      </w:p>
                      <w:p w:rsidR="00E02D8A" w:rsidRDefault="00E02D8A" w:rsidP="00E02D8A">
                        <w:pPr>
                          <w:jc w:val="center"/>
                        </w:pPr>
                      </w:p>
                      <w:p w:rsidR="00E02D8A" w:rsidRDefault="00E02D8A" w:rsidP="00E02D8A">
                        <w:pPr>
                          <w:jc w:val="center"/>
                        </w:pPr>
                        <w:r>
                          <w:t>Z</w:t>
                        </w:r>
                      </w:p>
                      <w:p w:rsidR="00E02D8A" w:rsidRDefault="00E02D8A" w:rsidP="00E02D8A">
                        <w:pPr>
                          <w:jc w:val="center"/>
                        </w:pPr>
                      </w:p>
                      <w:p w:rsidR="00E02D8A" w:rsidRDefault="00E02D8A" w:rsidP="00E02D8A">
                        <w:pPr>
                          <w:jc w:val="center"/>
                        </w:pPr>
                        <w:r>
                          <w:t>O</w:t>
                        </w:r>
                      </w:p>
                      <w:p w:rsidR="00E02D8A" w:rsidRDefault="00E02D8A" w:rsidP="00E02D8A">
                        <w:pPr>
                          <w:jc w:val="center"/>
                        </w:pPr>
                      </w:p>
                      <w:p w:rsidR="00E02D8A" w:rsidRDefault="00E02D8A" w:rsidP="00E02D8A">
                        <w:pPr>
                          <w:jc w:val="center"/>
                        </w:pPr>
                        <w:r>
                          <w:t>N</w:t>
                        </w:r>
                      </w:p>
                      <w:p w:rsidR="00E02D8A" w:rsidRDefault="00E02D8A" w:rsidP="00E02D8A">
                        <w:pPr>
                          <w:jc w:val="center"/>
                        </w:pPr>
                      </w:p>
                      <w:p w:rsidR="00E02D8A" w:rsidRDefault="00E02D8A" w:rsidP="00E02D8A">
                        <w:pPr>
                          <w:jc w:val="center"/>
                        </w:pPr>
                        <w:r>
                          <w:t>E</w:t>
                        </w:r>
                      </w:p>
                      <w:p w:rsidR="00E02D8A" w:rsidRDefault="00E02D8A"/>
                      <w:p w:rsidR="00E02D8A" w:rsidRDefault="00E02D8A">
                        <w:proofErr w:type="gramStart"/>
                        <w:r>
                          <w:t>s</w:t>
                        </w:r>
                        <w:proofErr w:type="gramEnd"/>
                      </w:p>
                    </w:txbxContent>
                  </v:textbox>
                </v:shape>
              </w:pict>
            </w:r>
            <w:r w:rsidR="001D76C1" w:rsidRPr="000B4396">
              <w:rPr>
                <w:rFonts w:ascii="Times New Roman" w:hAnsi="Times New Roman" w:cs="Times New Roman"/>
                <w:sz w:val="24"/>
                <w:szCs w:val="24"/>
              </w:rPr>
              <w:t>Upper highlands zone (10-15</w:t>
            </w:r>
            <w:r w:rsidR="001D76C1">
              <w:rPr>
                <w:rFonts w:ascii="Times New Roman" w:hAnsi="Times New Roman" w:cs="Times New Roman"/>
                <w:sz w:val="24"/>
                <w:szCs w:val="24"/>
                <w:vertAlign w:val="superscript"/>
              </w:rPr>
              <w:t>0</w:t>
            </w:r>
            <w:r w:rsidR="001D76C1">
              <w:rPr>
                <w:rFonts w:ascii="Times New Roman" w:hAnsi="Times New Roman" w:cs="Times New Roman"/>
                <w:sz w:val="24"/>
                <w:szCs w:val="24"/>
              </w:rPr>
              <w:t>c)</w:t>
            </w:r>
          </w:p>
        </w:tc>
        <w:tc>
          <w:tcPr>
            <w:tcW w:w="1024" w:type="dxa"/>
            <w:vMerge w:val="restart"/>
          </w:tcPr>
          <w:p w:rsidR="001D76C1" w:rsidRDefault="001D76C1" w:rsidP="009D092E">
            <w:pPr>
              <w:spacing w:before="240" w:line="360" w:lineRule="auto"/>
              <w:rPr>
                <w:rFonts w:ascii="Times New Roman" w:hAnsi="Times New Roman" w:cs="Times New Roman"/>
                <w:sz w:val="24"/>
                <w:szCs w:val="24"/>
              </w:rPr>
            </w:pPr>
          </w:p>
        </w:tc>
        <w:tc>
          <w:tcPr>
            <w:tcW w:w="1130" w:type="dxa"/>
            <w:vMerge w:val="restart"/>
            <w:tcBorders>
              <w:right w:val="single" w:sz="4" w:space="0" w:color="auto"/>
            </w:tcBorders>
          </w:tcPr>
          <w:p w:rsidR="001D76C1" w:rsidRDefault="001D76C1" w:rsidP="009D092E">
            <w:pPr>
              <w:spacing w:before="240" w:line="360" w:lineRule="auto"/>
              <w:rPr>
                <w:rFonts w:ascii="Times New Roman" w:hAnsi="Times New Roman" w:cs="Times New Roman"/>
                <w:sz w:val="24"/>
                <w:szCs w:val="24"/>
              </w:rPr>
            </w:pPr>
            <w:r>
              <w:rPr>
                <w:rFonts w:ascii="Times New Roman" w:hAnsi="Times New Roman" w:cs="Times New Roman"/>
                <w:sz w:val="24"/>
                <w:szCs w:val="24"/>
              </w:rPr>
              <w:t>Sheep/ dairy zone</w:t>
            </w:r>
          </w:p>
        </w:tc>
        <w:tc>
          <w:tcPr>
            <w:tcW w:w="1296" w:type="dxa"/>
            <w:vMerge w:val="restart"/>
            <w:tcBorders>
              <w:left w:val="single" w:sz="4" w:space="0" w:color="auto"/>
            </w:tcBorders>
          </w:tcPr>
          <w:p w:rsidR="001D76C1" w:rsidRDefault="001D76C1" w:rsidP="009D092E">
            <w:pPr>
              <w:spacing w:before="240" w:line="360" w:lineRule="auto"/>
              <w:rPr>
                <w:rFonts w:ascii="Times New Roman" w:hAnsi="Times New Roman" w:cs="Times New Roman"/>
                <w:sz w:val="24"/>
                <w:szCs w:val="24"/>
              </w:rPr>
            </w:pPr>
            <w:r>
              <w:rPr>
                <w:rFonts w:ascii="Times New Roman" w:hAnsi="Times New Roman" w:cs="Times New Roman"/>
                <w:sz w:val="24"/>
                <w:szCs w:val="24"/>
              </w:rPr>
              <w:t>Pyrethrum/ wheat zone</w:t>
            </w:r>
          </w:p>
        </w:tc>
        <w:tc>
          <w:tcPr>
            <w:tcW w:w="1140" w:type="dxa"/>
            <w:vMerge w:val="restart"/>
            <w:tcBorders>
              <w:right w:val="single" w:sz="4" w:space="0" w:color="auto"/>
            </w:tcBorders>
          </w:tcPr>
          <w:p w:rsidR="001D76C1" w:rsidRDefault="001D76C1" w:rsidP="009D092E">
            <w:pPr>
              <w:spacing w:before="240" w:line="360" w:lineRule="auto"/>
              <w:rPr>
                <w:rFonts w:ascii="Times New Roman" w:hAnsi="Times New Roman" w:cs="Times New Roman"/>
                <w:sz w:val="24"/>
                <w:szCs w:val="24"/>
              </w:rPr>
            </w:pPr>
            <w:r>
              <w:rPr>
                <w:rFonts w:ascii="Times New Roman" w:hAnsi="Times New Roman" w:cs="Times New Roman"/>
                <w:sz w:val="24"/>
                <w:szCs w:val="24"/>
              </w:rPr>
              <w:t>Wheat/ barley zone</w:t>
            </w:r>
          </w:p>
        </w:tc>
        <w:tc>
          <w:tcPr>
            <w:tcW w:w="1283" w:type="dxa"/>
            <w:vMerge w:val="restart"/>
            <w:tcBorders>
              <w:left w:val="single" w:sz="4" w:space="0" w:color="auto"/>
            </w:tcBorders>
          </w:tcPr>
          <w:p w:rsidR="001D76C1" w:rsidRDefault="00DF2DA3" w:rsidP="009D092E">
            <w:pPr>
              <w:spacing w:before="240" w:line="360" w:lineRule="auto"/>
              <w:rPr>
                <w:rFonts w:ascii="Times New Roman" w:hAnsi="Times New Roman" w:cs="Times New Roman"/>
                <w:sz w:val="24"/>
                <w:szCs w:val="24"/>
              </w:rPr>
            </w:pPr>
            <w:r>
              <w:rPr>
                <w:noProof/>
              </w:rPr>
              <w:pict>
                <v:shape id="_x0000_s1072" type="#_x0000_t32" style="position:absolute;margin-left:57.05pt;margin-top:.9pt;width:99.75pt;height:.75pt;flip:y;z-index:251697152;mso-position-horizontal-relative:text;mso-position-vertical-relative:text" o:connectortype="straight"/>
              </w:pict>
            </w:r>
            <w:r w:rsidR="001D76C1">
              <w:rPr>
                <w:rFonts w:ascii="Times New Roman" w:hAnsi="Times New Roman" w:cs="Times New Roman"/>
                <w:sz w:val="24"/>
                <w:szCs w:val="24"/>
              </w:rPr>
              <w:t>UH ranching zone</w:t>
            </w:r>
          </w:p>
        </w:tc>
        <w:tc>
          <w:tcPr>
            <w:tcW w:w="403" w:type="dxa"/>
            <w:tcBorders>
              <w:top w:val="nil"/>
              <w:bottom w:val="nil"/>
              <w:right w:val="nil"/>
              <w:tl2br w:val="nil"/>
              <w:tr2bl w:val="nil"/>
            </w:tcBorders>
          </w:tcPr>
          <w:p w:rsidR="001D76C1" w:rsidRPr="00E424F7" w:rsidRDefault="001D76C1" w:rsidP="001D76C1">
            <w:pPr>
              <w:spacing w:line="360" w:lineRule="auto"/>
              <w:rPr>
                <w:rFonts w:ascii="Times New Roman" w:hAnsi="Times New Roman" w:cs="Times New Roman"/>
                <w:sz w:val="24"/>
              </w:rPr>
            </w:pPr>
          </w:p>
        </w:tc>
        <w:tc>
          <w:tcPr>
            <w:tcW w:w="1408" w:type="dxa"/>
            <w:gridSpan w:val="2"/>
            <w:vMerge/>
            <w:tcBorders>
              <w:top w:val="nil"/>
              <w:left w:val="nil"/>
              <w:bottom w:val="nil"/>
              <w:right w:val="nil"/>
              <w:tl2br w:val="nil"/>
              <w:tr2bl w:val="nil"/>
            </w:tcBorders>
          </w:tcPr>
          <w:p w:rsidR="001D76C1" w:rsidRPr="00E424F7" w:rsidRDefault="001D76C1" w:rsidP="001D76C1">
            <w:pPr>
              <w:spacing w:line="360" w:lineRule="auto"/>
              <w:rPr>
                <w:rFonts w:ascii="Times New Roman" w:hAnsi="Times New Roman" w:cs="Times New Roman"/>
                <w:sz w:val="24"/>
              </w:rPr>
            </w:pPr>
          </w:p>
        </w:tc>
        <w:tc>
          <w:tcPr>
            <w:tcW w:w="1564" w:type="dxa"/>
            <w:gridSpan w:val="2"/>
            <w:tcBorders>
              <w:top w:val="nil"/>
              <w:left w:val="nil"/>
              <w:bottom w:val="nil"/>
              <w:right w:val="single" w:sz="4" w:space="0" w:color="auto"/>
              <w:tl2br w:val="nil"/>
              <w:tr2bl w:val="nil"/>
            </w:tcBorders>
          </w:tcPr>
          <w:p w:rsidR="001D76C1" w:rsidRPr="00E424F7" w:rsidRDefault="001D76C1" w:rsidP="001D76C1">
            <w:pPr>
              <w:spacing w:line="360" w:lineRule="auto"/>
              <w:rPr>
                <w:rFonts w:ascii="Times New Roman" w:hAnsi="Times New Roman" w:cs="Times New Roman"/>
                <w:sz w:val="24"/>
              </w:rPr>
            </w:pP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1592"/>
        </w:trPr>
        <w:tc>
          <w:tcPr>
            <w:tcW w:w="1822" w:type="dxa"/>
            <w:vMerge/>
          </w:tcPr>
          <w:p w:rsidR="001D76C1" w:rsidRPr="000B4396" w:rsidRDefault="001D76C1" w:rsidP="009D092E">
            <w:pPr>
              <w:spacing w:before="240" w:line="360" w:lineRule="auto"/>
              <w:rPr>
                <w:rFonts w:ascii="Times New Roman" w:hAnsi="Times New Roman" w:cs="Times New Roman"/>
                <w:sz w:val="24"/>
                <w:szCs w:val="24"/>
              </w:rPr>
            </w:pPr>
          </w:p>
        </w:tc>
        <w:tc>
          <w:tcPr>
            <w:tcW w:w="1024" w:type="dxa"/>
            <w:vMerge/>
          </w:tcPr>
          <w:p w:rsidR="001D76C1" w:rsidRDefault="001D76C1" w:rsidP="009D092E">
            <w:pPr>
              <w:spacing w:before="240" w:line="360" w:lineRule="auto"/>
              <w:rPr>
                <w:rFonts w:ascii="Times New Roman" w:hAnsi="Times New Roman" w:cs="Times New Roman"/>
                <w:sz w:val="24"/>
                <w:szCs w:val="24"/>
              </w:rPr>
            </w:pPr>
          </w:p>
        </w:tc>
        <w:tc>
          <w:tcPr>
            <w:tcW w:w="1130" w:type="dxa"/>
            <w:vMerge/>
            <w:tcBorders>
              <w:right w:val="single" w:sz="4" w:space="0" w:color="auto"/>
            </w:tcBorders>
          </w:tcPr>
          <w:p w:rsidR="001D76C1" w:rsidRDefault="001D76C1" w:rsidP="009D092E">
            <w:pPr>
              <w:spacing w:before="240" w:line="360" w:lineRule="auto"/>
              <w:rPr>
                <w:rFonts w:ascii="Times New Roman" w:hAnsi="Times New Roman" w:cs="Times New Roman"/>
                <w:sz w:val="24"/>
                <w:szCs w:val="24"/>
              </w:rPr>
            </w:pPr>
          </w:p>
        </w:tc>
        <w:tc>
          <w:tcPr>
            <w:tcW w:w="1296" w:type="dxa"/>
            <w:vMerge/>
            <w:tcBorders>
              <w:left w:val="single" w:sz="4" w:space="0" w:color="auto"/>
            </w:tcBorders>
          </w:tcPr>
          <w:p w:rsidR="001D76C1" w:rsidRDefault="001D76C1" w:rsidP="009D092E">
            <w:pPr>
              <w:spacing w:before="240" w:line="360" w:lineRule="auto"/>
              <w:rPr>
                <w:rFonts w:ascii="Times New Roman" w:hAnsi="Times New Roman" w:cs="Times New Roman"/>
                <w:sz w:val="24"/>
                <w:szCs w:val="24"/>
              </w:rPr>
            </w:pPr>
          </w:p>
        </w:tc>
        <w:tc>
          <w:tcPr>
            <w:tcW w:w="1140" w:type="dxa"/>
            <w:vMerge/>
            <w:tcBorders>
              <w:right w:val="single" w:sz="4" w:space="0" w:color="auto"/>
            </w:tcBorders>
          </w:tcPr>
          <w:p w:rsidR="001D76C1" w:rsidRDefault="001D76C1" w:rsidP="009D092E">
            <w:pPr>
              <w:spacing w:before="240" w:line="360" w:lineRule="auto"/>
              <w:rPr>
                <w:rFonts w:ascii="Times New Roman" w:hAnsi="Times New Roman" w:cs="Times New Roman"/>
                <w:sz w:val="24"/>
                <w:szCs w:val="24"/>
              </w:rPr>
            </w:pPr>
          </w:p>
        </w:tc>
        <w:tc>
          <w:tcPr>
            <w:tcW w:w="1283" w:type="dxa"/>
            <w:vMerge/>
            <w:tcBorders>
              <w:left w:val="single" w:sz="4" w:space="0" w:color="auto"/>
            </w:tcBorders>
          </w:tcPr>
          <w:p w:rsidR="001D76C1" w:rsidRDefault="001D76C1" w:rsidP="009D092E">
            <w:pPr>
              <w:spacing w:before="240" w:line="360" w:lineRule="auto"/>
              <w:rPr>
                <w:rFonts w:ascii="Times New Roman" w:hAnsi="Times New Roman" w:cs="Times New Roman"/>
                <w:sz w:val="24"/>
                <w:szCs w:val="24"/>
              </w:rPr>
            </w:pPr>
          </w:p>
        </w:tc>
        <w:tc>
          <w:tcPr>
            <w:tcW w:w="3375" w:type="dxa"/>
            <w:gridSpan w:val="5"/>
            <w:tcBorders>
              <w:top w:val="nil"/>
              <w:right w:val="single" w:sz="4" w:space="0" w:color="auto"/>
            </w:tcBorders>
          </w:tcPr>
          <w:p w:rsidR="001D76C1" w:rsidRDefault="001D76C1" w:rsidP="00B52A59">
            <w:pPr>
              <w:spacing w:line="360" w:lineRule="auto"/>
              <w:rPr>
                <w:rFonts w:ascii="Times New Roman" w:hAnsi="Times New Roman" w:cs="Times New Roman"/>
                <w:sz w:val="24"/>
                <w:szCs w:val="24"/>
              </w:rPr>
            </w:pPr>
          </w:p>
          <w:p w:rsidR="001D76C1" w:rsidRDefault="001D76C1" w:rsidP="00B52A59">
            <w:pPr>
              <w:spacing w:line="360" w:lineRule="auto"/>
              <w:rPr>
                <w:rFonts w:ascii="Times New Roman" w:hAnsi="Times New Roman" w:cs="Times New Roman"/>
                <w:sz w:val="24"/>
                <w:szCs w:val="24"/>
              </w:rPr>
            </w:pPr>
            <w:r>
              <w:rPr>
                <w:rFonts w:ascii="Times New Roman" w:hAnsi="Times New Roman" w:cs="Times New Roman"/>
                <w:sz w:val="24"/>
                <w:szCs w:val="24"/>
              </w:rPr>
              <w:t>UH nomadic zone</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1822" w:type="dxa"/>
          </w:tcPr>
          <w:p w:rsidR="00DF2DA3" w:rsidRPr="000B4396" w:rsidRDefault="00DF2DA3" w:rsidP="009D092E">
            <w:pPr>
              <w:spacing w:line="360" w:lineRule="auto"/>
              <w:rPr>
                <w:rFonts w:ascii="Times New Roman" w:hAnsi="Times New Roman" w:cs="Times New Roman"/>
                <w:sz w:val="24"/>
                <w:szCs w:val="24"/>
              </w:rPr>
            </w:pPr>
            <w:r w:rsidRPr="000B4396">
              <w:rPr>
                <w:rFonts w:ascii="Times New Roman" w:hAnsi="Times New Roman" w:cs="Times New Roman"/>
                <w:sz w:val="24"/>
                <w:szCs w:val="24"/>
              </w:rPr>
              <w:t>Lower highlands zone (15-18</w:t>
            </w:r>
            <w:r w:rsidRPr="000B4396">
              <w:rPr>
                <w:rFonts w:ascii="Times New Roman" w:hAnsi="Times New Roman" w:cs="Times New Roman"/>
                <w:sz w:val="24"/>
                <w:szCs w:val="24"/>
                <w:vertAlign w:val="superscript"/>
              </w:rPr>
              <w:t>0</w:t>
            </w:r>
            <w:r w:rsidRPr="000B4396">
              <w:rPr>
                <w:rFonts w:ascii="Times New Roman" w:hAnsi="Times New Roman" w:cs="Times New Roman"/>
                <w:sz w:val="24"/>
                <w:szCs w:val="24"/>
              </w:rPr>
              <w:t>c)</w:t>
            </w:r>
          </w:p>
        </w:tc>
        <w:tc>
          <w:tcPr>
            <w:tcW w:w="1024" w:type="dxa"/>
          </w:tcPr>
          <w:p w:rsidR="00DF2DA3" w:rsidRDefault="00DF2DA3" w:rsidP="009D092E">
            <w:pPr>
              <w:spacing w:line="360" w:lineRule="auto"/>
              <w:rPr>
                <w:rFonts w:ascii="Times New Roman" w:hAnsi="Times New Roman" w:cs="Times New Roman"/>
                <w:sz w:val="24"/>
                <w:szCs w:val="24"/>
              </w:rPr>
            </w:pPr>
          </w:p>
        </w:tc>
        <w:tc>
          <w:tcPr>
            <w:tcW w:w="1130" w:type="dxa"/>
            <w:tcBorders>
              <w:right w:val="single" w:sz="4" w:space="0" w:color="auto"/>
            </w:tcBorders>
          </w:tcPr>
          <w:p w:rsidR="00DF2DA3"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Tea /dairy zone</w:t>
            </w:r>
          </w:p>
        </w:tc>
        <w:tc>
          <w:tcPr>
            <w:tcW w:w="1296" w:type="dxa"/>
            <w:tcBorders>
              <w:left w:val="single" w:sz="4" w:space="0" w:color="auto"/>
            </w:tcBorders>
          </w:tcPr>
          <w:p w:rsidR="00DF2DA3"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Wheat/ maize/ pyrethrum zone</w:t>
            </w:r>
          </w:p>
        </w:tc>
        <w:tc>
          <w:tcPr>
            <w:tcW w:w="1140" w:type="dxa"/>
            <w:tcBorders>
              <w:right w:val="single" w:sz="4" w:space="0" w:color="auto"/>
            </w:tcBorders>
          </w:tcPr>
          <w:p w:rsidR="00DF2DA3"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Wheat/ barley zone</w:t>
            </w:r>
          </w:p>
        </w:tc>
        <w:tc>
          <w:tcPr>
            <w:tcW w:w="1283" w:type="dxa"/>
            <w:tcBorders>
              <w:left w:val="single" w:sz="4" w:space="0" w:color="auto"/>
            </w:tcBorders>
          </w:tcPr>
          <w:p w:rsidR="00DF2DA3"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Cattle/ sheep/ barley zone</w:t>
            </w:r>
          </w:p>
        </w:tc>
        <w:tc>
          <w:tcPr>
            <w:tcW w:w="1230" w:type="dxa"/>
            <w:gridSpan w:val="2"/>
            <w:tcBorders>
              <w:right w:val="single" w:sz="4" w:space="0" w:color="auto"/>
            </w:tcBorders>
          </w:tcPr>
          <w:p w:rsidR="00DF2DA3"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LH ranching zone</w:t>
            </w:r>
          </w:p>
        </w:tc>
        <w:tc>
          <w:tcPr>
            <w:tcW w:w="2145" w:type="dxa"/>
            <w:gridSpan w:val="3"/>
            <w:tcBorders>
              <w:left w:val="single" w:sz="4" w:space="0" w:color="auto"/>
              <w:right w:val="single" w:sz="4" w:space="0" w:color="auto"/>
            </w:tcBorders>
          </w:tcPr>
          <w:p w:rsidR="00DF2DA3" w:rsidRDefault="00DF2DA3" w:rsidP="009D092E">
            <w:pPr>
              <w:rPr>
                <w:rFonts w:ascii="Times New Roman" w:hAnsi="Times New Roman" w:cs="Times New Roman"/>
                <w:sz w:val="24"/>
                <w:szCs w:val="24"/>
              </w:rPr>
            </w:pPr>
          </w:p>
          <w:p w:rsidR="00DF2DA3" w:rsidRDefault="00DF2DA3" w:rsidP="009D092E">
            <w:pPr>
              <w:rPr>
                <w:rFonts w:ascii="Times New Roman" w:hAnsi="Times New Roman" w:cs="Times New Roman"/>
                <w:sz w:val="24"/>
                <w:szCs w:val="24"/>
              </w:rPr>
            </w:pPr>
          </w:p>
          <w:p w:rsidR="00DF2DA3" w:rsidRPr="000B4396" w:rsidRDefault="00DF2DA3" w:rsidP="009D092E">
            <w:pPr>
              <w:rPr>
                <w:rFonts w:ascii="Times New Roman" w:hAnsi="Times New Roman" w:cs="Times New Roman"/>
                <w:sz w:val="24"/>
                <w:szCs w:val="24"/>
              </w:rPr>
            </w:pPr>
            <w:r>
              <w:rPr>
                <w:rFonts w:ascii="Times New Roman" w:hAnsi="Times New Roman" w:cs="Times New Roman"/>
                <w:sz w:val="24"/>
                <w:szCs w:val="24"/>
              </w:rPr>
              <w:t>LH nomadic zones</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1822" w:type="dxa"/>
          </w:tcPr>
          <w:p w:rsidR="002C72B1" w:rsidRPr="000B4396" w:rsidRDefault="002C72B1" w:rsidP="009D092E">
            <w:pPr>
              <w:spacing w:line="360" w:lineRule="auto"/>
              <w:rPr>
                <w:rFonts w:ascii="Times New Roman" w:hAnsi="Times New Roman" w:cs="Times New Roman"/>
                <w:sz w:val="24"/>
                <w:szCs w:val="24"/>
              </w:rPr>
            </w:pPr>
            <w:r w:rsidRPr="000B4396">
              <w:rPr>
                <w:rFonts w:ascii="Times New Roman" w:hAnsi="Times New Roman" w:cs="Times New Roman"/>
                <w:sz w:val="24"/>
                <w:szCs w:val="24"/>
              </w:rPr>
              <w:t>Upper midland zone (18-24</w:t>
            </w:r>
            <w:r w:rsidRPr="000B4396">
              <w:rPr>
                <w:rFonts w:ascii="Times New Roman" w:hAnsi="Times New Roman" w:cs="Times New Roman"/>
                <w:sz w:val="24"/>
                <w:szCs w:val="24"/>
                <w:vertAlign w:val="superscript"/>
              </w:rPr>
              <w:t>0</w:t>
            </w:r>
            <w:r w:rsidRPr="000B4396">
              <w:rPr>
                <w:rFonts w:ascii="Times New Roman" w:hAnsi="Times New Roman" w:cs="Times New Roman"/>
                <w:sz w:val="24"/>
                <w:szCs w:val="24"/>
              </w:rPr>
              <w:t>c)</w:t>
            </w:r>
          </w:p>
        </w:tc>
        <w:tc>
          <w:tcPr>
            <w:tcW w:w="1024" w:type="dxa"/>
          </w:tcPr>
          <w:p w:rsidR="002C72B1" w:rsidRDefault="002C72B1" w:rsidP="009D092E">
            <w:pPr>
              <w:spacing w:line="360" w:lineRule="auto"/>
              <w:rPr>
                <w:rFonts w:ascii="Times New Roman" w:hAnsi="Times New Roman" w:cs="Times New Roman"/>
                <w:sz w:val="24"/>
                <w:szCs w:val="24"/>
              </w:rPr>
            </w:pPr>
          </w:p>
        </w:tc>
        <w:tc>
          <w:tcPr>
            <w:tcW w:w="1130" w:type="dxa"/>
            <w:tcBorders>
              <w:right w:val="single" w:sz="4" w:space="0" w:color="auto"/>
            </w:tcBorders>
          </w:tcPr>
          <w:p w:rsidR="002C72B1"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Coffee/ tea zone</w:t>
            </w:r>
          </w:p>
        </w:tc>
        <w:tc>
          <w:tcPr>
            <w:tcW w:w="1296" w:type="dxa"/>
            <w:tcBorders>
              <w:left w:val="single" w:sz="4" w:space="0" w:color="auto"/>
            </w:tcBorders>
          </w:tcPr>
          <w:p w:rsidR="002C72B1"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Main coffee zone</w:t>
            </w:r>
          </w:p>
        </w:tc>
        <w:tc>
          <w:tcPr>
            <w:tcW w:w="1140" w:type="dxa"/>
            <w:tcBorders>
              <w:right w:val="single" w:sz="4" w:space="0" w:color="auto"/>
            </w:tcBorders>
          </w:tcPr>
          <w:p w:rsidR="002C72B1"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Marginal coffee zone</w:t>
            </w:r>
          </w:p>
        </w:tc>
        <w:tc>
          <w:tcPr>
            <w:tcW w:w="1283" w:type="dxa"/>
            <w:tcBorders>
              <w:left w:val="single" w:sz="4" w:space="0" w:color="auto"/>
            </w:tcBorders>
          </w:tcPr>
          <w:p w:rsidR="002C72B1"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Sunflower/ maize zone</w:t>
            </w:r>
          </w:p>
        </w:tc>
        <w:tc>
          <w:tcPr>
            <w:tcW w:w="1230" w:type="dxa"/>
            <w:gridSpan w:val="2"/>
            <w:tcBorders>
              <w:right w:val="single" w:sz="4" w:space="0" w:color="auto"/>
            </w:tcBorders>
          </w:tcPr>
          <w:p w:rsidR="002C72B1"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Livestock/ sorghum zone</w:t>
            </w:r>
          </w:p>
        </w:tc>
        <w:tc>
          <w:tcPr>
            <w:tcW w:w="1075" w:type="dxa"/>
            <w:gridSpan w:val="2"/>
            <w:tcBorders>
              <w:left w:val="single" w:sz="4" w:space="0" w:color="auto"/>
            </w:tcBorders>
          </w:tcPr>
          <w:p w:rsidR="002C72B1"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UM ranching zone</w:t>
            </w:r>
          </w:p>
        </w:tc>
        <w:tc>
          <w:tcPr>
            <w:tcW w:w="1070" w:type="dxa"/>
            <w:tcBorders>
              <w:top w:val="single" w:sz="4" w:space="0" w:color="auto"/>
              <w:bottom w:val="single" w:sz="4" w:space="0" w:color="auto"/>
              <w:right w:val="single" w:sz="4" w:space="0" w:color="auto"/>
            </w:tcBorders>
            <w:shd w:val="clear" w:color="auto" w:fill="auto"/>
          </w:tcPr>
          <w:p w:rsidR="002C72B1" w:rsidRPr="000B4396" w:rsidRDefault="00DF2DA3" w:rsidP="009D092E">
            <w:pPr>
              <w:rPr>
                <w:rFonts w:ascii="Times New Roman" w:hAnsi="Times New Roman" w:cs="Times New Roman"/>
                <w:sz w:val="24"/>
                <w:szCs w:val="24"/>
              </w:rPr>
            </w:pPr>
            <w:r>
              <w:rPr>
                <w:rFonts w:ascii="Times New Roman" w:hAnsi="Times New Roman" w:cs="Times New Roman"/>
                <w:sz w:val="24"/>
                <w:szCs w:val="24"/>
              </w:rPr>
              <w:t>UM nomadic zone</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1822" w:type="dxa"/>
          </w:tcPr>
          <w:p w:rsidR="002C72B1" w:rsidRPr="000B4396" w:rsidRDefault="002C72B1" w:rsidP="009D092E">
            <w:pPr>
              <w:spacing w:line="360" w:lineRule="auto"/>
              <w:rPr>
                <w:rFonts w:ascii="Times New Roman" w:hAnsi="Times New Roman" w:cs="Times New Roman"/>
                <w:sz w:val="24"/>
                <w:szCs w:val="24"/>
              </w:rPr>
            </w:pPr>
            <w:r w:rsidRPr="000B4396">
              <w:rPr>
                <w:rFonts w:ascii="Times New Roman" w:hAnsi="Times New Roman" w:cs="Times New Roman"/>
                <w:sz w:val="24"/>
                <w:szCs w:val="24"/>
              </w:rPr>
              <w:t>Lower midland zone (21- 24</w:t>
            </w:r>
            <w:r w:rsidRPr="000B4396">
              <w:rPr>
                <w:rFonts w:ascii="Times New Roman" w:hAnsi="Times New Roman" w:cs="Times New Roman"/>
                <w:sz w:val="24"/>
                <w:szCs w:val="24"/>
                <w:vertAlign w:val="superscript"/>
              </w:rPr>
              <w:t>0</w:t>
            </w:r>
            <w:r w:rsidRPr="000B4396">
              <w:rPr>
                <w:rFonts w:ascii="Times New Roman" w:hAnsi="Times New Roman" w:cs="Times New Roman"/>
                <w:sz w:val="24"/>
                <w:szCs w:val="24"/>
              </w:rPr>
              <w:t>c)</w:t>
            </w:r>
          </w:p>
        </w:tc>
        <w:tc>
          <w:tcPr>
            <w:tcW w:w="1024" w:type="dxa"/>
          </w:tcPr>
          <w:p w:rsidR="002C72B1" w:rsidRPr="000B4396" w:rsidRDefault="002C72B1" w:rsidP="009D092E">
            <w:pPr>
              <w:spacing w:line="360" w:lineRule="auto"/>
              <w:rPr>
                <w:rFonts w:ascii="Times New Roman" w:hAnsi="Times New Roman" w:cs="Times New Roman"/>
                <w:sz w:val="24"/>
                <w:szCs w:val="24"/>
              </w:rPr>
            </w:pPr>
          </w:p>
        </w:tc>
        <w:tc>
          <w:tcPr>
            <w:tcW w:w="1130" w:type="dxa"/>
            <w:tcBorders>
              <w:right w:val="single" w:sz="4" w:space="0" w:color="auto"/>
            </w:tcBorders>
          </w:tcPr>
          <w:p w:rsidR="002C72B1" w:rsidRPr="000B4396"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Sugarcane zone</w:t>
            </w:r>
          </w:p>
        </w:tc>
        <w:tc>
          <w:tcPr>
            <w:tcW w:w="1296" w:type="dxa"/>
            <w:tcBorders>
              <w:left w:val="single" w:sz="4" w:space="0" w:color="auto"/>
            </w:tcBorders>
          </w:tcPr>
          <w:p w:rsidR="002C72B1" w:rsidRPr="000B4396"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Marginal sugarcane zone</w:t>
            </w:r>
          </w:p>
        </w:tc>
        <w:tc>
          <w:tcPr>
            <w:tcW w:w="1140" w:type="dxa"/>
            <w:tcBorders>
              <w:right w:val="single" w:sz="4" w:space="0" w:color="auto"/>
            </w:tcBorders>
          </w:tcPr>
          <w:p w:rsidR="002C72B1" w:rsidRPr="000B4396"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LM cotton zone</w:t>
            </w:r>
          </w:p>
        </w:tc>
        <w:tc>
          <w:tcPr>
            <w:tcW w:w="1283" w:type="dxa"/>
            <w:tcBorders>
              <w:left w:val="single" w:sz="4" w:space="0" w:color="auto"/>
            </w:tcBorders>
          </w:tcPr>
          <w:p w:rsidR="002C72B1" w:rsidRPr="000B4396" w:rsidRDefault="002C72B1" w:rsidP="009D092E">
            <w:pPr>
              <w:spacing w:line="360" w:lineRule="auto"/>
              <w:rPr>
                <w:rFonts w:ascii="Times New Roman" w:hAnsi="Times New Roman" w:cs="Times New Roman"/>
                <w:sz w:val="24"/>
                <w:szCs w:val="24"/>
              </w:rPr>
            </w:pPr>
            <w:r>
              <w:rPr>
                <w:rFonts w:ascii="Times New Roman" w:hAnsi="Times New Roman" w:cs="Times New Roman"/>
                <w:sz w:val="24"/>
                <w:szCs w:val="24"/>
              </w:rPr>
              <w:t xml:space="preserve">Marginal cotton zone </w:t>
            </w:r>
          </w:p>
        </w:tc>
        <w:tc>
          <w:tcPr>
            <w:tcW w:w="1230" w:type="dxa"/>
            <w:gridSpan w:val="2"/>
            <w:tcBorders>
              <w:right w:val="single" w:sz="4" w:space="0" w:color="auto"/>
            </w:tcBorders>
          </w:tcPr>
          <w:p w:rsidR="002C72B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LM livestock/ millet zone</w:t>
            </w:r>
          </w:p>
        </w:tc>
        <w:tc>
          <w:tcPr>
            <w:tcW w:w="1075" w:type="dxa"/>
            <w:gridSpan w:val="2"/>
            <w:tcBorders>
              <w:left w:val="single" w:sz="4" w:space="0" w:color="auto"/>
            </w:tcBorders>
          </w:tcPr>
          <w:p w:rsidR="002C72B1" w:rsidRPr="000B4396"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LM ranching zone</w:t>
            </w:r>
          </w:p>
        </w:tc>
        <w:tc>
          <w:tcPr>
            <w:tcW w:w="1070" w:type="dxa"/>
            <w:tcBorders>
              <w:top w:val="single" w:sz="4" w:space="0" w:color="auto"/>
              <w:bottom w:val="single" w:sz="4" w:space="0" w:color="auto"/>
              <w:right w:val="single" w:sz="4" w:space="0" w:color="auto"/>
            </w:tcBorders>
            <w:shd w:val="clear" w:color="auto" w:fill="auto"/>
          </w:tcPr>
          <w:p w:rsidR="002C72B1" w:rsidRPr="000B4396" w:rsidRDefault="00DF2DA3" w:rsidP="009D092E">
            <w:pPr>
              <w:rPr>
                <w:rFonts w:ascii="Times New Roman" w:hAnsi="Times New Roman" w:cs="Times New Roman"/>
                <w:sz w:val="24"/>
                <w:szCs w:val="24"/>
              </w:rPr>
            </w:pPr>
            <w:r>
              <w:rPr>
                <w:rFonts w:ascii="Times New Roman" w:hAnsi="Times New Roman" w:cs="Times New Roman"/>
                <w:sz w:val="24"/>
                <w:szCs w:val="24"/>
              </w:rPr>
              <w:t>LM nomadic zone</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1822" w:type="dxa"/>
          </w:tcPr>
          <w:p w:rsidR="001D76C1" w:rsidRPr="000B4396" w:rsidRDefault="001D76C1" w:rsidP="009D092E">
            <w:pPr>
              <w:spacing w:line="360" w:lineRule="auto"/>
              <w:rPr>
                <w:rFonts w:ascii="Times New Roman" w:hAnsi="Times New Roman" w:cs="Times New Roman"/>
                <w:sz w:val="24"/>
                <w:szCs w:val="24"/>
              </w:rPr>
            </w:pPr>
            <w:r w:rsidRPr="000B4396">
              <w:rPr>
                <w:rFonts w:ascii="Times New Roman" w:hAnsi="Times New Roman" w:cs="Times New Roman"/>
                <w:sz w:val="24"/>
                <w:szCs w:val="24"/>
              </w:rPr>
              <w:t>Lowland zone (24-31</w:t>
            </w:r>
            <w:r w:rsidRPr="000B4396">
              <w:rPr>
                <w:rFonts w:ascii="Times New Roman" w:hAnsi="Times New Roman" w:cs="Times New Roman"/>
                <w:sz w:val="24"/>
                <w:szCs w:val="24"/>
                <w:vertAlign w:val="superscript"/>
              </w:rPr>
              <w:t>0</w:t>
            </w:r>
            <w:r w:rsidRPr="000B4396">
              <w:rPr>
                <w:rFonts w:ascii="Times New Roman" w:hAnsi="Times New Roman" w:cs="Times New Roman"/>
                <w:sz w:val="24"/>
                <w:szCs w:val="24"/>
              </w:rPr>
              <w:t>c)</w:t>
            </w:r>
          </w:p>
        </w:tc>
        <w:tc>
          <w:tcPr>
            <w:tcW w:w="1024" w:type="dxa"/>
          </w:tcPr>
          <w:p w:rsidR="001D76C1" w:rsidRPr="000B4396" w:rsidRDefault="001D76C1" w:rsidP="009D092E">
            <w:pPr>
              <w:spacing w:line="360" w:lineRule="auto"/>
              <w:rPr>
                <w:rFonts w:ascii="Times New Roman" w:hAnsi="Times New Roman" w:cs="Times New Roman"/>
                <w:sz w:val="24"/>
                <w:szCs w:val="24"/>
              </w:rPr>
            </w:pPr>
          </w:p>
        </w:tc>
        <w:tc>
          <w:tcPr>
            <w:tcW w:w="1130" w:type="dxa"/>
            <w:tcBorders>
              <w:righ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Rice zone</w:t>
            </w:r>
          </w:p>
        </w:tc>
        <w:tc>
          <w:tcPr>
            <w:tcW w:w="1296" w:type="dxa"/>
            <w:tcBorders>
              <w:lef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Lowland sugarcane zone</w:t>
            </w:r>
          </w:p>
        </w:tc>
        <w:tc>
          <w:tcPr>
            <w:tcW w:w="1140" w:type="dxa"/>
            <w:tcBorders>
              <w:righ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Lowland cotton zone</w:t>
            </w:r>
          </w:p>
        </w:tc>
        <w:tc>
          <w:tcPr>
            <w:tcW w:w="1283" w:type="dxa"/>
            <w:tcBorders>
              <w:lef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Groundnut zone</w:t>
            </w:r>
          </w:p>
        </w:tc>
        <w:tc>
          <w:tcPr>
            <w:tcW w:w="1230" w:type="dxa"/>
            <w:gridSpan w:val="2"/>
            <w:tcBorders>
              <w:right w:val="single" w:sz="4" w:space="0" w:color="auto"/>
            </w:tcBorders>
          </w:tcPr>
          <w:p w:rsidR="001D76C1" w:rsidRPr="000B4396" w:rsidRDefault="001D76C1" w:rsidP="00B52A59">
            <w:pPr>
              <w:spacing w:line="360" w:lineRule="auto"/>
              <w:rPr>
                <w:rFonts w:ascii="Times New Roman" w:hAnsi="Times New Roman" w:cs="Times New Roman"/>
                <w:sz w:val="24"/>
                <w:szCs w:val="24"/>
              </w:rPr>
            </w:pPr>
            <w:r>
              <w:rPr>
                <w:rFonts w:ascii="Times New Roman" w:hAnsi="Times New Roman" w:cs="Times New Roman"/>
                <w:sz w:val="24"/>
                <w:szCs w:val="24"/>
              </w:rPr>
              <w:t xml:space="preserve">Lowland </w:t>
            </w:r>
            <w:r>
              <w:rPr>
                <w:rFonts w:ascii="Times New Roman" w:hAnsi="Times New Roman" w:cs="Times New Roman"/>
                <w:sz w:val="24"/>
                <w:szCs w:val="24"/>
              </w:rPr>
              <w:t>livestock/ millet zone</w:t>
            </w:r>
          </w:p>
        </w:tc>
        <w:tc>
          <w:tcPr>
            <w:tcW w:w="1075" w:type="dxa"/>
            <w:gridSpan w:val="2"/>
            <w:tcBorders>
              <w:left w:val="single" w:sz="4" w:space="0" w:color="auto"/>
            </w:tcBorders>
          </w:tcPr>
          <w:p w:rsidR="001D76C1" w:rsidRPr="000B4396"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Lowland ranching zone</w:t>
            </w:r>
          </w:p>
        </w:tc>
        <w:tc>
          <w:tcPr>
            <w:tcW w:w="1070" w:type="dxa"/>
            <w:tcBorders>
              <w:top w:val="single" w:sz="4" w:space="0" w:color="auto"/>
              <w:bottom w:val="single" w:sz="4" w:space="0" w:color="auto"/>
              <w:right w:val="single" w:sz="4" w:space="0" w:color="auto"/>
            </w:tcBorders>
            <w:shd w:val="clear" w:color="auto" w:fill="auto"/>
          </w:tcPr>
          <w:p w:rsidR="001D76C1" w:rsidRPr="000B4396" w:rsidRDefault="00DF2DA3" w:rsidP="009D092E">
            <w:pPr>
              <w:rPr>
                <w:rFonts w:ascii="Times New Roman" w:hAnsi="Times New Roman" w:cs="Times New Roman"/>
                <w:sz w:val="24"/>
                <w:szCs w:val="24"/>
              </w:rPr>
            </w:pPr>
            <w:r>
              <w:rPr>
                <w:rFonts w:ascii="Times New Roman" w:hAnsi="Times New Roman" w:cs="Times New Roman"/>
                <w:sz w:val="24"/>
                <w:szCs w:val="24"/>
              </w:rPr>
              <w:t>Lowland nomadic zone</w:t>
            </w:r>
          </w:p>
        </w:tc>
      </w:tr>
      <w:tr w:rsidR="00DF2DA3" w:rsidRPr="000B4396" w:rsidTr="00186F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1822" w:type="dxa"/>
          </w:tcPr>
          <w:p w:rsidR="001D76C1" w:rsidRPr="000B4396" w:rsidRDefault="001D76C1" w:rsidP="009D092E">
            <w:pPr>
              <w:spacing w:line="360" w:lineRule="auto"/>
              <w:rPr>
                <w:rFonts w:ascii="Times New Roman" w:hAnsi="Times New Roman" w:cs="Times New Roman"/>
                <w:sz w:val="24"/>
                <w:szCs w:val="24"/>
              </w:rPr>
            </w:pPr>
            <w:r w:rsidRPr="000B4396">
              <w:rPr>
                <w:rFonts w:ascii="Times New Roman" w:hAnsi="Times New Roman" w:cs="Times New Roman"/>
                <w:sz w:val="24"/>
                <w:szCs w:val="24"/>
              </w:rPr>
              <w:t>Coastal lowland zone (&lt;31</w:t>
            </w:r>
            <w:r w:rsidRPr="000B4396">
              <w:rPr>
                <w:rFonts w:ascii="Times New Roman" w:hAnsi="Times New Roman" w:cs="Times New Roman"/>
                <w:sz w:val="24"/>
                <w:szCs w:val="24"/>
                <w:vertAlign w:val="superscript"/>
              </w:rPr>
              <w:t>0</w:t>
            </w:r>
            <w:r w:rsidRPr="000B4396">
              <w:rPr>
                <w:rFonts w:ascii="Times New Roman" w:hAnsi="Times New Roman" w:cs="Times New Roman"/>
                <w:sz w:val="24"/>
                <w:szCs w:val="24"/>
              </w:rPr>
              <w:t>c)</w:t>
            </w:r>
          </w:p>
        </w:tc>
        <w:tc>
          <w:tcPr>
            <w:tcW w:w="1024" w:type="dxa"/>
          </w:tcPr>
          <w:p w:rsidR="001D76C1" w:rsidRPr="000B4396" w:rsidRDefault="001D76C1" w:rsidP="009D092E">
            <w:pPr>
              <w:spacing w:line="360" w:lineRule="auto"/>
              <w:rPr>
                <w:rFonts w:ascii="Times New Roman" w:hAnsi="Times New Roman" w:cs="Times New Roman"/>
                <w:sz w:val="24"/>
                <w:szCs w:val="24"/>
              </w:rPr>
            </w:pPr>
          </w:p>
        </w:tc>
        <w:tc>
          <w:tcPr>
            <w:tcW w:w="1130" w:type="dxa"/>
            <w:tcBorders>
              <w:righ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Cocoa/ oil-palm zone</w:t>
            </w:r>
          </w:p>
        </w:tc>
        <w:tc>
          <w:tcPr>
            <w:tcW w:w="1296" w:type="dxa"/>
            <w:tcBorders>
              <w:lef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Lowland sugarcane zone</w:t>
            </w:r>
          </w:p>
        </w:tc>
        <w:tc>
          <w:tcPr>
            <w:tcW w:w="1140" w:type="dxa"/>
            <w:tcBorders>
              <w:righ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Coconut /cassava zone</w:t>
            </w:r>
          </w:p>
        </w:tc>
        <w:tc>
          <w:tcPr>
            <w:tcW w:w="1283" w:type="dxa"/>
            <w:tcBorders>
              <w:lef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Cashew nut/ Cass zone</w:t>
            </w:r>
          </w:p>
        </w:tc>
        <w:tc>
          <w:tcPr>
            <w:tcW w:w="1230" w:type="dxa"/>
            <w:gridSpan w:val="2"/>
            <w:tcBorders>
              <w:right w:val="single" w:sz="4" w:space="0" w:color="auto"/>
            </w:tcBorders>
          </w:tcPr>
          <w:p w:rsidR="001D76C1" w:rsidRPr="000B4396" w:rsidRDefault="001D76C1" w:rsidP="009D092E">
            <w:pPr>
              <w:spacing w:line="360" w:lineRule="auto"/>
              <w:rPr>
                <w:rFonts w:ascii="Times New Roman" w:hAnsi="Times New Roman" w:cs="Times New Roman"/>
                <w:sz w:val="24"/>
                <w:szCs w:val="24"/>
              </w:rPr>
            </w:pPr>
            <w:r>
              <w:rPr>
                <w:rFonts w:ascii="Times New Roman" w:hAnsi="Times New Roman" w:cs="Times New Roman"/>
                <w:sz w:val="24"/>
                <w:szCs w:val="24"/>
              </w:rPr>
              <w:t xml:space="preserve">Lowland </w:t>
            </w:r>
            <w:r>
              <w:rPr>
                <w:rFonts w:ascii="Times New Roman" w:hAnsi="Times New Roman" w:cs="Times New Roman"/>
                <w:sz w:val="24"/>
                <w:szCs w:val="24"/>
              </w:rPr>
              <w:t>livestock/ millet zone</w:t>
            </w:r>
          </w:p>
        </w:tc>
        <w:tc>
          <w:tcPr>
            <w:tcW w:w="1075" w:type="dxa"/>
            <w:gridSpan w:val="2"/>
            <w:tcBorders>
              <w:left w:val="single" w:sz="4" w:space="0" w:color="auto"/>
            </w:tcBorders>
          </w:tcPr>
          <w:p w:rsidR="001D76C1" w:rsidRPr="000B4396" w:rsidRDefault="00DF2DA3" w:rsidP="009D092E">
            <w:pPr>
              <w:spacing w:line="360" w:lineRule="auto"/>
              <w:rPr>
                <w:rFonts w:ascii="Times New Roman" w:hAnsi="Times New Roman" w:cs="Times New Roman"/>
                <w:sz w:val="24"/>
                <w:szCs w:val="24"/>
              </w:rPr>
            </w:pPr>
            <w:r>
              <w:rPr>
                <w:rFonts w:ascii="Times New Roman" w:hAnsi="Times New Roman" w:cs="Times New Roman"/>
                <w:sz w:val="24"/>
                <w:szCs w:val="24"/>
              </w:rPr>
              <w:t>Lowland ranching zone</w:t>
            </w:r>
          </w:p>
        </w:tc>
        <w:tc>
          <w:tcPr>
            <w:tcW w:w="1070" w:type="dxa"/>
            <w:tcBorders>
              <w:top w:val="single" w:sz="4" w:space="0" w:color="auto"/>
              <w:bottom w:val="single" w:sz="4" w:space="0" w:color="auto"/>
              <w:right w:val="single" w:sz="4" w:space="0" w:color="auto"/>
            </w:tcBorders>
            <w:shd w:val="clear" w:color="auto" w:fill="auto"/>
          </w:tcPr>
          <w:p w:rsidR="001D76C1" w:rsidRPr="000B4396" w:rsidRDefault="00DF2DA3" w:rsidP="009D092E">
            <w:pPr>
              <w:rPr>
                <w:rFonts w:ascii="Times New Roman" w:hAnsi="Times New Roman" w:cs="Times New Roman"/>
                <w:sz w:val="24"/>
                <w:szCs w:val="24"/>
              </w:rPr>
            </w:pPr>
            <w:r>
              <w:rPr>
                <w:rFonts w:ascii="Times New Roman" w:hAnsi="Times New Roman" w:cs="Times New Roman"/>
                <w:sz w:val="24"/>
                <w:szCs w:val="24"/>
              </w:rPr>
              <w:t>Lowland nomadic zone</w:t>
            </w:r>
          </w:p>
        </w:tc>
      </w:tr>
    </w:tbl>
    <w:p w:rsidR="005169DB" w:rsidRDefault="005169DB" w:rsidP="00E02D8A">
      <w:pPr>
        <w:spacing w:before="100" w:beforeAutospacing="1" w:after="100" w:afterAutospacing="1" w:line="240" w:lineRule="auto"/>
        <w:rPr>
          <w:rFonts w:ascii="Times New Roman" w:hAnsi="Times New Roman" w:cs="Times New Roman"/>
          <w:b/>
          <w:sz w:val="24"/>
        </w:rPr>
      </w:pPr>
    </w:p>
    <w:p w:rsidR="005169DB" w:rsidRDefault="005169DB" w:rsidP="001E37DA">
      <w:pPr>
        <w:spacing w:before="100" w:beforeAutospacing="1" w:after="100" w:afterAutospacing="1" w:line="240" w:lineRule="auto"/>
        <w:ind w:left="360"/>
        <w:jc w:val="center"/>
        <w:rPr>
          <w:rFonts w:ascii="Times New Roman" w:hAnsi="Times New Roman" w:cs="Times New Roman"/>
          <w:b/>
          <w:sz w:val="24"/>
        </w:rPr>
      </w:pPr>
    </w:p>
    <w:p w:rsidR="00F441CC" w:rsidRDefault="001E37DA" w:rsidP="00825153">
      <w:pPr>
        <w:spacing w:before="100" w:beforeAutospacing="1" w:after="100" w:afterAutospacing="1" w:line="240" w:lineRule="auto"/>
        <w:jc w:val="center"/>
        <w:rPr>
          <w:rFonts w:ascii="Times New Roman" w:hAnsi="Times New Roman" w:cs="Times New Roman"/>
          <w:b/>
          <w:sz w:val="24"/>
        </w:rPr>
      </w:pPr>
      <w:r w:rsidRPr="001E37DA">
        <w:rPr>
          <w:rFonts w:ascii="Times New Roman" w:hAnsi="Times New Roman" w:cs="Times New Roman"/>
          <w:b/>
          <w:sz w:val="24"/>
        </w:rPr>
        <w:t>RANDOMIZATION AND FIELD PLAN</w:t>
      </w:r>
    </w:p>
    <w:p w:rsidR="009C3373" w:rsidRPr="001E37DA" w:rsidRDefault="009C3373" w:rsidP="001E37DA">
      <w:pPr>
        <w:spacing w:before="100" w:beforeAutospacing="1" w:after="100" w:afterAutospacing="1" w:line="240" w:lineRule="auto"/>
        <w:ind w:left="360"/>
        <w:jc w:val="center"/>
        <w:rPr>
          <w:rFonts w:ascii="Times New Roman" w:hAnsi="Times New Roman" w:cs="Times New Roman"/>
          <w:b/>
          <w:sz w:val="24"/>
        </w:rPr>
      </w:pPr>
    </w:p>
    <w:p w:rsidR="00F441CC" w:rsidRPr="00F441CC" w:rsidRDefault="00661725" w:rsidP="00F441CC">
      <w:pPr>
        <w:pStyle w:val="ListParagraph"/>
        <w:spacing w:before="100" w:beforeAutospacing="1" w:after="100" w:afterAutospacing="1" w:line="240" w:lineRule="auto"/>
        <w:rPr>
          <w:rFonts w:ascii="Times New Roman" w:hAnsi="Times New Roman" w:cs="Times New Roman"/>
          <w:sz w:val="24"/>
        </w:rPr>
      </w:pPr>
      <w:r>
        <w:rPr>
          <w:rFonts w:ascii="Times New Roman" w:hAnsi="Times New Roman" w:cs="Times New Roman"/>
          <w:noProof/>
          <w:sz w:val="24"/>
        </w:rPr>
        <w:pict>
          <v:shape id="_x0000_s1047" type="#_x0000_t202" style="position:absolute;left:0;text-align:left;margin-left:238.5pt;margin-top:-3.75pt;width:38.25pt;height:28.5pt;z-index:251675648">
            <v:textbox>
              <w:txbxContent>
                <w:p w:rsidR="000B4396" w:rsidRDefault="000B4396">
                  <w:r>
                    <w:t>T 3</w:t>
                  </w:r>
                </w:p>
              </w:txbxContent>
            </v:textbox>
          </v:shape>
        </w:pict>
      </w:r>
      <w:r>
        <w:rPr>
          <w:rFonts w:ascii="Times New Roman" w:hAnsi="Times New Roman" w:cs="Times New Roman"/>
          <w:noProof/>
          <w:sz w:val="24"/>
        </w:rPr>
        <w:pict>
          <v:shape id="_x0000_s1045" type="#_x0000_t202" style="position:absolute;left:0;text-align:left;margin-left:175.5pt;margin-top:-3.75pt;width:42pt;height:28.5pt;z-index:251673600">
            <v:textbox>
              <w:txbxContent>
                <w:p w:rsidR="000B4396" w:rsidRDefault="000B4396">
                  <w:r>
                    <w:t>T 2</w:t>
                  </w:r>
                </w:p>
              </w:txbxContent>
            </v:textbox>
          </v:shape>
        </w:pict>
      </w:r>
      <w:r>
        <w:rPr>
          <w:rFonts w:ascii="Times New Roman" w:hAnsi="Times New Roman" w:cs="Times New Roman"/>
          <w:noProof/>
          <w:sz w:val="24"/>
        </w:rPr>
        <w:pict>
          <v:shape id="_x0000_s1040" type="#_x0000_t202" style="position:absolute;left:0;text-align:left;margin-left:50.25pt;margin-top:-3.75pt;width:40.5pt;height:28.5pt;z-index:251669504">
            <v:textbox>
              <w:txbxContent>
                <w:p w:rsidR="000B4396" w:rsidRDefault="000B4396">
                  <w:r>
                    <w:t>T 1</w:t>
                  </w:r>
                </w:p>
              </w:txbxContent>
            </v:textbox>
          </v:shape>
        </w:pict>
      </w:r>
      <w:r>
        <w:rPr>
          <w:rFonts w:ascii="Times New Roman" w:hAnsi="Times New Roman" w:cs="Times New Roman"/>
          <w:noProof/>
          <w:sz w:val="24"/>
        </w:rPr>
        <w:pict>
          <v:shape id="_x0000_s1042" type="#_x0000_t202" style="position:absolute;left:0;text-align:left;margin-left:112.5pt;margin-top:-3.75pt;width:40.5pt;height:28.5pt;z-index:251671552">
            <v:textbox>
              <w:txbxContent>
                <w:p w:rsidR="000B4396" w:rsidRDefault="000B4396">
                  <w:r>
                    <w:t>T 4</w:t>
                  </w:r>
                </w:p>
              </w:txbxContent>
            </v:textbox>
          </v:shape>
        </w:pict>
      </w:r>
    </w:p>
    <w:p w:rsidR="00030D7D" w:rsidRDefault="00F441CC" w:rsidP="00F441CC">
      <w:pPr>
        <w:pStyle w:val="ListParagraph"/>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 xml:space="preserve">                                                                                                  </w:t>
      </w:r>
    </w:p>
    <w:p w:rsidR="00F441CC" w:rsidRPr="00F441CC" w:rsidRDefault="00F441CC" w:rsidP="00F441CC">
      <w:pPr>
        <w:pStyle w:val="ListParagraph"/>
        <w:spacing w:before="100" w:beforeAutospacing="1" w:after="100" w:afterAutospacing="1" w:line="240" w:lineRule="auto"/>
        <w:rPr>
          <w:rFonts w:ascii="Times New Roman" w:hAnsi="Times New Roman" w:cs="Times New Roman"/>
          <w:sz w:val="24"/>
        </w:rPr>
      </w:pPr>
    </w:p>
    <w:tbl>
      <w:tblPr>
        <w:tblStyle w:val="TableGrid"/>
        <w:tblpPr w:leftFromText="180" w:rightFromText="180" w:vertAnchor="page" w:horzAnchor="page" w:tblpX="7858" w:tblpY="3541"/>
        <w:tblW w:w="0" w:type="auto"/>
        <w:tblLook w:val="04A0"/>
      </w:tblPr>
      <w:tblGrid>
        <w:gridCol w:w="1721"/>
        <w:gridCol w:w="1867"/>
      </w:tblGrid>
      <w:tr w:rsidR="005169DB" w:rsidTr="00825153">
        <w:trPr>
          <w:trHeight w:val="637"/>
        </w:trPr>
        <w:tc>
          <w:tcPr>
            <w:tcW w:w="1721" w:type="dxa"/>
          </w:tcPr>
          <w:p w:rsidR="005169DB" w:rsidRPr="00F441CC" w:rsidRDefault="005169DB" w:rsidP="00825153">
            <w:pPr>
              <w:pStyle w:val="ListParagraph"/>
              <w:spacing w:before="100" w:beforeAutospacing="1" w:after="100" w:afterAutospacing="1"/>
              <w:ind w:left="0"/>
              <w:rPr>
                <w:rFonts w:ascii="Times New Roman" w:hAnsi="Times New Roman" w:cs="Times New Roman"/>
                <w:b/>
                <w:sz w:val="24"/>
              </w:rPr>
            </w:pPr>
            <w:r w:rsidRPr="00F441CC">
              <w:rPr>
                <w:rFonts w:ascii="Times New Roman" w:hAnsi="Times New Roman" w:cs="Times New Roman"/>
                <w:b/>
                <w:sz w:val="24"/>
              </w:rPr>
              <w:t>Vigor scale</w:t>
            </w:r>
          </w:p>
        </w:tc>
        <w:tc>
          <w:tcPr>
            <w:tcW w:w="1867" w:type="dxa"/>
          </w:tcPr>
          <w:p w:rsidR="005169DB" w:rsidRPr="00F441CC" w:rsidRDefault="005169DB" w:rsidP="00825153">
            <w:pPr>
              <w:pStyle w:val="ListParagraph"/>
              <w:spacing w:before="100" w:beforeAutospacing="1" w:after="100" w:afterAutospacing="1"/>
              <w:ind w:left="0"/>
              <w:rPr>
                <w:rFonts w:ascii="Times New Roman" w:hAnsi="Times New Roman" w:cs="Times New Roman"/>
                <w:b/>
                <w:sz w:val="24"/>
              </w:rPr>
            </w:pPr>
            <w:r w:rsidRPr="00F441CC">
              <w:rPr>
                <w:rFonts w:ascii="Times New Roman" w:hAnsi="Times New Roman" w:cs="Times New Roman"/>
                <w:b/>
                <w:sz w:val="24"/>
              </w:rPr>
              <w:t>Crop vigor</w:t>
            </w:r>
          </w:p>
        </w:tc>
      </w:tr>
      <w:tr w:rsidR="005169DB" w:rsidTr="00825153">
        <w:trPr>
          <w:trHeight w:val="608"/>
        </w:trPr>
        <w:tc>
          <w:tcPr>
            <w:tcW w:w="1721" w:type="dxa"/>
          </w:tcPr>
          <w:p w:rsidR="005169DB" w:rsidRDefault="005169DB" w:rsidP="00825153">
            <w:pPr>
              <w:pStyle w:val="ListParagraph"/>
              <w:spacing w:before="100" w:beforeAutospacing="1" w:after="100" w:afterAutospacing="1"/>
              <w:ind w:left="0"/>
              <w:jc w:val="center"/>
              <w:rPr>
                <w:rFonts w:ascii="Times New Roman" w:hAnsi="Times New Roman" w:cs="Times New Roman"/>
                <w:sz w:val="24"/>
              </w:rPr>
            </w:pPr>
            <w:r>
              <w:rPr>
                <w:rFonts w:ascii="Times New Roman" w:hAnsi="Times New Roman" w:cs="Times New Roman"/>
                <w:sz w:val="24"/>
              </w:rPr>
              <w:t>5</w:t>
            </w:r>
          </w:p>
        </w:tc>
        <w:tc>
          <w:tcPr>
            <w:tcW w:w="1867" w:type="dxa"/>
          </w:tcPr>
          <w:p w:rsidR="005169DB" w:rsidRDefault="005169DB" w:rsidP="00825153">
            <w:pPr>
              <w:pStyle w:val="ListParagraph"/>
              <w:spacing w:before="100" w:beforeAutospacing="1" w:after="100" w:afterAutospacing="1"/>
              <w:ind w:left="0"/>
              <w:rPr>
                <w:rFonts w:ascii="Times New Roman" w:hAnsi="Times New Roman" w:cs="Times New Roman"/>
                <w:sz w:val="24"/>
              </w:rPr>
            </w:pPr>
            <w:r>
              <w:rPr>
                <w:rFonts w:ascii="Times New Roman" w:hAnsi="Times New Roman" w:cs="Times New Roman"/>
                <w:sz w:val="24"/>
              </w:rPr>
              <w:t xml:space="preserve">High </w:t>
            </w:r>
          </w:p>
        </w:tc>
      </w:tr>
      <w:tr w:rsidR="005169DB" w:rsidTr="00825153">
        <w:trPr>
          <w:trHeight w:val="617"/>
        </w:trPr>
        <w:tc>
          <w:tcPr>
            <w:tcW w:w="1721" w:type="dxa"/>
          </w:tcPr>
          <w:p w:rsidR="005169DB" w:rsidRDefault="005169DB" w:rsidP="00825153">
            <w:pPr>
              <w:pStyle w:val="ListParagraph"/>
              <w:spacing w:before="100" w:beforeAutospacing="1" w:after="100" w:afterAutospacing="1"/>
              <w:ind w:left="0"/>
              <w:jc w:val="center"/>
              <w:rPr>
                <w:rFonts w:ascii="Times New Roman" w:hAnsi="Times New Roman" w:cs="Times New Roman"/>
                <w:sz w:val="24"/>
              </w:rPr>
            </w:pPr>
            <w:r>
              <w:rPr>
                <w:rFonts w:ascii="Times New Roman" w:hAnsi="Times New Roman" w:cs="Times New Roman"/>
                <w:sz w:val="24"/>
              </w:rPr>
              <w:t>4</w:t>
            </w:r>
          </w:p>
        </w:tc>
        <w:tc>
          <w:tcPr>
            <w:tcW w:w="1867" w:type="dxa"/>
          </w:tcPr>
          <w:p w:rsidR="005169DB" w:rsidRDefault="005169DB" w:rsidP="00825153">
            <w:pPr>
              <w:pStyle w:val="ListParagraph"/>
              <w:spacing w:before="100" w:beforeAutospacing="1" w:after="100" w:afterAutospacing="1"/>
              <w:ind w:left="0"/>
              <w:rPr>
                <w:rFonts w:ascii="Times New Roman" w:hAnsi="Times New Roman" w:cs="Times New Roman"/>
                <w:sz w:val="24"/>
              </w:rPr>
            </w:pPr>
            <w:r>
              <w:rPr>
                <w:rFonts w:ascii="Times New Roman" w:hAnsi="Times New Roman" w:cs="Times New Roman"/>
                <w:sz w:val="24"/>
              </w:rPr>
              <w:t>Normal +</w:t>
            </w:r>
          </w:p>
        </w:tc>
      </w:tr>
      <w:tr w:rsidR="005169DB" w:rsidTr="00825153">
        <w:trPr>
          <w:trHeight w:val="707"/>
        </w:trPr>
        <w:tc>
          <w:tcPr>
            <w:tcW w:w="1721" w:type="dxa"/>
          </w:tcPr>
          <w:p w:rsidR="005169DB" w:rsidRDefault="005169DB" w:rsidP="00825153">
            <w:pPr>
              <w:pStyle w:val="ListParagraph"/>
              <w:spacing w:before="100" w:beforeAutospacing="1" w:after="100" w:afterAutospacing="1"/>
              <w:ind w:left="0"/>
              <w:jc w:val="center"/>
              <w:rPr>
                <w:rFonts w:ascii="Times New Roman" w:hAnsi="Times New Roman" w:cs="Times New Roman"/>
                <w:sz w:val="24"/>
              </w:rPr>
            </w:pPr>
            <w:r>
              <w:rPr>
                <w:rFonts w:ascii="Times New Roman" w:hAnsi="Times New Roman" w:cs="Times New Roman"/>
                <w:sz w:val="24"/>
              </w:rPr>
              <w:t>3</w:t>
            </w:r>
          </w:p>
        </w:tc>
        <w:tc>
          <w:tcPr>
            <w:tcW w:w="1867" w:type="dxa"/>
          </w:tcPr>
          <w:p w:rsidR="005169DB" w:rsidRDefault="005169DB" w:rsidP="00825153">
            <w:pPr>
              <w:pStyle w:val="ListParagraph"/>
              <w:spacing w:before="100" w:beforeAutospacing="1" w:after="100" w:afterAutospacing="1"/>
              <w:ind w:left="0"/>
              <w:rPr>
                <w:rFonts w:ascii="Times New Roman" w:hAnsi="Times New Roman" w:cs="Times New Roman"/>
                <w:sz w:val="24"/>
              </w:rPr>
            </w:pPr>
            <w:r>
              <w:rPr>
                <w:rFonts w:ascii="Times New Roman" w:hAnsi="Times New Roman" w:cs="Times New Roman"/>
                <w:sz w:val="24"/>
              </w:rPr>
              <w:t>Normal</w:t>
            </w:r>
          </w:p>
          <w:p w:rsidR="005169DB" w:rsidRPr="00F441CC" w:rsidRDefault="005169DB" w:rsidP="00825153">
            <w:pPr>
              <w:pStyle w:val="ListParagraph"/>
              <w:spacing w:before="100" w:beforeAutospacing="1" w:after="100" w:afterAutospacing="1"/>
              <w:ind w:left="0"/>
              <w:rPr>
                <w:rFonts w:ascii="Times New Roman" w:hAnsi="Times New Roman" w:cs="Times New Roman"/>
                <w:i/>
              </w:rPr>
            </w:pPr>
            <w:r w:rsidRPr="00F441CC">
              <w:rPr>
                <w:rFonts w:ascii="Times New Roman" w:hAnsi="Times New Roman" w:cs="Times New Roman"/>
                <w:i/>
              </w:rPr>
              <w:t>Region &amp; average</w:t>
            </w:r>
          </w:p>
          <w:p w:rsidR="005169DB" w:rsidRDefault="005169DB" w:rsidP="00825153">
            <w:pPr>
              <w:pStyle w:val="ListParagraph"/>
              <w:spacing w:before="100" w:beforeAutospacing="1" w:after="100" w:afterAutospacing="1"/>
              <w:ind w:left="0"/>
              <w:rPr>
                <w:rFonts w:ascii="Times New Roman" w:hAnsi="Times New Roman" w:cs="Times New Roman"/>
                <w:sz w:val="24"/>
              </w:rPr>
            </w:pPr>
            <w:r w:rsidRPr="00F441CC">
              <w:rPr>
                <w:rFonts w:ascii="Times New Roman" w:hAnsi="Times New Roman" w:cs="Times New Roman"/>
                <w:i/>
              </w:rPr>
              <w:t>Growth &amp; vigor</w:t>
            </w:r>
          </w:p>
        </w:tc>
      </w:tr>
      <w:tr w:rsidR="005169DB" w:rsidTr="00825153">
        <w:trPr>
          <w:trHeight w:val="752"/>
        </w:trPr>
        <w:tc>
          <w:tcPr>
            <w:tcW w:w="1721" w:type="dxa"/>
          </w:tcPr>
          <w:p w:rsidR="005169DB" w:rsidRDefault="005169DB" w:rsidP="00825153">
            <w:pPr>
              <w:pStyle w:val="ListParagraph"/>
              <w:spacing w:before="100" w:beforeAutospacing="1" w:after="100" w:afterAutospacing="1"/>
              <w:ind w:left="0"/>
              <w:jc w:val="center"/>
              <w:rPr>
                <w:rFonts w:ascii="Times New Roman" w:hAnsi="Times New Roman" w:cs="Times New Roman"/>
                <w:sz w:val="24"/>
              </w:rPr>
            </w:pPr>
            <w:r>
              <w:rPr>
                <w:rFonts w:ascii="Times New Roman" w:hAnsi="Times New Roman" w:cs="Times New Roman"/>
                <w:sz w:val="24"/>
              </w:rPr>
              <w:t>2</w:t>
            </w:r>
          </w:p>
        </w:tc>
        <w:tc>
          <w:tcPr>
            <w:tcW w:w="1867" w:type="dxa"/>
          </w:tcPr>
          <w:p w:rsidR="005169DB" w:rsidRDefault="005169DB" w:rsidP="00825153">
            <w:pPr>
              <w:pStyle w:val="ListParagraph"/>
              <w:spacing w:before="100" w:beforeAutospacing="1" w:after="100" w:afterAutospacing="1"/>
              <w:ind w:left="0"/>
              <w:rPr>
                <w:rFonts w:ascii="Times New Roman" w:hAnsi="Times New Roman" w:cs="Times New Roman"/>
                <w:sz w:val="24"/>
              </w:rPr>
            </w:pPr>
            <w:r>
              <w:rPr>
                <w:rFonts w:ascii="Times New Roman" w:hAnsi="Times New Roman" w:cs="Times New Roman"/>
                <w:sz w:val="24"/>
              </w:rPr>
              <w:t xml:space="preserve">Normal </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t>−</w:t>
            </w:r>
          </w:p>
        </w:tc>
      </w:tr>
      <w:tr w:rsidR="005169DB" w:rsidTr="00825153">
        <w:trPr>
          <w:trHeight w:val="743"/>
        </w:trPr>
        <w:tc>
          <w:tcPr>
            <w:tcW w:w="1721" w:type="dxa"/>
          </w:tcPr>
          <w:p w:rsidR="005169DB" w:rsidRDefault="005169DB" w:rsidP="00825153">
            <w:pPr>
              <w:pStyle w:val="ListParagraph"/>
              <w:spacing w:before="100" w:beforeAutospacing="1" w:after="100" w:afterAutospacing="1"/>
              <w:ind w:left="0"/>
              <w:jc w:val="center"/>
              <w:rPr>
                <w:rFonts w:ascii="Times New Roman" w:hAnsi="Times New Roman" w:cs="Times New Roman"/>
                <w:sz w:val="24"/>
              </w:rPr>
            </w:pPr>
            <w:r>
              <w:rPr>
                <w:rFonts w:ascii="Times New Roman" w:hAnsi="Times New Roman" w:cs="Times New Roman"/>
                <w:sz w:val="24"/>
              </w:rPr>
              <w:t>1</w:t>
            </w:r>
          </w:p>
        </w:tc>
        <w:tc>
          <w:tcPr>
            <w:tcW w:w="1867" w:type="dxa"/>
          </w:tcPr>
          <w:p w:rsidR="005169DB" w:rsidRDefault="005169DB" w:rsidP="00825153">
            <w:pPr>
              <w:pStyle w:val="ListParagraph"/>
              <w:spacing w:before="100" w:beforeAutospacing="1" w:after="100" w:afterAutospacing="1"/>
              <w:ind w:left="0"/>
              <w:rPr>
                <w:rFonts w:ascii="Times New Roman" w:hAnsi="Times New Roman" w:cs="Times New Roman"/>
                <w:sz w:val="24"/>
              </w:rPr>
            </w:pPr>
            <w:r>
              <w:rPr>
                <w:rFonts w:ascii="Times New Roman" w:hAnsi="Times New Roman" w:cs="Times New Roman"/>
                <w:sz w:val="24"/>
              </w:rPr>
              <w:t xml:space="preserve">Low </w:t>
            </w:r>
          </w:p>
        </w:tc>
      </w:tr>
    </w:tbl>
    <w:p w:rsidR="00030D7D" w:rsidRPr="00030D7D" w:rsidRDefault="00661725" w:rsidP="00030D7D">
      <w:pPr>
        <w:pStyle w:val="ListParagraph"/>
        <w:spacing w:before="100" w:beforeAutospacing="1" w:after="100" w:afterAutospacing="1" w:line="240" w:lineRule="auto"/>
        <w:rPr>
          <w:rFonts w:ascii="Times New Roman" w:hAnsi="Times New Roman" w:cs="Times New Roman"/>
          <w:sz w:val="24"/>
        </w:rPr>
      </w:pPr>
      <w:r>
        <w:rPr>
          <w:rFonts w:ascii="Times New Roman" w:hAnsi="Times New Roman" w:cs="Times New Roman"/>
          <w:noProof/>
          <w:sz w:val="24"/>
        </w:rPr>
        <w:pict>
          <v:shape id="_x0000_s1048" type="#_x0000_t202" style="position:absolute;left:0;text-align:left;margin-left:238.5pt;margin-top:2.55pt;width:38.25pt;height:29.25pt;z-index:251676672;mso-position-horizontal-relative:text;mso-position-vertical-relative:text">
            <v:textbox>
              <w:txbxContent>
                <w:p w:rsidR="000B4396" w:rsidRDefault="000B4396">
                  <w:r>
                    <w:t>T 5</w:t>
                  </w:r>
                </w:p>
              </w:txbxContent>
            </v:textbox>
          </v:shape>
        </w:pict>
      </w:r>
      <w:r>
        <w:rPr>
          <w:rFonts w:ascii="Times New Roman" w:hAnsi="Times New Roman" w:cs="Times New Roman"/>
          <w:noProof/>
          <w:sz w:val="24"/>
        </w:rPr>
        <w:pict>
          <v:shape id="_x0000_s1060" type="#_x0000_t202" style="position:absolute;left:0;text-align:left;margin-left:238.5pt;margin-top:138.6pt;width:38.25pt;height:25.5pt;z-index:251688960;mso-position-horizontal-relative:text;mso-position-vertical-relative:text">
            <v:textbox>
              <w:txbxContent>
                <w:p w:rsidR="000B4396" w:rsidRDefault="000B4396">
                  <w:r>
                    <w:t>T 4</w:t>
                  </w:r>
                </w:p>
              </w:txbxContent>
            </v:textbox>
          </v:shape>
        </w:pict>
      </w:r>
      <w:r>
        <w:rPr>
          <w:rFonts w:ascii="Times New Roman" w:hAnsi="Times New Roman" w:cs="Times New Roman"/>
          <w:noProof/>
          <w:sz w:val="24"/>
        </w:rPr>
        <w:pict>
          <v:shape id="_x0000_s1056" type="#_x0000_t202" style="position:absolute;left:0;text-align:left;margin-left:238.5pt;margin-top:93.6pt;width:38.25pt;height:25.5pt;z-index:251684864;mso-position-horizontal-relative:text;mso-position-vertical-relative:text">
            <v:textbox>
              <w:txbxContent>
                <w:p w:rsidR="000B4396" w:rsidRDefault="000B4396">
                  <w:r>
                    <w:t>T 1</w:t>
                  </w:r>
                </w:p>
              </w:txbxContent>
            </v:textbox>
          </v:shape>
        </w:pict>
      </w:r>
      <w:r>
        <w:rPr>
          <w:rFonts w:ascii="Times New Roman" w:hAnsi="Times New Roman" w:cs="Times New Roman"/>
          <w:noProof/>
          <w:sz w:val="24"/>
        </w:rPr>
        <w:pict>
          <v:shape id="_x0000_s1052" type="#_x0000_t202" style="position:absolute;left:0;text-align:left;margin-left:238.5pt;margin-top:51.6pt;width:38.25pt;height:28.5pt;z-index:251680768;mso-position-horizontal-relative:text;mso-position-vertical-relative:text">
            <v:textbox>
              <w:txbxContent>
                <w:p w:rsidR="000B4396" w:rsidRDefault="000B4396">
                  <w:r>
                    <w:t>T 2</w:t>
                  </w:r>
                </w:p>
              </w:txbxContent>
            </v:textbox>
          </v:shape>
        </w:pict>
      </w:r>
      <w:r>
        <w:rPr>
          <w:rFonts w:ascii="Times New Roman" w:hAnsi="Times New Roman" w:cs="Times New Roman"/>
          <w:noProof/>
          <w:sz w:val="24"/>
        </w:rPr>
        <w:pict>
          <v:shape id="_x0000_s1059" type="#_x0000_t202" style="position:absolute;left:0;text-align:left;margin-left:175.5pt;margin-top:138.6pt;width:42pt;height:25.5pt;z-index:251687936;mso-position-horizontal-relative:text;mso-position-vertical-relative:text">
            <v:textbox>
              <w:txbxContent>
                <w:p w:rsidR="000B4396" w:rsidRDefault="000B4396">
                  <w:r>
                    <w:t>T 3</w:t>
                  </w:r>
                </w:p>
              </w:txbxContent>
            </v:textbox>
          </v:shape>
        </w:pict>
      </w:r>
      <w:r>
        <w:rPr>
          <w:rFonts w:ascii="Times New Roman" w:hAnsi="Times New Roman" w:cs="Times New Roman"/>
          <w:noProof/>
          <w:sz w:val="24"/>
        </w:rPr>
        <w:pict>
          <v:shape id="_x0000_s1055" type="#_x0000_t202" style="position:absolute;left:0;text-align:left;margin-left:175.5pt;margin-top:93.6pt;width:42pt;height:25.5pt;z-index:251683840;mso-position-horizontal-relative:text;mso-position-vertical-relative:text">
            <v:textbox>
              <w:txbxContent>
                <w:p w:rsidR="000B4396" w:rsidRDefault="000B4396">
                  <w:r>
                    <w:t>T 4</w:t>
                  </w:r>
                </w:p>
              </w:txbxContent>
            </v:textbox>
          </v:shape>
        </w:pict>
      </w:r>
      <w:r>
        <w:rPr>
          <w:rFonts w:ascii="Times New Roman" w:hAnsi="Times New Roman" w:cs="Times New Roman"/>
          <w:noProof/>
          <w:sz w:val="24"/>
        </w:rPr>
        <w:pict>
          <v:shape id="_x0000_s1046" type="#_x0000_t202" style="position:absolute;left:0;text-align:left;margin-left:175.5pt;margin-top:2.55pt;width:42pt;height:29.25pt;z-index:251674624;mso-position-horizontal-relative:text;mso-position-vertical-relative:text">
            <v:textbox>
              <w:txbxContent>
                <w:p w:rsidR="000B4396" w:rsidRDefault="000B4396">
                  <w:r>
                    <w:t>T 1</w:t>
                  </w:r>
                </w:p>
              </w:txbxContent>
            </v:textbox>
          </v:shape>
        </w:pict>
      </w:r>
      <w:r>
        <w:rPr>
          <w:rFonts w:ascii="Times New Roman" w:hAnsi="Times New Roman" w:cs="Times New Roman"/>
          <w:noProof/>
          <w:sz w:val="24"/>
        </w:rPr>
        <w:pict>
          <v:shape id="_x0000_s1051" type="#_x0000_t202" style="position:absolute;left:0;text-align:left;margin-left:175.5pt;margin-top:51.6pt;width:42pt;height:28.5pt;z-index:251679744;mso-position-horizontal-relative:text;mso-position-vertical-relative:text">
            <v:textbox>
              <w:txbxContent>
                <w:p w:rsidR="000B4396" w:rsidRDefault="000B4396">
                  <w:r>
                    <w:t>T 5</w:t>
                  </w:r>
                </w:p>
              </w:txbxContent>
            </v:textbox>
          </v:shape>
        </w:pict>
      </w:r>
      <w:r>
        <w:rPr>
          <w:rFonts w:ascii="Times New Roman" w:hAnsi="Times New Roman" w:cs="Times New Roman"/>
          <w:noProof/>
          <w:sz w:val="24"/>
        </w:rPr>
        <w:pict>
          <v:shape id="_x0000_s1057" type="#_x0000_t202" style="position:absolute;left:0;text-align:left;margin-left:50.25pt;margin-top:138.6pt;width:40.5pt;height:25.5pt;z-index:251685888;mso-position-horizontal-relative:text;mso-position-vertical-relative:text">
            <v:textbox>
              <w:txbxContent>
                <w:p w:rsidR="000B4396" w:rsidRDefault="000B4396">
                  <w:r>
                    <w:t>T 5</w:t>
                  </w:r>
                </w:p>
              </w:txbxContent>
            </v:textbox>
          </v:shape>
        </w:pict>
      </w:r>
      <w:r>
        <w:rPr>
          <w:rFonts w:ascii="Times New Roman" w:hAnsi="Times New Roman" w:cs="Times New Roman"/>
          <w:noProof/>
          <w:sz w:val="24"/>
        </w:rPr>
        <w:pict>
          <v:shape id="_x0000_s1053" type="#_x0000_t202" style="position:absolute;left:0;text-align:left;margin-left:50.25pt;margin-top:93.6pt;width:40.5pt;height:25.5pt;z-index:251681792;mso-position-horizontal-relative:text;mso-position-vertical-relative:text">
            <v:textbox>
              <w:txbxContent>
                <w:p w:rsidR="000B4396" w:rsidRDefault="000B4396">
                  <w:r>
                    <w:t>T 2</w:t>
                  </w:r>
                </w:p>
              </w:txbxContent>
            </v:textbox>
          </v:shape>
        </w:pict>
      </w:r>
      <w:r>
        <w:rPr>
          <w:rFonts w:ascii="Times New Roman" w:hAnsi="Times New Roman" w:cs="Times New Roman"/>
          <w:noProof/>
          <w:sz w:val="24"/>
        </w:rPr>
        <w:pict>
          <v:shape id="_x0000_s1049" type="#_x0000_t202" style="position:absolute;left:0;text-align:left;margin-left:50.25pt;margin-top:51.6pt;width:40.5pt;height:24.75pt;z-index:251677696;mso-position-horizontal-relative:text;mso-position-vertical-relative:text">
            <v:textbox>
              <w:txbxContent>
                <w:p w:rsidR="000B4396" w:rsidRDefault="000B4396">
                  <w:r>
                    <w:t>T 4</w:t>
                  </w:r>
                </w:p>
                <w:tbl>
                  <w:tblPr>
                    <w:tblStyle w:val="TableGrid"/>
                    <w:tblW w:w="0" w:type="auto"/>
                    <w:tblLook w:val="04A0"/>
                  </w:tblPr>
                  <w:tblGrid>
                    <w:gridCol w:w="360"/>
                    <w:gridCol w:w="360"/>
                  </w:tblGrid>
                  <w:tr w:rsidR="000B4396" w:rsidTr="00F441CC">
                    <w:tc>
                      <w:tcPr>
                        <w:tcW w:w="360" w:type="dxa"/>
                      </w:tcPr>
                      <w:p w:rsidR="000B4396" w:rsidRDefault="000B4396"/>
                    </w:tc>
                    <w:tc>
                      <w:tcPr>
                        <w:tcW w:w="360" w:type="dxa"/>
                      </w:tcPr>
                      <w:p w:rsidR="000B4396" w:rsidRDefault="000B4396"/>
                    </w:tc>
                  </w:tr>
                  <w:tr w:rsidR="000B4396" w:rsidTr="00F441CC">
                    <w:tc>
                      <w:tcPr>
                        <w:tcW w:w="360" w:type="dxa"/>
                      </w:tcPr>
                      <w:p w:rsidR="000B4396" w:rsidRDefault="000B4396"/>
                    </w:tc>
                    <w:tc>
                      <w:tcPr>
                        <w:tcW w:w="360" w:type="dxa"/>
                      </w:tcPr>
                      <w:p w:rsidR="000B4396" w:rsidRDefault="000B4396"/>
                    </w:tc>
                  </w:tr>
                  <w:tr w:rsidR="000B4396" w:rsidTr="00F441CC">
                    <w:tc>
                      <w:tcPr>
                        <w:tcW w:w="360" w:type="dxa"/>
                      </w:tcPr>
                      <w:p w:rsidR="000B4396" w:rsidRDefault="000B4396"/>
                    </w:tc>
                    <w:tc>
                      <w:tcPr>
                        <w:tcW w:w="360" w:type="dxa"/>
                      </w:tcPr>
                      <w:p w:rsidR="000B4396" w:rsidRDefault="000B4396"/>
                    </w:tc>
                  </w:tr>
                  <w:tr w:rsidR="000B4396" w:rsidTr="00F441CC">
                    <w:tc>
                      <w:tcPr>
                        <w:tcW w:w="360" w:type="dxa"/>
                      </w:tcPr>
                      <w:p w:rsidR="000B4396" w:rsidRDefault="000B4396"/>
                    </w:tc>
                    <w:tc>
                      <w:tcPr>
                        <w:tcW w:w="360" w:type="dxa"/>
                      </w:tcPr>
                      <w:p w:rsidR="000B4396" w:rsidRDefault="000B4396"/>
                    </w:tc>
                  </w:tr>
                  <w:tr w:rsidR="000B4396" w:rsidTr="00F441CC">
                    <w:tc>
                      <w:tcPr>
                        <w:tcW w:w="360" w:type="dxa"/>
                      </w:tcPr>
                      <w:p w:rsidR="000B4396" w:rsidRDefault="000B4396"/>
                    </w:tc>
                    <w:tc>
                      <w:tcPr>
                        <w:tcW w:w="360" w:type="dxa"/>
                      </w:tcPr>
                      <w:p w:rsidR="000B4396" w:rsidRDefault="000B4396"/>
                    </w:tc>
                  </w:tr>
                  <w:tr w:rsidR="000B4396" w:rsidTr="00F441CC">
                    <w:tc>
                      <w:tcPr>
                        <w:tcW w:w="360" w:type="dxa"/>
                      </w:tcPr>
                      <w:p w:rsidR="000B4396" w:rsidRDefault="000B4396"/>
                    </w:tc>
                    <w:tc>
                      <w:tcPr>
                        <w:tcW w:w="360" w:type="dxa"/>
                      </w:tcPr>
                      <w:p w:rsidR="000B4396" w:rsidRDefault="000B4396"/>
                    </w:tc>
                  </w:tr>
                  <w:tr w:rsidR="000B4396" w:rsidTr="00F441CC">
                    <w:tc>
                      <w:tcPr>
                        <w:tcW w:w="360" w:type="dxa"/>
                      </w:tcPr>
                      <w:p w:rsidR="000B4396" w:rsidRDefault="000B4396"/>
                    </w:tc>
                    <w:tc>
                      <w:tcPr>
                        <w:tcW w:w="360" w:type="dxa"/>
                      </w:tcPr>
                      <w:p w:rsidR="000B4396" w:rsidRDefault="000B4396"/>
                    </w:tc>
                  </w:tr>
                </w:tbl>
                <w:p w:rsidR="000B4396" w:rsidRDefault="000B4396"/>
              </w:txbxContent>
            </v:textbox>
          </v:shape>
        </w:pict>
      </w:r>
      <w:r>
        <w:rPr>
          <w:rFonts w:ascii="Times New Roman" w:hAnsi="Times New Roman" w:cs="Times New Roman"/>
          <w:noProof/>
          <w:sz w:val="24"/>
        </w:rPr>
        <w:pict>
          <v:shape id="_x0000_s1041" type="#_x0000_t202" style="position:absolute;left:0;text-align:left;margin-left:50.25pt;margin-top:2.55pt;width:40.5pt;height:29.25pt;z-index:251670528;mso-position-horizontal-relative:text;mso-position-vertical-relative:text">
            <v:textbox>
              <w:txbxContent>
                <w:p w:rsidR="000B4396" w:rsidRDefault="000B4396">
                  <w:r>
                    <w:t>T 3</w:t>
                  </w:r>
                </w:p>
              </w:txbxContent>
            </v:textbox>
          </v:shape>
        </w:pict>
      </w:r>
      <w:r>
        <w:rPr>
          <w:rFonts w:ascii="Times New Roman" w:hAnsi="Times New Roman" w:cs="Times New Roman"/>
          <w:noProof/>
          <w:sz w:val="24"/>
        </w:rPr>
        <w:pict>
          <v:shape id="_x0000_s1058" type="#_x0000_t202" style="position:absolute;left:0;text-align:left;margin-left:112.5pt;margin-top:138.6pt;width:40.5pt;height:25.5pt;z-index:251686912;mso-position-horizontal-relative:text;mso-position-vertical-relative:text">
            <v:textbox>
              <w:txbxContent>
                <w:p w:rsidR="000B4396" w:rsidRDefault="000B4396">
                  <w:r>
                    <w:t>T 2</w:t>
                  </w:r>
                </w:p>
              </w:txbxContent>
            </v:textbox>
          </v:shape>
        </w:pict>
      </w:r>
      <w:r>
        <w:rPr>
          <w:rFonts w:ascii="Times New Roman" w:hAnsi="Times New Roman" w:cs="Times New Roman"/>
          <w:noProof/>
          <w:sz w:val="24"/>
        </w:rPr>
        <w:pict>
          <v:shape id="_x0000_s1050" type="#_x0000_t202" style="position:absolute;left:0;text-align:left;margin-left:112.5pt;margin-top:51.6pt;width:40.5pt;height:24.75pt;z-index:251678720;mso-position-horizontal-relative:text;mso-position-vertical-relative:text">
            <v:textbox>
              <w:txbxContent>
                <w:p w:rsidR="000B4396" w:rsidRDefault="000B4396">
                  <w:r>
                    <w:t>T 3</w:t>
                  </w:r>
                </w:p>
              </w:txbxContent>
            </v:textbox>
          </v:shape>
        </w:pict>
      </w:r>
      <w:r>
        <w:rPr>
          <w:rFonts w:ascii="Times New Roman" w:hAnsi="Times New Roman" w:cs="Times New Roman"/>
          <w:noProof/>
          <w:sz w:val="24"/>
        </w:rPr>
        <w:pict>
          <v:shape id="_x0000_s1054" type="#_x0000_t202" style="position:absolute;left:0;text-align:left;margin-left:112.5pt;margin-top:93.6pt;width:40.5pt;height:25.5pt;z-index:251682816;mso-position-horizontal-relative:text;mso-position-vertical-relative:text">
            <v:textbox>
              <w:txbxContent>
                <w:p w:rsidR="000B4396" w:rsidRDefault="000B4396">
                  <w:r>
                    <w:t>T 1</w:t>
                  </w:r>
                </w:p>
              </w:txbxContent>
            </v:textbox>
          </v:shape>
        </w:pict>
      </w:r>
      <w:r>
        <w:rPr>
          <w:rFonts w:ascii="Times New Roman" w:hAnsi="Times New Roman" w:cs="Times New Roman"/>
          <w:noProof/>
          <w:sz w:val="24"/>
        </w:rPr>
        <w:pict>
          <v:shape id="_x0000_s1043" type="#_x0000_t202" style="position:absolute;left:0;text-align:left;margin-left:112.5pt;margin-top:2.55pt;width:40.5pt;height:29.25pt;z-index:251672576;mso-position-horizontal-relative:text;mso-position-vertical-relative:text">
            <v:textbox>
              <w:txbxContent>
                <w:p w:rsidR="000B4396" w:rsidRDefault="000B4396">
                  <w:r>
                    <w:t>T 5</w:t>
                  </w:r>
                </w:p>
              </w:txbxContent>
            </v:textbox>
          </v:shape>
        </w:pict>
      </w:r>
    </w:p>
    <w:sectPr w:rsidR="00030D7D" w:rsidRPr="00030D7D" w:rsidSect="00F512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CenturySchlbk">
    <w:altName w:val="NewCenturySchlb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CD2"/>
    <w:multiLevelType w:val="hybridMultilevel"/>
    <w:tmpl w:val="D1DEB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C7723"/>
    <w:multiLevelType w:val="hybridMultilevel"/>
    <w:tmpl w:val="2F8C9048"/>
    <w:lvl w:ilvl="0" w:tplc="800E3BB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87521"/>
    <w:multiLevelType w:val="hybridMultilevel"/>
    <w:tmpl w:val="8A3A5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B13E2"/>
    <w:multiLevelType w:val="hybridMultilevel"/>
    <w:tmpl w:val="0B12E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D1E44"/>
    <w:multiLevelType w:val="multilevel"/>
    <w:tmpl w:val="B31C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2F0A7E"/>
    <w:multiLevelType w:val="hybridMultilevel"/>
    <w:tmpl w:val="6C463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84372"/>
    <w:multiLevelType w:val="hybridMultilevel"/>
    <w:tmpl w:val="3A7CE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364BF"/>
    <w:multiLevelType w:val="hybridMultilevel"/>
    <w:tmpl w:val="68A05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A400E"/>
    <w:multiLevelType w:val="hybridMultilevel"/>
    <w:tmpl w:val="40F679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0E67C8"/>
    <w:multiLevelType w:val="hybridMultilevel"/>
    <w:tmpl w:val="9C1449B4"/>
    <w:lvl w:ilvl="0" w:tplc="EAAC5CAE">
      <w:start w:val="1"/>
      <w:numFmt w:val="decimal"/>
      <w:lvlText w:val="%1."/>
      <w:lvlJc w:val="left"/>
      <w:pPr>
        <w:ind w:left="900" w:hanging="360"/>
      </w:pPr>
      <w:rPr>
        <w:rFonts w:hint="default"/>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2F61CAF"/>
    <w:multiLevelType w:val="hybridMultilevel"/>
    <w:tmpl w:val="3D72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44E92"/>
    <w:multiLevelType w:val="multilevel"/>
    <w:tmpl w:val="05D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E47926"/>
    <w:multiLevelType w:val="hybridMultilevel"/>
    <w:tmpl w:val="4FF26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96206"/>
    <w:multiLevelType w:val="hybridMultilevel"/>
    <w:tmpl w:val="74EAD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77E2D"/>
    <w:multiLevelType w:val="hybridMultilevel"/>
    <w:tmpl w:val="D278C4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7D76C0"/>
    <w:multiLevelType w:val="hybridMultilevel"/>
    <w:tmpl w:val="16F2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0766C"/>
    <w:multiLevelType w:val="hybridMultilevel"/>
    <w:tmpl w:val="A31015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1C0E7F"/>
    <w:multiLevelType w:val="hybridMultilevel"/>
    <w:tmpl w:val="4A2CC9C6"/>
    <w:lvl w:ilvl="0" w:tplc="A644EEFE">
      <w:start w:val="3"/>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2D7056"/>
    <w:multiLevelType w:val="hybridMultilevel"/>
    <w:tmpl w:val="B2B2F9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A8436F"/>
    <w:multiLevelType w:val="hybridMultilevel"/>
    <w:tmpl w:val="99A86A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DD3A73"/>
    <w:multiLevelType w:val="hybridMultilevel"/>
    <w:tmpl w:val="03B81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75FC3"/>
    <w:multiLevelType w:val="hybridMultilevel"/>
    <w:tmpl w:val="295CF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4034F9"/>
    <w:multiLevelType w:val="hybridMultilevel"/>
    <w:tmpl w:val="BED8F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522B6"/>
    <w:multiLevelType w:val="hybridMultilevel"/>
    <w:tmpl w:val="0A4C75B4"/>
    <w:lvl w:ilvl="0" w:tplc="5C08084E">
      <w:numFmt w:val="bullet"/>
      <w:lvlText w:val="•"/>
      <w:lvlJc w:val="left"/>
      <w:pPr>
        <w:ind w:left="660" w:hanging="360"/>
      </w:pPr>
      <w:rPr>
        <w:rFonts w:ascii="Times New Roman" w:eastAsiaTheme="minorHAnsi" w:hAnsi="Times New Roman" w:cs="Times New Roman"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nsid w:val="6DBC0284"/>
    <w:multiLevelType w:val="hybridMultilevel"/>
    <w:tmpl w:val="846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F86C4E"/>
    <w:multiLevelType w:val="hybridMultilevel"/>
    <w:tmpl w:val="5DB20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E4D9D"/>
    <w:multiLevelType w:val="hybridMultilevel"/>
    <w:tmpl w:val="674C60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6"/>
  </w:num>
  <w:num w:numId="4">
    <w:abstractNumId w:val="12"/>
  </w:num>
  <w:num w:numId="5">
    <w:abstractNumId w:val="21"/>
  </w:num>
  <w:num w:numId="6">
    <w:abstractNumId w:val="4"/>
  </w:num>
  <w:num w:numId="7">
    <w:abstractNumId w:val="11"/>
  </w:num>
  <w:num w:numId="8">
    <w:abstractNumId w:val="0"/>
  </w:num>
  <w:num w:numId="9">
    <w:abstractNumId w:val="18"/>
  </w:num>
  <w:num w:numId="10">
    <w:abstractNumId w:val="5"/>
  </w:num>
  <w:num w:numId="11">
    <w:abstractNumId w:val="15"/>
  </w:num>
  <w:num w:numId="12">
    <w:abstractNumId w:val="19"/>
  </w:num>
  <w:num w:numId="13">
    <w:abstractNumId w:val="20"/>
  </w:num>
  <w:num w:numId="14">
    <w:abstractNumId w:val="7"/>
  </w:num>
  <w:num w:numId="15">
    <w:abstractNumId w:val="17"/>
  </w:num>
  <w:num w:numId="16">
    <w:abstractNumId w:val="10"/>
  </w:num>
  <w:num w:numId="17">
    <w:abstractNumId w:val="25"/>
  </w:num>
  <w:num w:numId="18">
    <w:abstractNumId w:val="26"/>
  </w:num>
  <w:num w:numId="19">
    <w:abstractNumId w:val="14"/>
  </w:num>
  <w:num w:numId="20">
    <w:abstractNumId w:val="6"/>
  </w:num>
  <w:num w:numId="21">
    <w:abstractNumId w:val="9"/>
  </w:num>
  <w:num w:numId="22">
    <w:abstractNumId w:val="1"/>
  </w:num>
  <w:num w:numId="23">
    <w:abstractNumId w:val="8"/>
  </w:num>
  <w:num w:numId="24">
    <w:abstractNumId w:val="22"/>
  </w:num>
  <w:num w:numId="25">
    <w:abstractNumId w:val="2"/>
  </w:num>
  <w:num w:numId="26">
    <w:abstractNumId w:val="13"/>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6F5D"/>
    <w:rsid w:val="00015078"/>
    <w:rsid w:val="00030D7D"/>
    <w:rsid w:val="00066F5B"/>
    <w:rsid w:val="00094F37"/>
    <w:rsid w:val="000B4396"/>
    <w:rsid w:val="000B62F7"/>
    <w:rsid w:val="00114D9B"/>
    <w:rsid w:val="00115CF4"/>
    <w:rsid w:val="00141EE5"/>
    <w:rsid w:val="00151653"/>
    <w:rsid w:val="001654B5"/>
    <w:rsid w:val="00186FB6"/>
    <w:rsid w:val="0019413C"/>
    <w:rsid w:val="001C4728"/>
    <w:rsid w:val="001D76C1"/>
    <w:rsid w:val="001E37DA"/>
    <w:rsid w:val="002709BC"/>
    <w:rsid w:val="00284FDF"/>
    <w:rsid w:val="002B784E"/>
    <w:rsid w:val="002C72B1"/>
    <w:rsid w:val="00354323"/>
    <w:rsid w:val="003608DC"/>
    <w:rsid w:val="0038074C"/>
    <w:rsid w:val="00404882"/>
    <w:rsid w:val="00414102"/>
    <w:rsid w:val="004229B6"/>
    <w:rsid w:val="00462E62"/>
    <w:rsid w:val="0051216F"/>
    <w:rsid w:val="00515BB1"/>
    <w:rsid w:val="005169DB"/>
    <w:rsid w:val="00543E13"/>
    <w:rsid w:val="00571F6F"/>
    <w:rsid w:val="00574369"/>
    <w:rsid w:val="00661725"/>
    <w:rsid w:val="00667373"/>
    <w:rsid w:val="0067214A"/>
    <w:rsid w:val="006F0E15"/>
    <w:rsid w:val="007049DB"/>
    <w:rsid w:val="007077E3"/>
    <w:rsid w:val="00723BA6"/>
    <w:rsid w:val="007367CE"/>
    <w:rsid w:val="00782D89"/>
    <w:rsid w:val="007B6867"/>
    <w:rsid w:val="0082364E"/>
    <w:rsid w:val="00825153"/>
    <w:rsid w:val="00872481"/>
    <w:rsid w:val="008A2B96"/>
    <w:rsid w:val="008C3060"/>
    <w:rsid w:val="008D295F"/>
    <w:rsid w:val="009247BC"/>
    <w:rsid w:val="00935CBE"/>
    <w:rsid w:val="0096751A"/>
    <w:rsid w:val="00971A82"/>
    <w:rsid w:val="009C3373"/>
    <w:rsid w:val="009D092E"/>
    <w:rsid w:val="00A0369B"/>
    <w:rsid w:val="00A20752"/>
    <w:rsid w:val="00A5079E"/>
    <w:rsid w:val="00AE3279"/>
    <w:rsid w:val="00AF2B69"/>
    <w:rsid w:val="00B32051"/>
    <w:rsid w:val="00B500C9"/>
    <w:rsid w:val="00B67FC6"/>
    <w:rsid w:val="00BD099B"/>
    <w:rsid w:val="00BE110E"/>
    <w:rsid w:val="00C004A9"/>
    <w:rsid w:val="00C03B35"/>
    <w:rsid w:val="00C27817"/>
    <w:rsid w:val="00C677ED"/>
    <w:rsid w:val="00CB734F"/>
    <w:rsid w:val="00CC226A"/>
    <w:rsid w:val="00D57BFA"/>
    <w:rsid w:val="00D607EE"/>
    <w:rsid w:val="00D81C98"/>
    <w:rsid w:val="00DD20BA"/>
    <w:rsid w:val="00DE4E30"/>
    <w:rsid w:val="00DF0D15"/>
    <w:rsid w:val="00DF2DA3"/>
    <w:rsid w:val="00DF45ED"/>
    <w:rsid w:val="00E02D8A"/>
    <w:rsid w:val="00E22880"/>
    <w:rsid w:val="00E424F7"/>
    <w:rsid w:val="00E46761"/>
    <w:rsid w:val="00E84076"/>
    <w:rsid w:val="00EB16B5"/>
    <w:rsid w:val="00EC3144"/>
    <w:rsid w:val="00ED7D78"/>
    <w:rsid w:val="00F4033D"/>
    <w:rsid w:val="00F441CC"/>
    <w:rsid w:val="00F5127B"/>
    <w:rsid w:val="00F565A1"/>
    <w:rsid w:val="00FA6F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35"/>
        <o:r id="V:Rule12" type="connector" idref="#_x0000_s1034"/>
        <o:r id="V:Rule13" type="connector" idref="#_x0000_s1039"/>
        <o:r id="V:Rule14" type="connector" idref="#_x0000_s1026"/>
        <o:r id="V:Rule15" type="connector" idref="#_x0000_s1027"/>
        <o:r id="V:Rule16" type="connector" idref="#_x0000_s1036"/>
        <o:r id="V:Rule17" type="connector" idref="#_x0000_s1031"/>
        <o:r id="V:Rule18" type="connector" idref="#_x0000_s1033"/>
        <o:r id="V:Rule19" type="connector" idref="#_x0000_s1037"/>
        <o:r id="V:Rule20" type="connector" idref="#_x0000_s1038"/>
        <o:r id="V:Rule22" type="connector" idref="#_x0000_s1061"/>
        <o:r id="V:Rule28" type="connector" idref="#_x0000_s1064"/>
        <o:r id="V:Rule35" type="connector" idref="#_x0000_s1068"/>
        <o:r id="V:Rule36" type="connector" idref="#_x0000_s1069"/>
        <o:r id="V:Rule42"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B"/>
  </w:style>
  <w:style w:type="paragraph" w:styleId="Heading4">
    <w:name w:val="heading 4"/>
    <w:basedOn w:val="Normal"/>
    <w:link w:val="Heading4Char"/>
    <w:uiPriority w:val="9"/>
    <w:qFormat/>
    <w:rsid w:val="008C30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F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323"/>
    <w:rPr>
      <w:b/>
      <w:bCs/>
    </w:rPr>
  </w:style>
  <w:style w:type="paragraph" w:customStyle="1" w:styleId="Default">
    <w:name w:val="Default"/>
    <w:rsid w:val="00094F37"/>
    <w:pPr>
      <w:autoSpaceDE w:val="0"/>
      <w:autoSpaceDN w:val="0"/>
      <w:adjustRightInd w:val="0"/>
      <w:spacing w:after="0" w:line="240" w:lineRule="auto"/>
    </w:pPr>
    <w:rPr>
      <w:rFonts w:ascii="NewCenturySchlbk" w:hAnsi="NewCenturySchlbk" w:cs="NewCenturySchlbk"/>
      <w:color w:val="000000"/>
      <w:sz w:val="24"/>
      <w:szCs w:val="24"/>
    </w:rPr>
  </w:style>
  <w:style w:type="paragraph" w:customStyle="1" w:styleId="Pa6">
    <w:name w:val="Pa6"/>
    <w:basedOn w:val="Default"/>
    <w:next w:val="Default"/>
    <w:uiPriority w:val="99"/>
    <w:rsid w:val="00094F37"/>
    <w:pPr>
      <w:spacing w:line="241" w:lineRule="atLeast"/>
    </w:pPr>
    <w:rPr>
      <w:rFonts w:cstheme="minorBidi"/>
      <w:color w:val="auto"/>
    </w:rPr>
  </w:style>
  <w:style w:type="character" w:customStyle="1" w:styleId="A4">
    <w:name w:val="A4"/>
    <w:uiPriority w:val="99"/>
    <w:rsid w:val="00094F37"/>
    <w:rPr>
      <w:rFonts w:cs="NewCenturySchlbk"/>
      <w:b/>
      <w:bCs/>
      <w:color w:val="000000"/>
    </w:rPr>
  </w:style>
  <w:style w:type="character" w:customStyle="1" w:styleId="A5">
    <w:name w:val="A5"/>
    <w:uiPriority w:val="99"/>
    <w:rsid w:val="00094F37"/>
    <w:rPr>
      <w:rFonts w:cs="NewCenturySchlbk"/>
      <w:color w:val="000000"/>
      <w:sz w:val="20"/>
      <w:szCs w:val="20"/>
    </w:rPr>
  </w:style>
  <w:style w:type="character" w:customStyle="1" w:styleId="A10">
    <w:name w:val="A10"/>
    <w:uiPriority w:val="99"/>
    <w:rsid w:val="00094F37"/>
    <w:rPr>
      <w:rFonts w:cs="NewCenturySchlbk"/>
      <w:color w:val="000000"/>
      <w:sz w:val="11"/>
      <w:szCs w:val="11"/>
    </w:rPr>
  </w:style>
  <w:style w:type="table" w:styleId="TableGrid">
    <w:name w:val="Table Grid"/>
    <w:basedOn w:val="TableNormal"/>
    <w:uiPriority w:val="59"/>
    <w:rsid w:val="005121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060"/>
    <w:rPr>
      <w:rFonts w:ascii="Tahoma" w:hAnsi="Tahoma" w:cs="Tahoma"/>
      <w:sz w:val="16"/>
      <w:szCs w:val="16"/>
    </w:rPr>
  </w:style>
  <w:style w:type="character" w:customStyle="1" w:styleId="Heading4Char">
    <w:name w:val="Heading 4 Char"/>
    <w:basedOn w:val="DefaultParagraphFont"/>
    <w:link w:val="Heading4"/>
    <w:uiPriority w:val="9"/>
    <w:rsid w:val="008C3060"/>
    <w:rPr>
      <w:rFonts w:ascii="Times New Roman" w:eastAsia="Times New Roman" w:hAnsi="Times New Roman" w:cs="Times New Roman"/>
      <w:b/>
      <w:bCs/>
      <w:sz w:val="24"/>
      <w:szCs w:val="24"/>
    </w:rPr>
  </w:style>
  <w:style w:type="paragraph" w:styleId="ListParagraph">
    <w:name w:val="List Paragraph"/>
    <w:basedOn w:val="Normal"/>
    <w:uiPriority w:val="34"/>
    <w:qFormat/>
    <w:rsid w:val="00CC226A"/>
    <w:pPr>
      <w:ind w:left="720"/>
      <w:contextualSpacing/>
    </w:pPr>
  </w:style>
  <w:style w:type="character" w:customStyle="1" w:styleId="st">
    <w:name w:val="st"/>
    <w:basedOn w:val="DefaultParagraphFont"/>
    <w:rsid w:val="00574369"/>
  </w:style>
  <w:style w:type="character" w:styleId="Emphasis">
    <w:name w:val="Emphasis"/>
    <w:basedOn w:val="DefaultParagraphFont"/>
    <w:uiPriority w:val="20"/>
    <w:qFormat/>
    <w:rsid w:val="00574369"/>
    <w:rPr>
      <w:i/>
      <w:iCs/>
    </w:rPr>
  </w:style>
  <w:style w:type="character" w:customStyle="1" w:styleId="tgc">
    <w:name w:val="_tgc"/>
    <w:basedOn w:val="DefaultParagraphFont"/>
    <w:rsid w:val="00F565A1"/>
  </w:style>
  <w:style w:type="character" w:styleId="Hyperlink">
    <w:name w:val="Hyperlink"/>
    <w:basedOn w:val="DefaultParagraphFont"/>
    <w:uiPriority w:val="99"/>
    <w:semiHidden/>
    <w:unhideWhenUsed/>
    <w:rsid w:val="00F565A1"/>
    <w:rPr>
      <w:color w:val="0000FF"/>
      <w:u w:val="single"/>
    </w:rPr>
  </w:style>
  <w:style w:type="paragraph" w:styleId="NoSpacing">
    <w:name w:val="No Spacing"/>
    <w:uiPriority w:val="1"/>
    <w:qFormat/>
    <w:rsid w:val="00571F6F"/>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771384">
      <w:bodyDiv w:val="1"/>
      <w:marLeft w:val="0"/>
      <w:marRight w:val="0"/>
      <w:marTop w:val="0"/>
      <w:marBottom w:val="0"/>
      <w:divBdr>
        <w:top w:val="none" w:sz="0" w:space="0" w:color="auto"/>
        <w:left w:val="none" w:sz="0" w:space="0" w:color="auto"/>
        <w:bottom w:val="none" w:sz="0" w:space="0" w:color="auto"/>
        <w:right w:val="none" w:sz="0" w:space="0" w:color="auto"/>
      </w:divBdr>
    </w:div>
    <w:div w:id="183399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7585">
          <w:marLeft w:val="0"/>
          <w:marRight w:val="0"/>
          <w:marTop w:val="0"/>
          <w:marBottom w:val="0"/>
          <w:divBdr>
            <w:top w:val="none" w:sz="0" w:space="0" w:color="auto"/>
            <w:left w:val="none" w:sz="0" w:space="0" w:color="auto"/>
            <w:bottom w:val="none" w:sz="0" w:space="0" w:color="auto"/>
            <w:right w:val="none" w:sz="0" w:space="0" w:color="auto"/>
          </w:divBdr>
          <w:divsChild>
            <w:div w:id="1596355068">
              <w:marLeft w:val="0"/>
              <w:marRight w:val="0"/>
              <w:marTop w:val="0"/>
              <w:marBottom w:val="0"/>
              <w:divBdr>
                <w:top w:val="none" w:sz="0" w:space="0" w:color="auto"/>
                <w:left w:val="none" w:sz="0" w:space="0" w:color="auto"/>
                <w:bottom w:val="none" w:sz="0" w:space="0" w:color="auto"/>
                <w:right w:val="none" w:sz="0" w:space="0" w:color="auto"/>
              </w:divBdr>
              <w:divsChild>
                <w:div w:id="34232295">
                  <w:marLeft w:val="0"/>
                  <w:marRight w:val="0"/>
                  <w:marTop w:val="0"/>
                  <w:marBottom w:val="0"/>
                  <w:divBdr>
                    <w:top w:val="none" w:sz="0" w:space="0" w:color="auto"/>
                    <w:left w:val="none" w:sz="0" w:space="0" w:color="auto"/>
                    <w:bottom w:val="none" w:sz="0" w:space="0" w:color="auto"/>
                    <w:right w:val="none" w:sz="0" w:space="0" w:color="auto"/>
                  </w:divBdr>
                  <w:divsChild>
                    <w:div w:id="1480343850">
                      <w:marLeft w:val="0"/>
                      <w:marRight w:val="0"/>
                      <w:marTop w:val="0"/>
                      <w:marBottom w:val="0"/>
                      <w:divBdr>
                        <w:top w:val="none" w:sz="0" w:space="0" w:color="auto"/>
                        <w:left w:val="none" w:sz="0" w:space="0" w:color="auto"/>
                        <w:bottom w:val="none" w:sz="0" w:space="0" w:color="auto"/>
                        <w:right w:val="none" w:sz="0" w:space="0" w:color="auto"/>
                      </w:divBdr>
                      <w:divsChild>
                        <w:div w:id="1251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65464">
      <w:bodyDiv w:val="1"/>
      <w:marLeft w:val="0"/>
      <w:marRight w:val="0"/>
      <w:marTop w:val="0"/>
      <w:marBottom w:val="0"/>
      <w:divBdr>
        <w:top w:val="none" w:sz="0" w:space="0" w:color="auto"/>
        <w:left w:val="none" w:sz="0" w:space="0" w:color="auto"/>
        <w:bottom w:val="none" w:sz="0" w:space="0" w:color="auto"/>
        <w:right w:val="none" w:sz="0" w:space="0" w:color="auto"/>
      </w:divBdr>
      <w:divsChild>
        <w:div w:id="130635345">
          <w:marLeft w:val="0"/>
          <w:marRight w:val="0"/>
          <w:marTop w:val="0"/>
          <w:marBottom w:val="0"/>
          <w:divBdr>
            <w:top w:val="none" w:sz="0" w:space="0" w:color="auto"/>
            <w:left w:val="none" w:sz="0" w:space="0" w:color="auto"/>
            <w:bottom w:val="none" w:sz="0" w:space="0" w:color="auto"/>
            <w:right w:val="none" w:sz="0" w:space="0" w:color="auto"/>
          </w:divBdr>
          <w:divsChild>
            <w:div w:id="748230584">
              <w:marLeft w:val="0"/>
              <w:marRight w:val="0"/>
              <w:marTop w:val="0"/>
              <w:marBottom w:val="0"/>
              <w:divBdr>
                <w:top w:val="none" w:sz="0" w:space="0" w:color="auto"/>
                <w:left w:val="none" w:sz="0" w:space="0" w:color="auto"/>
                <w:bottom w:val="none" w:sz="0" w:space="0" w:color="auto"/>
                <w:right w:val="none" w:sz="0" w:space="0" w:color="auto"/>
              </w:divBdr>
              <w:divsChild>
                <w:div w:id="1624381016">
                  <w:marLeft w:val="0"/>
                  <w:marRight w:val="0"/>
                  <w:marTop w:val="0"/>
                  <w:marBottom w:val="0"/>
                  <w:divBdr>
                    <w:top w:val="none" w:sz="0" w:space="0" w:color="auto"/>
                    <w:left w:val="none" w:sz="0" w:space="0" w:color="auto"/>
                    <w:bottom w:val="none" w:sz="0" w:space="0" w:color="auto"/>
                    <w:right w:val="none" w:sz="0" w:space="0" w:color="auto"/>
                  </w:divBdr>
                  <w:divsChild>
                    <w:div w:id="443379105">
                      <w:marLeft w:val="0"/>
                      <w:marRight w:val="0"/>
                      <w:marTop w:val="0"/>
                      <w:marBottom w:val="0"/>
                      <w:divBdr>
                        <w:top w:val="none" w:sz="0" w:space="0" w:color="auto"/>
                        <w:left w:val="none" w:sz="0" w:space="0" w:color="auto"/>
                        <w:bottom w:val="none" w:sz="0" w:space="0" w:color="auto"/>
                        <w:right w:val="none" w:sz="0" w:space="0" w:color="auto"/>
                      </w:divBdr>
                      <w:divsChild>
                        <w:div w:id="1917081673">
                          <w:marLeft w:val="0"/>
                          <w:marRight w:val="0"/>
                          <w:marTop w:val="0"/>
                          <w:marBottom w:val="0"/>
                          <w:divBdr>
                            <w:top w:val="none" w:sz="0" w:space="0" w:color="auto"/>
                            <w:left w:val="none" w:sz="0" w:space="0" w:color="auto"/>
                            <w:bottom w:val="none" w:sz="0" w:space="0" w:color="auto"/>
                            <w:right w:val="none" w:sz="0" w:space="0" w:color="auto"/>
                          </w:divBdr>
                          <w:divsChild>
                            <w:div w:id="206842175">
                              <w:marLeft w:val="0"/>
                              <w:marRight w:val="0"/>
                              <w:marTop w:val="0"/>
                              <w:marBottom w:val="0"/>
                              <w:divBdr>
                                <w:top w:val="none" w:sz="0" w:space="0" w:color="auto"/>
                                <w:left w:val="none" w:sz="0" w:space="0" w:color="auto"/>
                                <w:bottom w:val="none" w:sz="0" w:space="0" w:color="auto"/>
                                <w:right w:val="none" w:sz="0" w:space="0" w:color="auto"/>
                              </w:divBdr>
                              <w:divsChild>
                                <w:div w:id="81995792">
                                  <w:marLeft w:val="0"/>
                                  <w:marRight w:val="0"/>
                                  <w:marTop w:val="0"/>
                                  <w:marBottom w:val="0"/>
                                  <w:divBdr>
                                    <w:top w:val="none" w:sz="0" w:space="0" w:color="auto"/>
                                    <w:left w:val="none" w:sz="0" w:space="0" w:color="auto"/>
                                    <w:bottom w:val="none" w:sz="0" w:space="0" w:color="auto"/>
                                    <w:right w:val="none" w:sz="0" w:space="0" w:color="auto"/>
                                  </w:divBdr>
                                  <w:divsChild>
                                    <w:div w:id="6808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96364">
      <w:bodyDiv w:val="1"/>
      <w:marLeft w:val="0"/>
      <w:marRight w:val="0"/>
      <w:marTop w:val="0"/>
      <w:marBottom w:val="0"/>
      <w:divBdr>
        <w:top w:val="none" w:sz="0" w:space="0" w:color="auto"/>
        <w:left w:val="none" w:sz="0" w:space="0" w:color="auto"/>
        <w:bottom w:val="none" w:sz="0" w:space="0" w:color="auto"/>
        <w:right w:val="none" w:sz="0" w:space="0" w:color="auto"/>
      </w:divBdr>
      <w:divsChild>
        <w:div w:id="29768375">
          <w:marLeft w:val="0"/>
          <w:marRight w:val="0"/>
          <w:marTop w:val="0"/>
          <w:marBottom w:val="0"/>
          <w:divBdr>
            <w:top w:val="none" w:sz="0" w:space="0" w:color="auto"/>
            <w:left w:val="none" w:sz="0" w:space="0" w:color="auto"/>
            <w:bottom w:val="none" w:sz="0" w:space="0" w:color="auto"/>
            <w:right w:val="none" w:sz="0" w:space="0" w:color="auto"/>
          </w:divBdr>
          <w:divsChild>
            <w:div w:id="1472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3783">
      <w:bodyDiv w:val="1"/>
      <w:marLeft w:val="0"/>
      <w:marRight w:val="0"/>
      <w:marTop w:val="0"/>
      <w:marBottom w:val="0"/>
      <w:divBdr>
        <w:top w:val="none" w:sz="0" w:space="0" w:color="auto"/>
        <w:left w:val="none" w:sz="0" w:space="0" w:color="auto"/>
        <w:bottom w:val="none" w:sz="0" w:space="0" w:color="auto"/>
        <w:right w:val="none" w:sz="0" w:space="0" w:color="auto"/>
      </w:divBdr>
      <w:divsChild>
        <w:div w:id="716972015">
          <w:marLeft w:val="0"/>
          <w:marRight w:val="0"/>
          <w:marTop w:val="0"/>
          <w:marBottom w:val="0"/>
          <w:divBdr>
            <w:top w:val="none" w:sz="0" w:space="0" w:color="auto"/>
            <w:left w:val="none" w:sz="0" w:space="0" w:color="auto"/>
            <w:bottom w:val="none" w:sz="0" w:space="0" w:color="auto"/>
            <w:right w:val="none" w:sz="0" w:space="0" w:color="auto"/>
          </w:divBdr>
          <w:divsChild>
            <w:div w:id="514616782">
              <w:marLeft w:val="0"/>
              <w:marRight w:val="0"/>
              <w:marTop w:val="0"/>
              <w:marBottom w:val="0"/>
              <w:divBdr>
                <w:top w:val="none" w:sz="0" w:space="0" w:color="auto"/>
                <w:left w:val="none" w:sz="0" w:space="0" w:color="auto"/>
                <w:bottom w:val="none" w:sz="0" w:space="0" w:color="auto"/>
                <w:right w:val="none" w:sz="0" w:space="0" w:color="auto"/>
              </w:divBdr>
              <w:divsChild>
                <w:div w:id="1186401672">
                  <w:marLeft w:val="0"/>
                  <w:marRight w:val="0"/>
                  <w:marTop w:val="0"/>
                  <w:marBottom w:val="0"/>
                  <w:divBdr>
                    <w:top w:val="none" w:sz="0" w:space="0" w:color="auto"/>
                    <w:left w:val="none" w:sz="0" w:space="0" w:color="auto"/>
                    <w:bottom w:val="none" w:sz="0" w:space="0" w:color="auto"/>
                    <w:right w:val="none" w:sz="0" w:space="0" w:color="auto"/>
                  </w:divBdr>
                  <w:divsChild>
                    <w:div w:id="1297223676">
                      <w:marLeft w:val="0"/>
                      <w:marRight w:val="0"/>
                      <w:marTop w:val="0"/>
                      <w:marBottom w:val="0"/>
                      <w:divBdr>
                        <w:top w:val="none" w:sz="0" w:space="0" w:color="auto"/>
                        <w:left w:val="none" w:sz="0" w:space="0" w:color="auto"/>
                        <w:bottom w:val="none" w:sz="0" w:space="0" w:color="auto"/>
                        <w:right w:val="none" w:sz="0" w:space="0" w:color="auto"/>
                      </w:divBdr>
                      <w:divsChild>
                        <w:div w:id="1555313476">
                          <w:marLeft w:val="0"/>
                          <w:marRight w:val="0"/>
                          <w:marTop w:val="0"/>
                          <w:marBottom w:val="0"/>
                          <w:divBdr>
                            <w:top w:val="none" w:sz="0" w:space="0" w:color="auto"/>
                            <w:left w:val="none" w:sz="0" w:space="0" w:color="auto"/>
                            <w:bottom w:val="none" w:sz="0" w:space="0" w:color="auto"/>
                            <w:right w:val="none" w:sz="0" w:space="0" w:color="auto"/>
                          </w:divBdr>
                          <w:divsChild>
                            <w:div w:id="1924949041">
                              <w:marLeft w:val="0"/>
                              <w:marRight w:val="0"/>
                              <w:marTop w:val="0"/>
                              <w:marBottom w:val="0"/>
                              <w:divBdr>
                                <w:top w:val="none" w:sz="0" w:space="0" w:color="auto"/>
                                <w:left w:val="none" w:sz="0" w:space="0" w:color="auto"/>
                                <w:bottom w:val="none" w:sz="0" w:space="0" w:color="auto"/>
                                <w:right w:val="none" w:sz="0" w:space="0" w:color="auto"/>
                              </w:divBdr>
                              <w:divsChild>
                                <w:div w:id="1540893111">
                                  <w:marLeft w:val="0"/>
                                  <w:marRight w:val="0"/>
                                  <w:marTop w:val="0"/>
                                  <w:marBottom w:val="0"/>
                                  <w:divBdr>
                                    <w:top w:val="none" w:sz="0" w:space="0" w:color="auto"/>
                                    <w:left w:val="none" w:sz="0" w:space="0" w:color="auto"/>
                                    <w:bottom w:val="none" w:sz="0" w:space="0" w:color="auto"/>
                                    <w:right w:val="none" w:sz="0" w:space="0" w:color="auto"/>
                                  </w:divBdr>
                                  <w:divsChild>
                                    <w:div w:id="17517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951162">
      <w:bodyDiv w:val="1"/>
      <w:marLeft w:val="0"/>
      <w:marRight w:val="0"/>
      <w:marTop w:val="0"/>
      <w:marBottom w:val="0"/>
      <w:divBdr>
        <w:top w:val="none" w:sz="0" w:space="0" w:color="auto"/>
        <w:left w:val="none" w:sz="0" w:space="0" w:color="auto"/>
        <w:bottom w:val="none" w:sz="0" w:space="0" w:color="auto"/>
        <w:right w:val="none" w:sz="0" w:space="0" w:color="auto"/>
      </w:divBdr>
      <w:divsChild>
        <w:div w:id="1829518371">
          <w:marLeft w:val="0"/>
          <w:marRight w:val="0"/>
          <w:marTop w:val="0"/>
          <w:marBottom w:val="0"/>
          <w:divBdr>
            <w:top w:val="none" w:sz="0" w:space="0" w:color="auto"/>
            <w:left w:val="none" w:sz="0" w:space="0" w:color="auto"/>
            <w:bottom w:val="none" w:sz="0" w:space="0" w:color="auto"/>
            <w:right w:val="none" w:sz="0" w:space="0" w:color="auto"/>
          </w:divBdr>
          <w:divsChild>
            <w:div w:id="686714116">
              <w:marLeft w:val="0"/>
              <w:marRight w:val="0"/>
              <w:marTop w:val="0"/>
              <w:marBottom w:val="0"/>
              <w:divBdr>
                <w:top w:val="none" w:sz="0" w:space="0" w:color="auto"/>
                <w:left w:val="none" w:sz="0" w:space="0" w:color="auto"/>
                <w:bottom w:val="none" w:sz="0" w:space="0" w:color="auto"/>
                <w:right w:val="none" w:sz="0" w:space="0" w:color="auto"/>
              </w:divBdr>
              <w:divsChild>
                <w:div w:id="29034454">
                  <w:marLeft w:val="0"/>
                  <w:marRight w:val="0"/>
                  <w:marTop w:val="0"/>
                  <w:marBottom w:val="0"/>
                  <w:divBdr>
                    <w:top w:val="none" w:sz="0" w:space="0" w:color="auto"/>
                    <w:left w:val="none" w:sz="0" w:space="0" w:color="auto"/>
                    <w:bottom w:val="none" w:sz="0" w:space="0" w:color="auto"/>
                    <w:right w:val="none" w:sz="0" w:space="0" w:color="auto"/>
                  </w:divBdr>
                  <w:divsChild>
                    <w:div w:id="20598503">
                      <w:marLeft w:val="0"/>
                      <w:marRight w:val="0"/>
                      <w:marTop w:val="0"/>
                      <w:marBottom w:val="0"/>
                      <w:divBdr>
                        <w:top w:val="none" w:sz="0" w:space="0" w:color="auto"/>
                        <w:left w:val="none" w:sz="0" w:space="0" w:color="auto"/>
                        <w:bottom w:val="none" w:sz="0" w:space="0" w:color="auto"/>
                        <w:right w:val="none" w:sz="0" w:space="0" w:color="auto"/>
                      </w:divBdr>
                      <w:divsChild>
                        <w:div w:id="2617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73651">
      <w:bodyDiv w:val="1"/>
      <w:marLeft w:val="0"/>
      <w:marRight w:val="0"/>
      <w:marTop w:val="0"/>
      <w:marBottom w:val="0"/>
      <w:divBdr>
        <w:top w:val="none" w:sz="0" w:space="0" w:color="auto"/>
        <w:left w:val="none" w:sz="0" w:space="0" w:color="auto"/>
        <w:bottom w:val="none" w:sz="0" w:space="0" w:color="auto"/>
        <w:right w:val="none" w:sz="0" w:space="0" w:color="auto"/>
      </w:divBdr>
      <w:divsChild>
        <w:div w:id="234054795">
          <w:marLeft w:val="0"/>
          <w:marRight w:val="0"/>
          <w:marTop w:val="0"/>
          <w:marBottom w:val="0"/>
          <w:divBdr>
            <w:top w:val="none" w:sz="0" w:space="0" w:color="auto"/>
            <w:left w:val="none" w:sz="0" w:space="0" w:color="auto"/>
            <w:bottom w:val="none" w:sz="0" w:space="0" w:color="auto"/>
            <w:right w:val="none" w:sz="0" w:space="0" w:color="auto"/>
          </w:divBdr>
          <w:divsChild>
            <w:div w:id="3106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113">
      <w:bodyDiv w:val="1"/>
      <w:marLeft w:val="0"/>
      <w:marRight w:val="0"/>
      <w:marTop w:val="0"/>
      <w:marBottom w:val="0"/>
      <w:divBdr>
        <w:top w:val="none" w:sz="0" w:space="0" w:color="auto"/>
        <w:left w:val="none" w:sz="0" w:space="0" w:color="auto"/>
        <w:bottom w:val="none" w:sz="0" w:space="0" w:color="auto"/>
        <w:right w:val="none" w:sz="0" w:space="0" w:color="auto"/>
      </w:divBdr>
    </w:div>
    <w:div w:id="1946188711">
      <w:bodyDiv w:val="1"/>
      <w:marLeft w:val="0"/>
      <w:marRight w:val="0"/>
      <w:marTop w:val="0"/>
      <w:marBottom w:val="0"/>
      <w:divBdr>
        <w:top w:val="none" w:sz="0" w:space="0" w:color="auto"/>
        <w:left w:val="none" w:sz="0" w:space="0" w:color="auto"/>
        <w:bottom w:val="none" w:sz="0" w:space="0" w:color="auto"/>
        <w:right w:val="none" w:sz="0" w:space="0" w:color="auto"/>
      </w:divBdr>
      <w:divsChild>
        <w:div w:id="1191648101">
          <w:marLeft w:val="0"/>
          <w:marRight w:val="0"/>
          <w:marTop w:val="0"/>
          <w:marBottom w:val="0"/>
          <w:divBdr>
            <w:top w:val="none" w:sz="0" w:space="0" w:color="auto"/>
            <w:left w:val="none" w:sz="0" w:space="0" w:color="auto"/>
            <w:bottom w:val="none" w:sz="0" w:space="0" w:color="auto"/>
            <w:right w:val="none" w:sz="0" w:space="0" w:color="auto"/>
          </w:divBdr>
          <w:divsChild>
            <w:div w:id="1971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FC025-A8FE-4039-9E99-F3FC0058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17</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17</cp:revision>
  <dcterms:created xsi:type="dcterms:W3CDTF">2016-07-18T11:04:00Z</dcterms:created>
  <dcterms:modified xsi:type="dcterms:W3CDTF">2016-08-09T14:05:00Z</dcterms:modified>
</cp:coreProperties>
</file>