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3402BE">
      <w:pPr>
        <w:tabs>
          <w:tab w:val="left" w:pos="1590"/>
        </w:tabs>
        <w:spacing w:line="480" w:lineRule="auto"/>
        <w:rPr>
          <w:rFonts w:ascii="Times New Roman" w:hAnsi="Times New Roman" w:cs="Times New Roman"/>
          <w:b/>
          <w:sz w:val="24"/>
          <w:szCs w:val="24"/>
        </w:rPr>
      </w:pPr>
    </w:p>
    <w:p w:rsidR="003402BE" w:rsidRDefault="00041452" w:rsidP="00041452">
      <w:pPr>
        <w:tabs>
          <w:tab w:val="left" w:pos="1590"/>
        </w:tabs>
        <w:spacing w:line="480" w:lineRule="auto"/>
        <w:jc w:val="cente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Domestic a</w:t>
      </w:r>
      <w:r w:rsidRPr="003402BE">
        <w:rPr>
          <w:rFonts w:ascii="Times New Roman" w:hAnsi="Times New Roman" w:cs="Times New Roman"/>
          <w:bCs/>
          <w:color w:val="000000"/>
          <w:sz w:val="24"/>
          <w:szCs w:val="24"/>
          <w:shd w:val="clear" w:color="auto" w:fill="FFFFFF"/>
        </w:rPr>
        <w:t>nd Foreign Institutions</w:t>
      </w:r>
    </w:p>
    <w:p w:rsidR="00041452" w:rsidRDefault="00041452" w:rsidP="00041452">
      <w:pPr>
        <w:tabs>
          <w:tab w:val="left" w:pos="1590"/>
        </w:tabs>
        <w:spacing w:line="480" w:lineRule="auto"/>
        <w:jc w:val="cente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Student’s Name:</w:t>
      </w:r>
    </w:p>
    <w:p w:rsidR="00041452" w:rsidRDefault="00041452" w:rsidP="00041452">
      <w:pPr>
        <w:tabs>
          <w:tab w:val="left" w:pos="1590"/>
        </w:tabs>
        <w:spacing w:line="480" w:lineRule="auto"/>
        <w:jc w:val="center"/>
        <w:rPr>
          <w:rFonts w:ascii="Times New Roman" w:hAnsi="Times New Roman" w:cs="Times New Roman"/>
          <w:b/>
          <w:sz w:val="24"/>
          <w:szCs w:val="24"/>
        </w:rPr>
      </w:pPr>
      <w:r>
        <w:rPr>
          <w:rFonts w:ascii="Times New Roman" w:hAnsi="Times New Roman" w:cs="Times New Roman"/>
          <w:bCs/>
          <w:color w:val="000000"/>
          <w:sz w:val="24"/>
          <w:szCs w:val="24"/>
          <w:shd w:val="clear" w:color="auto" w:fill="FFFFFF"/>
        </w:rPr>
        <w:t>Institution Affiliation:</w:t>
      </w: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3402BE" w:rsidRDefault="003402BE" w:rsidP="00491FFE">
      <w:pPr>
        <w:spacing w:line="480" w:lineRule="auto"/>
        <w:jc w:val="center"/>
        <w:rPr>
          <w:rFonts w:ascii="Times New Roman" w:hAnsi="Times New Roman" w:cs="Times New Roman"/>
          <w:b/>
          <w:sz w:val="24"/>
          <w:szCs w:val="24"/>
        </w:rPr>
      </w:pPr>
    </w:p>
    <w:p w:rsidR="00491FFE" w:rsidRPr="00491FFE" w:rsidRDefault="00491FFE" w:rsidP="00041452">
      <w:pPr>
        <w:spacing w:line="480" w:lineRule="auto"/>
        <w:jc w:val="center"/>
        <w:rPr>
          <w:rFonts w:ascii="Times New Roman" w:hAnsi="Times New Roman" w:cs="Times New Roman"/>
          <w:b/>
          <w:sz w:val="24"/>
          <w:szCs w:val="24"/>
        </w:rPr>
      </w:pPr>
      <w:r w:rsidRPr="00491FFE">
        <w:rPr>
          <w:rFonts w:ascii="Times New Roman" w:hAnsi="Times New Roman" w:cs="Times New Roman"/>
          <w:b/>
          <w:sz w:val="24"/>
          <w:szCs w:val="24"/>
        </w:rPr>
        <w:lastRenderedPageBreak/>
        <w:t>Abstract</w:t>
      </w:r>
    </w:p>
    <w:p w:rsidR="00491FFE" w:rsidRPr="00491FFE" w:rsidRDefault="00491FFE" w:rsidP="00491FFE">
      <w:pPr>
        <w:spacing w:line="480" w:lineRule="auto"/>
        <w:rPr>
          <w:rFonts w:ascii="Times New Roman" w:hAnsi="Times New Roman" w:cs="Times New Roman"/>
          <w:sz w:val="24"/>
          <w:szCs w:val="24"/>
        </w:rPr>
      </w:pPr>
      <w:r w:rsidRPr="00491FFE">
        <w:rPr>
          <w:rFonts w:ascii="Times New Roman" w:hAnsi="Times New Roman" w:cs="Times New Roman"/>
          <w:sz w:val="24"/>
          <w:szCs w:val="24"/>
        </w:rPr>
        <w:t xml:space="preserve">This paper </w:t>
      </w:r>
      <w:r w:rsidR="007B6580" w:rsidRPr="00491FFE">
        <w:rPr>
          <w:rFonts w:ascii="Times New Roman" w:hAnsi="Times New Roman" w:cs="Times New Roman"/>
          <w:sz w:val="24"/>
          <w:szCs w:val="24"/>
        </w:rPr>
        <w:t>identifi</w:t>
      </w:r>
      <w:r w:rsidR="007B6580">
        <w:rPr>
          <w:rFonts w:ascii="Times New Roman" w:hAnsi="Times New Roman" w:cs="Times New Roman"/>
          <w:sz w:val="24"/>
          <w:szCs w:val="24"/>
        </w:rPr>
        <w:t>es</w:t>
      </w:r>
      <w:r w:rsidRPr="00491FFE">
        <w:rPr>
          <w:rFonts w:ascii="Times New Roman" w:hAnsi="Times New Roman" w:cs="Times New Roman"/>
          <w:sz w:val="24"/>
          <w:szCs w:val="24"/>
        </w:rPr>
        <w:t xml:space="preserve"> the role of institutions when considering the foreign market entry as a global strategy of expanding firms. When developing a global strategy, different institutional environments have an impact on the decision making. Thus, companies adjust to the relevant institutional environment to become competitive in the international markets. First, the paper analyzes the role of institutions in foreign market entry consideration. Secondly, the paper analyzes the role of culture in shaping institutions, and lastly, the barriers to international market entry are analyzed in the context of we</w:t>
      </w:r>
      <w:r w:rsidR="007B6580">
        <w:rPr>
          <w:rFonts w:ascii="Times New Roman" w:hAnsi="Times New Roman" w:cs="Times New Roman"/>
          <w:sz w:val="24"/>
          <w:szCs w:val="24"/>
        </w:rPr>
        <w:t>ak institutions where Indonesia is</w:t>
      </w:r>
      <w:r w:rsidRPr="00491FFE">
        <w:rPr>
          <w:rFonts w:ascii="Times New Roman" w:hAnsi="Times New Roman" w:cs="Times New Roman"/>
          <w:sz w:val="24"/>
          <w:szCs w:val="24"/>
        </w:rPr>
        <w:t xml:space="preserve"> evaluated as an example. </w:t>
      </w: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Default="00491FFE" w:rsidP="00491FFE">
      <w:pPr>
        <w:spacing w:line="480" w:lineRule="auto"/>
        <w:rPr>
          <w:rFonts w:ascii="Times New Roman" w:hAnsi="Times New Roman" w:cs="Times New Roman"/>
          <w:sz w:val="24"/>
          <w:szCs w:val="24"/>
        </w:rPr>
      </w:pPr>
    </w:p>
    <w:p w:rsidR="00491FFE" w:rsidRPr="00491FFE" w:rsidRDefault="00491FFE" w:rsidP="00491FFE">
      <w:pPr>
        <w:spacing w:line="480" w:lineRule="auto"/>
        <w:jc w:val="center"/>
        <w:rPr>
          <w:rFonts w:ascii="Times New Roman" w:hAnsi="Times New Roman" w:cs="Times New Roman"/>
          <w:b/>
          <w:sz w:val="24"/>
          <w:szCs w:val="24"/>
        </w:rPr>
      </w:pPr>
      <w:r w:rsidRPr="00491FFE">
        <w:rPr>
          <w:rFonts w:ascii="Times New Roman" w:hAnsi="Times New Roman" w:cs="Times New Roman"/>
          <w:b/>
          <w:sz w:val="24"/>
          <w:szCs w:val="24"/>
        </w:rPr>
        <w:lastRenderedPageBreak/>
        <w:t>Introduction</w:t>
      </w:r>
    </w:p>
    <w:p w:rsidR="00491FFE" w:rsidRPr="00491FFE" w:rsidRDefault="00491FFE" w:rsidP="00491FFE">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With the rapid growth in economies and the advent of globalization, firms face some challenges concerning the entry into the particular foreign market. There are different strategies for entry into foreign markets used by various firms. The primary considerations in expanding a business to foreign markets are the capabilities and the internal resources factor. They ar</w:t>
      </w:r>
      <w:r w:rsidR="00F64A88">
        <w:rPr>
          <w:rFonts w:ascii="Times New Roman" w:hAnsi="Times New Roman" w:cs="Times New Roman"/>
          <w:sz w:val="24"/>
          <w:szCs w:val="24"/>
        </w:rPr>
        <w:t>e in no doubt crucial. However,</w:t>
      </w:r>
      <w:r w:rsidRPr="00491FFE">
        <w:rPr>
          <w:rFonts w:ascii="Times New Roman" w:hAnsi="Times New Roman" w:cs="Times New Roman"/>
          <w:sz w:val="24"/>
          <w:szCs w:val="24"/>
        </w:rPr>
        <w:t xml:space="preserve"> before mak</w:t>
      </w:r>
      <w:r w:rsidR="00F64A88">
        <w:rPr>
          <w:rFonts w:ascii="Times New Roman" w:hAnsi="Times New Roman" w:cs="Times New Roman"/>
          <w:sz w:val="24"/>
          <w:szCs w:val="24"/>
        </w:rPr>
        <w:t>ing decisions on the foreign markets</w:t>
      </w:r>
      <w:r w:rsidRPr="00491FFE">
        <w:rPr>
          <w:rFonts w:ascii="Times New Roman" w:hAnsi="Times New Roman" w:cs="Times New Roman"/>
          <w:sz w:val="24"/>
          <w:szCs w:val="24"/>
        </w:rPr>
        <w:t>, putting into consideration, the institutions of the foreign market is also important. Strong institutions have proven to have a positive impact on international business strategy. Institutions have a significant influence on how international trade policies are implemented and executed (</w:t>
      </w:r>
      <w:proofErr w:type="spellStart"/>
      <w:r w:rsidRPr="00491FFE">
        <w:rPr>
          <w:rFonts w:ascii="Times New Roman" w:hAnsi="Times New Roman" w:cs="Times New Roman"/>
          <w:sz w:val="24"/>
          <w:szCs w:val="24"/>
        </w:rPr>
        <w:t>Peng</w:t>
      </w:r>
      <w:proofErr w:type="spellEnd"/>
      <w:r w:rsidRPr="00491FFE">
        <w:rPr>
          <w:rFonts w:ascii="Times New Roman" w:hAnsi="Times New Roman" w:cs="Times New Roman"/>
          <w:sz w:val="24"/>
          <w:szCs w:val="24"/>
        </w:rPr>
        <w:t xml:space="preserve">, Li Sun, Pinkham &amp; Chen, 2009). </w:t>
      </w:r>
    </w:p>
    <w:p w:rsidR="00491FFE" w:rsidRPr="00491FFE" w:rsidRDefault="00491FFE" w:rsidP="00491FFE">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 xml:space="preserve">Institutions significantly shape company’s strategies on the global market as stated by Wright, </w:t>
      </w:r>
      <w:proofErr w:type="spellStart"/>
      <w:r w:rsidRPr="00491FFE">
        <w:rPr>
          <w:rFonts w:ascii="Times New Roman" w:hAnsi="Times New Roman" w:cs="Times New Roman"/>
          <w:sz w:val="24"/>
          <w:szCs w:val="24"/>
        </w:rPr>
        <w:t>Filatotchev</w:t>
      </w:r>
      <w:proofErr w:type="spellEnd"/>
      <w:r w:rsidRPr="00491FFE">
        <w:rPr>
          <w:rFonts w:ascii="Times New Roman" w:hAnsi="Times New Roman" w:cs="Times New Roman"/>
          <w:sz w:val="24"/>
          <w:szCs w:val="24"/>
        </w:rPr>
        <w:t xml:space="preserve">, </w:t>
      </w:r>
      <w:proofErr w:type="spellStart"/>
      <w:r w:rsidRPr="00491FFE">
        <w:rPr>
          <w:rFonts w:ascii="Times New Roman" w:hAnsi="Times New Roman" w:cs="Times New Roman"/>
          <w:sz w:val="24"/>
          <w:szCs w:val="24"/>
        </w:rPr>
        <w:t>Hoskisson</w:t>
      </w:r>
      <w:proofErr w:type="spellEnd"/>
      <w:r w:rsidRPr="00491FFE">
        <w:rPr>
          <w:rFonts w:ascii="Times New Roman" w:hAnsi="Times New Roman" w:cs="Times New Roman"/>
          <w:sz w:val="24"/>
          <w:szCs w:val="24"/>
        </w:rPr>
        <w:t xml:space="preserve"> &amp; </w:t>
      </w:r>
      <w:proofErr w:type="spellStart"/>
      <w:r w:rsidRPr="00491FFE">
        <w:rPr>
          <w:rFonts w:ascii="Times New Roman" w:hAnsi="Times New Roman" w:cs="Times New Roman"/>
          <w:sz w:val="24"/>
          <w:szCs w:val="24"/>
        </w:rPr>
        <w:t>Peng</w:t>
      </w:r>
      <w:proofErr w:type="spellEnd"/>
      <w:r w:rsidRPr="00491FFE">
        <w:rPr>
          <w:rFonts w:ascii="Times New Roman" w:hAnsi="Times New Roman" w:cs="Times New Roman"/>
          <w:sz w:val="24"/>
          <w:szCs w:val="24"/>
        </w:rPr>
        <w:t xml:space="preserve"> (2005). They vary from country to country and thereby the need to consider a country’s institution </w:t>
      </w:r>
      <w:r w:rsidR="00636838">
        <w:rPr>
          <w:rFonts w:ascii="Times New Roman" w:hAnsi="Times New Roman" w:cs="Times New Roman"/>
          <w:sz w:val="24"/>
          <w:szCs w:val="24"/>
        </w:rPr>
        <w:t xml:space="preserve">framework </w:t>
      </w:r>
      <w:r w:rsidRPr="00491FFE">
        <w:rPr>
          <w:rFonts w:ascii="Times New Roman" w:hAnsi="Times New Roman" w:cs="Times New Roman"/>
          <w:sz w:val="24"/>
          <w:szCs w:val="24"/>
        </w:rPr>
        <w:t xml:space="preserve">before making a foreign investment decision. </w:t>
      </w:r>
      <w:proofErr w:type="spellStart"/>
      <w:r w:rsidRPr="00491FFE">
        <w:rPr>
          <w:rFonts w:ascii="Times New Roman" w:hAnsi="Times New Roman" w:cs="Times New Roman"/>
          <w:sz w:val="24"/>
          <w:szCs w:val="24"/>
        </w:rPr>
        <w:t>Tonoyan</w:t>
      </w:r>
      <w:proofErr w:type="spellEnd"/>
      <w:r w:rsidRPr="00491FFE">
        <w:rPr>
          <w:rFonts w:ascii="Times New Roman" w:hAnsi="Times New Roman" w:cs="Times New Roman"/>
          <w:sz w:val="24"/>
          <w:szCs w:val="24"/>
        </w:rPr>
        <w:t xml:space="preserve">, </w:t>
      </w:r>
      <w:proofErr w:type="spellStart"/>
      <w:r w:rsidRPr="00491FFE">
        <w:rPr>
          <w:rFonts w:ascii="Times New Roman" w:hAnsi="Times New Roman" w:cs="Times New Roman"/>
          <w:sz w:val="24"/>
          <w:szCs w:val="24"/>
        </w:rPr>
        <w:t>Strohmeyer</w:t>
      </w:r>
      <w:proofErr w:type="spellEnd"/>
      <w:r w:rsidRPr="00491FFE">
        <w:rPr>
          <w:rFonts w:ascii="Times New Roman" w:hAnsi="Times New Roman" w:cs="Times New Roman"/>
          <w:sz w:val="24"/>
          <w:szCs w:val="24"/>
        </w:rPr>
        <w:t xml:space="preserve">, </w:t>
      </w:r>
      <w:proofErr w:type="spellStart"/>
      <w:r w:rsidRPr="00491FFE">
        <w:rPr>
          <w:rFonts w:ascii="Times New Roman" w:hAnsi="Times New Roman" w:cs="Times New Roman"/>
          <w:sz w:val="24"/>
          <w:szCs w:val="24"/>
        </w:rPr>
        <w:t>Habib</w:t>
      </w:r>
      <w:proofErr w:type="spellEnd"/>
      <w:r w:rsidRPr="00491FFE">
        <w:rPr>
          <w:rFonts w:ascii="Times New Roman" w:hAnsi="Times New Roman" w:cs="Times New Roman"/>
          <w:sz w:val="24"/>
          <w:szCs w:val="24"/>
        </w:rPr>
        <w:t xml:space="preserve"> and </w:t>
      </w:r>
      <w:proofErr w:type="spellStart"/>
      <w:r w:rsidRPr="00491FFE">
        <w:rPr>
          <w:rFonts w:ascii="Times New Roman" w:hAnsi="Times New Roman" w:cs="Times New Roman"/>
          <w:sz w:val="24"/>
          <w:szCs w:val="24"/>
        </w:rPr>
        <w:t>Perlitz</w:t>
      </w:r>
      <w:proofErr w:type="spellEnd"/>
      <w:r w:rsidRPr="00491FFE">
        <w:rPr>
          <w:rFonts w:ascii="Times New Roman" w:hAnsi="Times New Roman" w:cs="Times New Roman"/>
          <w:sz w:val="24"/>
          <w:szCs w:val="24"/>
        </w:rPr>
        <w:t xml:space="preserve"> (2010) define institutions as formally accepted or written rules and regulations implemented for the smooth running of the economy of a given country in its legal setup. </w:t>
      </w:r>
      <w:proofErr w:type="spellStart"/>
      <w:r w:rsidRPr="00491FFE">
        <w:rPr>
          <w:rFonts w:ascii="Times New Roman" w:hAnsi="Times New Roman" w:cs="Times New Roman"/>
          <w:sz w:val="24"/>
          <w:szCs w:val="24"/>
        </w:rPr>
        <w:t>Seyoum</w:t>
      </w:r>
      <w:proofErr w:type="spellEnd"/>
      <w:r w:rsidRPr="00491FFE">
        <w:rPr>
          <w:rFonts w:ascii="Times New Roman" w:hAnsi="Times New Roman" w:cs="Times New Roman"/>
          <w:sz w:val="24"/>
          <w:szCs w:val="24"/>
        </w:rPr>
        <w:t xml:space="preserve"> (2009, p. 166) also states that the World Bank’s definition of institutions as the formal </w:t>
      </w:r>
      <w:r w:rsidR="00636838">
        <w:rPr>
          <w:rFonts w:ascii="Times New Roman" w:hAnsi="Times New Roman" w:cs="Times New Roman"/>
          <w:sz w:val="24"/>
          <w:szCs w:val="24"/>
        </w:rPr>
        <w:t xml:space="preserve">and informal set of </w:t>
      </w:r>
      <w:r w:rsidRPr="00491FFE">
        <w:rPr>
          <w:rFonts w:ascii="Times New Roman" w:hAnsi="Times New Roman" w:cs="Times New Roman"/>
          <w:sz w:val="24"/>
          <w:szCs w:val="24"/>
        </w:rPr>
        <w:t>regulations that governs the actions of organizations and individuals and the overall interaction of the participants in the process of development. Institutions are categorized into formal and informal institutions. Legal institutions include business regulations, property rights, investment laws, judiciary system among others. Informal institutions include cultures, norms and ethics.</w:t>
      </w:r>
      <w:r w:rsidR="00420262">
        <w:rPr>
          <w:rFonts w:ascii="Times New Roman" w:hAnsi="Times New Roman" w:cs="Times New Roman"/>
          <w:sz w:val="24"/>
          <w:szCs w:val="24"/>
        </w:rPr>
        <w:t xml:space="preserve"> </w:t>
      </w:r>
      <w:r w:rsidRPr="00491FFE">
        <w:rPr>
          <w:rFonts w:ascii="Times New Roman" w:hAnsi="Times New Roman" w:cs="Times New Roman"/>
          <w:sz w:val="24"/>
          <w:szCs w:val="24"/>
        </w:rPr>
        <w:t xml:space="preserve"> </w:t>
      </w:r>
    </w:p>
    <w:p w:rsidR="00420262" w:rsidRDefault="00420262" w:rsidP="001A48E6">
      <w:pPr>
        <w:spacing w:line="480" w:lineRule="auto"/>
        <w:ind w:firstLine="720"/>
        <w:rPr>
          <w:rFonts w:ascii="Times New Roman" w:hAnsi="Times New Roman" w:cs="Times New Roman"/>
          <w:sz w:val="24"/>
          <w:szCs w:val="24"/>
        </w:rPr>
      </w:pPr>
    </w:p>
    <w:p w:rsidR="00420262" w:rsidRPr="00DA4ED0" w:rsidRDefault="00420262" w:rsidP="00DA4ED0">
      <w:pPr>
        <w:spacing w:line="480" w:lineRule="auto"/>
        <w:jc w:val="center"/>
        <w:rPr>
          <w:rFonts w:ascii="Times New Roman" w:hAnsi="Times New Roman" w:cs="Times New Roman"/>
          <w:b/>
          <w:sz w:val="24"/>
          <w:szCs w:val="24"/>
        </w:rPr>
      </w:pPr>
      <w:r w:rsidRPr="001A48E6">
        <w:rPr>
          <w:rFonts w:ascii="Times New Roman" w:hAnsi="Times New Roman" w:cs="Times New Roman"/>
          <w:b/>
          <w:sz w:val="24"/>
          <w:szCs w:val="24"/>
        </w:rPr>
        <w:lastRenderedPageBreak/>
        <w:t xml:space="preserve">Role </w:t>
      </w:r>
      <w:r>
        <w:rPr>
          <w:rFonts w:ascii="Times New Roman" w:hAnsi="Times New Roman" w:cs="Times New Roman"/>
          <w:b/>
          <w:sz w:val="24"/>
          <w:szCs w:val="24"/>
        </w:rPr>
        <w:t>of Institution o</w:t>
      </w:r>
      <w:r w:rsidRPr="001A48E6">
        <w:rPr>
          <w:rFonts w:ascii="Times New Roman" w:hAnsi="Times New Roman" w:cs="Times New Roman"/>
          <w:b/>
          <w:sz w:val="24"/>
          <w:szCs w:val="24"/>
        </w:rPr>
        <w:t>n Foreign Market Consideration</w:t>
      </w:r>
    </w:p>
    <w:p w:rsidR="00491FFE" w:rsidRPr="00491FFE" w:rsidRDefault="00491FFE" w:rsidP="001A48E6">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 xml:space="preserve">Effective institutions cut the cost of investment. For instance, corruption increases the cost of investment in a country where it is </w:t>
      </w:r>
      <w:r w:rsidR="001A48E6" w:rsidRPr="00491FFE">
        <w:rPr>
          <w:rFonts w:ascii="Times New Roman" w:hAnsi="Times New Roman" w:cs="Times New Roman"/>
          <w:sz w:val="24"/>
          <w:szCs w:val="24"/>
        </w:rPr>
        <w:t>practiced</w:t>
      </w:r>
      <w:r w:rsidRPr="00491FFE">
        <w:rPr>
          <w:rFonts w:ascii="Times New Roman" w:hAnsi="Times New Roman" w:cs="Times New Roman"/>
          <w:sz w:val="24"/>
          <w:szCs w:val="24"/>
        </w:rPr>
        <w:t xml:space="preserve">. Therefore, a strong institution streamlines the procedure for doing business in domestic and foreign markets and provides the solution in case of disputes. Strong judiciary systems boost the confidence in investors as solving a conflict between the traders can be settled in a fair manner. Political stability also plays a vital role while doing business. Thus, a democratic political </w:t>
      </w:r>
      <w:r w:rsidR="00420262">
        <w:rPr>
          <w:rFonts w:ascii="Times New Roman" w:hAnsi="Times New Roman" w:cs="Times New Roman"/>
          <w:sz w:val="24"/>
          <w:szCs w:val="24"/>
        </w:rPr>
        <w:t>institution is stronger than</w:t>
      </w:r>
      <w:r w:rsidRPr="00491FFE">
        <w:rPr>
          <w:rFonts w:ascii="Times New Roman" w:hAnsi="Times New Roman" w:cs="Times New Roman"/>
          <w:sz w:val="24"/>
          <w:szCs w:val="24"/>
        </w:rPr>
        <w:t xml:space="preserve"> authoritarian institutions. Thus, investors prefer investing in politically stable countries since they have confidence in the security of their investment. </w:t>
      </w:r>
    </w:p>
    <w:p w:rsidR="00491FFE" w:rsidRPr="00491FFE" w:rsidRDefault="00491FFE" w:rsidP="001A48E6">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Institutions have a crucial role in markets in supporting the functioning mechanism of markets to ensure that individual investors and firms can participate in making transactions with minimal risks and without incurring undue costs (</w:t>
      </w:r>
      <w:proofErr w:type="spellStart"/>
      <w:r w:rsidRPr="00491FFE">
        <w:rPr>
          <w:rFonts w:ascii="Times New Roman" w:hAnsi="Times New Roman" w:cs="Times New Roman"/>
          <w:sz w:val="24"/>
          <w:szCs w:val="24"/>
        </w:rPr>
        <w:t>Peng</w:t>
      </w:r>
      <w:proofErr w:type="spellEnd"/>
      <w:r w:rsidRPr="00491FFE">
        <w:rPr>
          <w:rFonts w:ascii="Times New Roman" w:hAnsi="Times New Roman" w:cs="Times New Roman"/>
          <w:sz w:val="24"/>
          <w:szCs w:val="24"/>
        </w:rPr>
        <w:t xml:space="preserve">, 2009). Institutional arrangements are considered to be strong when they support free exchange and support efficient market mechanism. On the </w:t>
      </w:r>
      <w:r w:rsidR="00DA4ED0">
        <w:rPr>
          <w:rFonts w:ascii="Times New Roman" w:hAnsi="Times New Roman" w:cs="Times New Roman"/>
          <w:sz w:val="24"/>
          <w:szCs w:val="24"/>
        </w:rPr>
        <w:t xml:space="preserve">other </w:t>
      </w:r>
      <w:r w:rsidRPr="00491FFE">
        <w:rPr>
          <w:rFonts w:ascii="Times New Roman" w:hAnsi="Times New Roman" w:cs="Times New Roman"/>
          <w:sz w:val="24"/>
          <w:szCs w:val="24"/>
        </w:rPr>
        <w:t xml:space="preserve">hand, institutions are termed as weak when they undermine markets or fail to ensure efficient markets. According to MacMillan (2007), the strength of institutions in developed economies and their role are almost invisible. However, weakness in the institutions of emerging economies is highly ‘conspicuous.’ Institutions play a crucial function in providing information about business partners. Thus, they ensure that there are no information asymmetries in the market. Thus, an institution saves individual investors and firms the cost of gathering the required information and thereby lowers the cost doing business. </w:t>
      </w:r>
    </w:p>
    <w:p w:rsidR="00491FFE" w:rsidRPr="00491FFE" w:rsidRDefault="00491FFE" w:rsidP="001A48E6">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Another important role of institutions is the pro</w:t>
      </w:r>
      <w:r w:rsidR="00323847">
        <w:rPr>
          <w:rFonts w:ascii="Times New Roman" w:hAnsi="Times New Roman" w:cs="Times New Roman"/>
          <w:sz w:val="24"/>
          <w:szCs w:val="24"/>
        </w:rPr>
        <w:t>perty rights protection. T</w:t>
      </w:r>
      <w:r w:rsidRPr="00491FFE">
        <w:rPr>
          <w:rFonts w:ascii="Times New Roman" w:hAnsi="Times New Roman" w:cs="Times New Roman"/>
          <w:sz w:val="24"/>
          <w:szCs w:val="24"/>
        </w:rPr>
        <w:t>he institutions protect the private property of firms and individuals. According</w:t>
      </w:r>
      <w:r w:rsidR="00323847">
        <w:rPr>
          <w:rFonts w:ascii="Times New Roman" w:hAnsi="Times New Roman" w:cs="Times New Roman"/>
          <w:sz w:val="24"/>
          <w:szCs w:val="24"/>
        </w:rPr>
        <w:t xml:space="preserve"> to </w:t>
      </w:r>
      <w:proofErr w:type="spellStart"/>
      <w:r w:rsidR="00323847">
        <w:rPr>
          <w:rFonts w:ascii="Times New Roman" w:hAnsi="Times New Roman" w:cs="Times New Roman"/>
          <w:sz w:val="24"/>
          <w:szCs w:val="24"/>
        </w:rPr>
        <w:t>Mokyr</w:t>
      </w:r>
      <w:proofErr w:type="spellEnd"/>
      <w:r w:rsidR="00323847">
        <w:rPr>
          <w:rFonts w:ascii="Times New Roman" w:hAnsi="Times New Roman" w:cs="Times New Roman"/>
          <w:sz w:val="24"/>
          <w:szCs w:val="24"/>
        </w:rPr>
        <w:t xml:space="preserve"> (1990), </w:t>
      </w:r>
      <w:r w:rsidRPr="00491FFE">
        <w:rPr>
          <w:rFonts w:ascii="Times New Roman" w:hAnsi="Times New Roman" w:cs="Times New Roman"/>
          <w:sz w:val="24"/>
          <w:szCs w:val="24"/>
        </w:rPr>
        <w:t xml:space="preserve">private </w:t>
      </w:r>
      <w:r w:rsidRPr="00491FFE">
        <w:rPr>
          <w:rFonts w:ascii="Times New Roman" w:hAnsi="Times New Roman" w:cs="Times New Roman"/>
          <w:sz w:val="24"/>
          <w:szCs w:val="24"/>
        </w:rPr>
        <w:lastRenderedPageBreak/>
        <w:t>property should be protected to ensure sustainable economic growth. The countries with strong institutions protect the property rights of investors and thus encourage investment</w:t>
      </w:r>
      <w:r w:rsidR="00ED7ECA">
        <w:rPr>
          <w:rFonts w:ascii="Times New Roman" w:hAnsi="Times New Roman" w:cs="Times New Roman"/>
          <w:sz w:val="24"/>
          <w:szCs w:val="24"/>
        </w:rPr>
        <w:t>s</w:t>
      </w:r>
      <w:r w:rsidRPr="00491FFE">
        <w:rPr>
          <w:rFonts w:ascii="Times New Roman" w:hAnsi="Times New Roman" w:cs="Times New Roman"/>
          <w:sz w:val="24"/>
          <w:szCs w:val="24"/>
        </w:rPr>
        <w:t xml:space="preserve"> in the country. On the contrary, those countries with weak institutions do not protect the property rights in a significant manner and investors would avoid such countries when making investment decisions. The property rights include; ownership, intellectual property, enforcement of contract among others. The developed economies are usually characterized by strong institutions where the court system and the government guarantees the rule of law and thereby pun</w:t>
      </w:r>
      <w:r w:rsidR="00005BD5">
        <w:rPr>
          <w:rFonts w:ascii="Times New Roman" w:hAnsi="Times New Roman" w:cs="Times New Roman"/>
          <w:sz w:val="24"/>
          <w:szCs w:val="24"/>
        </w:rPr>
        <w:t xml:space="preserve">ish unlawful doings (MacMillan, </w:t>
      </w:r>
      <w:r w:rsidRPr="00491FFE">
        <w:rPr>
          <w:rFonts w:ascii="Times New Roman" w:hAnsi="Times New Roman" w:cs="Times New Roman"/>
          <w:sz w:val="24"/>
          <w:szCs w:val="24"/>
        </w:rPr>
        <w:t>2007)</w:t>
      </w:r>
    </w:p>
    <w:p w:rsidR="00491FFE" w:rsidRPr="00491FFE" w:rsidRDefault="00491FFE" w:rsidP="00005BD5">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 xml:space="preserve">There are different institutional cultures from one country to another. However, since the goal of firms is to minimize uncertainty when considering the foreign market, it is crucial for firms to analyze the institutional structure of a country of interest. Emerging economies are believed to have weaker structures compared to developed economies. Thus, investors analyzes whether they can cope with the institutional structures of either economy. However, an investor whose country has weaker institutional structures adapts quickly </w:t>
      </w:r>
      <w:r w:rsidR="00612B36">
        <w:rPr>
          <w:rFonts w:ascii="Times New Roman" w:hAnsi="Times New Roman" w:cs="Times New Roman"/>
          <w:sz w:val="24"/>
          <w:szCs w:val="24"/>
        </w:rPr>
        <w:t xml:space="preserve">to a foreign market with weak </w:t>
      </w:r>
      <w:r w:rsidRPr="00491FFE">
        <w:rPr>
          <w:rFonts w:ascii="Times New Roman" w:hAnsi="Times New Roman" w:cs="Times New Roman"/>
          <w:sz w:val="24"/>
          <w:szCs w:val="24"/>
        </w:rPr>
        <w:t xml:space="preserve">institutions. </w:t>
      </w:r>
    </w:p>
    <w:p w:rsidR="00491FFE" w:rsidRPr="00005BD5" w:rsidRDefault="00491FFE" w:rsidP="00005BD5">
      <w:pPr>
        <w:spacing w:line="480" w:lineRule="auto"/>
        <w:jc w:val="center"/>
        <w:rPr>
          <w:rFonts w:ascii="Times New Roman" w:hAnsi="Times New Roman" w:cs="Times New Roman"/>
          <w:b/>
          <w:sz w:val="24"/>
          <w:szCs w:val="24"/>
        </w:rPr>
      </w:pPr>
      <w:r w:rsidRPr="00005BD5">
        <w:rPr>
          <w:rFonts w:ascii="Times New Roman" w:hAnsi="Times New Roman" w:cs="Times New Roman"/>
          <w:b/>
          <w:sz w:val="24"/>
          <w:szCs w:val="24"/>
        </w:rPr>
        <w:t xml:space="preserve">Institutions </w:t>
      </w:r>
      <w:r w:rsidR="00005BD5">
        <w:rPr>
          <w:rFonts w:ascii="Times New Roman" w:hAnsi="Times New Roman" w:cs="Times New Roman"/>
          <w:b/>
          <w:sz w:val="24"/>
          <w:szCs w:val="24"/>
        </w:rPr>
        <w:t>a</w:t>
      </w:r>
      <w:r w:rsidR="00005BD5" w:rsidRPr="00005BD5">
        <w:rPr>
          <w:rFonts w:ascii="Times New Roman" w:hAnsi="Times New Roman" w:cs="Times New Roman"/>
          <w:b/>
          <w:sz w:val="24"/>
          <w:szCs w:val="24"/>
        </w:rPr>
        <w:t>nd Culture</w:t>
      </w:r>
    </w:p>
    <w:p w:rsidR="00491FFE" w:rsidRPr="00491FFE" w:rsidRDefault="00491FFE" w:rsidP="00005BD5">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 xml:space="preserve">A nations’ culture is one of the factors that firms put into consideration when doing business across borders (Leung et al., 2005). Thus, the concept of culture is of significant concern on international strategy. The concept of culture can be measured be evaluated independently in a given country, and it is correlated with the institutional environment. The culture in of a nation shows the values of a society that translates to norms for behavior. Therefore, the norms of behavior have an influence on the strength of an institution. According </w:t>
      </w:r>
      <w:r w:rsidRPr="00491FFE">
        <w:rPr>
          <w:rFonts w:ascii="Times New Roman" w:hAnsi="Times New Roman" w:cs="Times New Roman"/>
          <w:sz w:val="24"/>
          <w:szCs w:val="24"/>
        </w:rPr>
        <w:lastRenderedPageBreak/>
        <w:t xml:space="preserve">to Oliver (1997), the strategic plans of firms are affected by both the host country institutional environment as well as that of a foreign country. </w:t>
      </w:r>
    </w:p>
    <w:p w:rsidR="00491FFE" w:rsidRPr="00491FFE" w:rsidRDefault="00491FFE" w:rsidP="00005BD5">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 xml:space="preserve">Slow economic growth is associated with institutional, government and organizational failures among others. For instance, the economically stagnating countries are characterized by corrupt leaders, inadequate law enforcement, and incompetent politicians, among others. Thus, the culture of a given country has a strong influence on their institution's strengths. Culture has a significant relationship between the </w:t>
      </w:r>
      <w:r w:rsidR="00C84442" w:rsidRPr="00491FFE">
        <w:rPr>
          <w:rFonts w:ascii="Times New Roman" w:hAnsi="Times New Roman" w:cs="Times New Roman"/>
          <w:sz w:val="24"/>
          <w:szCs w:val="24"/>
        </w:rPr>
        <w:t>behaviors</w:t>
      </w:r>
      <w:r w:rsidRPr="00491FFE">
        <w:rPr>
          <w:rFonts w:ascii="Times New Roman" w:hAnsi="Times New Roman" w:cs="Times New Roman"/>
          <w:sz w:val="24"/>
          <w:szCs w:val="24"/>
        </w:rPr>
        <w:t xml:space="preserve"> of individuals as stated by Greif (1994).</w:t>
      </w:r>
    </w:p>
    <w:p w:rsidR="00491FFE" w:rsidRPr="00491FFE" w:rsidRDefault="00491FFE" w:rsidP="00005BD5">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Political institutions play an important role in the decision to inve</w:t>
      </w:r>
      <w:r w:rsidR="00C84442">
        <w:rPr>
          <w:rFonts w:ascii="Times New Roman" w:hAnsi="Times New Roman" w:cs="Times New Roman"/>
          <w:sz w:val="24"/>
          <w:szCs w:val="24"/>
        </w:rPr>
        <w:t>st in a foreign country. I</w:t>
      </w:r>
      <w:r w:rsidRPr="00491FFE">
        <w:rPr>
          <w:rFonts w:ascii="Times New Roman" w:hAnsi="Times New Roman" w:cs="Times New Roman"/>
          <w:sz w:val="24"/>
          <w:szCs w:val="24"/>
        </w:rPr>
        <w:t>nvestors value those political institutions that are based on beliefs and values that are supported by the majority of the population. Corruption is a norm in some political institutions and investors avoid such institutions as the uncertainty of business success becomes high (Greif, 1994).  Thus, the culture of democracy makes institutions strong and boosts the domestic and foreign confidence in investing in a country. Further, author</w:t>
      </w:r>
      <w:r w:rsidR="00C84442">
        <w:rPr>
          <w:rFonts w:ascii="Times New Roman" w:hAnsi="Times New Roman" w:cs="Times New Roman"/>
          <w:sz w:val="24"/>
          <w:szCs w:val="24"/>
        </w:rPr>
        <w:t xml:space="preserve">itarian political institutions </w:t>
      </w:r>
      <w:r w:rsidRPr="00491FFE">
        <w:rPr>
          <w:rFonts w:ascii="Times New Roman" w:hAnsi="Times New Roman" w:cs="Times New Roman"/>
          <w:sz w:val="24"/>
          <w:szCs w:val="24"/>
        </w:rPr>
        <w:t>are sources of political stalemate that usually results in revolution and political instability and investors might be discouraged to invest in such countries</w:t>
      </w:r>
      <w:r w:rsidR="00C84442">
        <w:rPr>
          <w:rFonts w:ascii="Times New Roman" w:hAnsi="Times New Roman" w:cs="Times New Roman"/>
          <w:sz w:val="24"/>
          <w:szCs w:val="24"/>
        </w:rPr>
        <w:t xml:space="preserve"> for fear of losing life and property</w:t>
      </w:r>
      <w:proofErr w:type="gramStart"/>
      <w:r w:rsidR="00C84442">
        <w:rPr>
          <w:rFonts w:ascii="Times New Roman" w:hAnsi="Times New Roman" w:cs="Times New Roman"/>
          <w:sz w:val="24"/>
          <w:szCs w:val="24"/>
        </w:rPr>
        <w:t>.</w:t>
      </w:r>
      <w:r w:rsidRPr="00491FFE">
        <w:rPr>
          <w:rFonts w:ascii="Times New Roman" w:hAnsi="Times New Roman" w:cs="Times New Roman"/>
          <w:sz w:val="24"/>
          <w:szCs w:val="24"/>
        </w:rPr>
        <w:t>.</w:t>
      </w:r>
      <w:proofErr w:type="gramEnd"/>
      <w:r w:rsidRPr="00491FFE">
        <w:rPr>
          <w:rFonts w:ascii="Times New Roman" w:hAnsi="Times New Roman" w:cs="Times New Roman"/>
          <w:sz w:val="24"/>
          <w:szCs w:val="24"/>
        </w:rPr>
        <w:t xml:space="preserve"> </w:t>
      </w:r>
    </w:p>
    <w:p w:rsidR="00491FFE" w:rsidRPr="00491FFE" w:rsidRDefault="00491FFE" w:rsidP="00005BD5">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 xml:space="preserve">Culturally distant markets are a challenge for foreign investors. According to Oliver (1997), institutional environments in most developing countries do not value fair competition that developed markets. Therefore, potential investors from developed markets find it a challenge to adapt to such environment. </w:t>
      </w:r>
    </w:p>
    <w:p w:rsidR="00491FFE" w:rsidRPr="001278D2" w:rsidRDefault="00491FFE" w:rsidP="00005BD5">
      <w:pPr>
        <w:spacing w:line="480" w:lineRule="auto"/>
        <w:jc w:val="center"/>
        <w:rPr>
          <w:rFonts w:ascii="Times New Roman" w:hAnsi="Times New Roman" w:cs="Times New Roman"/>
          <w:b/>
          <w:sz w:val="24"/>
          <w:szCs w:val="24"/>
        </w:rPr>
      </w:pPr>
      <w:r w:rsidRPr="001278D2">
        <w:rPr>
          <w:rFonts w:ascii="Times New Roman" w:hAnsi="Times New Roman" w:cs="Times New Roman"/>
          <w:b/>
          <w:sz w:val="24"/>
          <w:szCs w:val="24"/>
        </w:rPr>
        <w:t>Barrier</w:t>
      </w:r>
      <w:r w:rsidR="001278D2">
        <w:rPr>
          <w:rFonts w:ascii="Times New Roman" w:hAnsi="Times New Roman" w:cs="Times New Roman"/>
          <w:b/>
          <w:sz w:val="24"/>
          <w:szCs w:val="24"/>
        </w:rPr>
        <w:t>s</w:t>
      </w:r>
      <w:r w:rsidRPr="001278D2">
        <w:rPr>
          <w:rFonts w:ascii="Times New Roman" w:hAnsi="Times New Roman" w:cs="Times New Roman"/>
          <w:b/>
          <w:sz w:val="24"/>
          <w:szCs w:val="24"/>
        </w:rPr>
        <w:t xml:space="preserve"> </w:t>
      </w:r>
      <w:r w:rsidR="001278D2" w:rsidRPr="001278D2">
        <w:rPr>
          <w:rFonts w:ascii="Times New Roman" w:hAnsi="Times New Roman" w:cs="Times New Roman"/>
          <w:b/>
          <w:sz w:val="24"/>
          <w:szCs w:val="24"/>
        </w:rPr>
        <w:t>t</w:t>
      </w:r>
      <w:r w:rsidR="00005BD5" w:rsidRPr="001278D2">
        <w:rPr>
          <w:rFonts w:ascii="Times New Roman" w:hAnsi="Times New Roman" w:cs="Times New Roman"/>
          <w:b/>
          <w:sz w:val="24"/>
          <w:szCs w:val="24"/>
        </w:rPr>
        <w:t xml:space="preserve">o Entry – </w:t>
      </w:r>
      <w:r w:rsidRPr="001278D2">
        <w:rPr>
          <w:rFonts w:ascii="Times New Roman" w:hAnsi="Times New Roman" w:cs="Times New Roman"/>
          <w:b/>
          <w:sz w:val="24"/>
          <w:szCs w:val="24"/>
        </w:rPr>
        <w:t xml:space="preserve">Weak </w:t>
      </w:r>
      <w:r w:rsidR="00005BD5" w:rsidRPr="001278D2">
        <w:rPr>
          <w:rFonts w:ascii="Times New Roman" w:hAnsi="Times New Roman" w:cs="Times New Roman"/>
          <w:b/>
          <w:sz w:val="24"/>
          <w:szCs w:val="24"/>
        </w:rPr>
        <w:t>Institutions</w:t>
      </w:r>
    </w:p>
    <w:p w:rsidR="00491FFE" w:rsidRPr="00491FFE" w:rsidRDefault="00491FFE" w:rsidP="001278D2">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Manifestations of weak institutions include corruption, political instability, increase in the gap between the rich</w:t>
      </w:r>
      <w:r w:rsidR="00B607C1">
        <w:rPr>
          <w:rFonts w:ascii="Times New Roman" w:hAnsi="Times New Roman" w:cs="Times New Roman"/>
          <w:sz w:val="24"/>
          <w:szCs w:val="24"/>
        </w:rPr>
        <w:t xml:space="preserve"> and the poor</w:t>
      </w:r>
      <w:r w:rsidR="00B85A68">
        <w:rPr>
          <w:rFonts w:ascii="Times New Roman" w:hAnsi="Times New Roman" w:cs="Times New Roman"/>
          <w:sz w:val="24"/>
          <w:szCs w:val="24"/>
        </w:rPr>
        <w:t xml:space="preserve"> and corrupt judiciary </w:t>
      </w:r>
      <w:r w:rsidRPr="00491FFE">
        <w:rPr>
          <w:rFonts w:ascii="Times New Roman" w:hAnsi="Times New Roman" w:cs="Times New Roman"/>
          <w:sz w:val="24"/>
          <w:szCs w:val="24"/>
        </w:rPr>
        <w:t xml:space="preserve">among others. Indonesia is one of the </w:t>
      </w:r>
      <w:r w:rsidRPr="00491FFE">
        <w:rPr>
          <w:rFonts w:ascii="Times New Roman" w:hAnsi="Times New Roman" w:cs="Times New Roman"/>
          <w:sz w:val="24"/>
          <w:szCs w:val="24"/>
        </w:rPr>
        <w:lastRenderedPageBreak/>
        <w:t xml:space="preserve">countries that had weak institutions. The government of Indonesia reverted to public sector economy after the growth in revenue </w:t>
      </w:r>
      <w:r w:rsidR="00B85A68">
        <w:rPr>
          <w:rFonts w:ascii="Times New Roman" w:hAnsi="Times New Roman" w:cs="Times New Roman"/>
          <w:sz w:val="24"/>
          <w:szCs w:val="24"/>
        </w:rPr>
        <w:t xml:space="preserve">generated </w:t>
      </w:r>
      <w:r w:rsidRPr="00491FFE">
        <w:rPr>
          <w:rFonts w:ascii="Times New Roman" w:hAnsi="Times New Roman" w:cs="Times New Roman"/>
          <w:sz w:val="24"/>
          <w:szCs w:val="24"/>
        </w:rPr>
        <w:t>from oil (</w:t>
      </w:r>
      <w:proofErr w:type="spellStart"/>
      <w:r w:rsidRPr="00491FFE">
        <w:rPr>
          <w:rFonts w:ascii="Times New Roman" w:hAnsi="Times New Roman" w:cs="Times New Roman"/>
          <w:sz w:val="24"/>
          <w:szCs w:val="24"/>
        </w:rPr>
        <w:t>Rodrick</w:t>
      </w:r>
      <w:proofErr w:type="spellEnd"/>
      <w:r w:rsidRPr="00491FFE">
        <w:rPr>
          <w:rFonts w:ascii="Times New Roman" w:hAnsi="Times New Roman" w:cs="Times New Roman"/>
          <w:sz w:val="24"/>
          <w:szCs w:val="24"/>
        </w:rPr>
        <w:t>-Jones &amp; Thee, 2004). The country institutional systems assumed bureaucratic capitalism where the influential public figures controlled the lucrative offices for personal gains. As a result, private sector resources became misallocated, and the private investment deteriorated. The financial institutions were regulated on the loan ceiling, and potential investors could not access enough funding from the banks. Further, the judicial system collapsed in the country since the judges were manipulated and were exposed to political pressures (</w:t>
      </w:r>
      <w:proofErr w:type="spellStart"/>
      <w:r w:rsidRPr="00491FFE">
        <w:rPr>
          <w:rFonts w:ascii="Times New Roman" w:hAnsi="Times New Roman" w:cs="Times New Roman"/>
          <w:sz w:val="24"/>
          <w:szCs w:val="24"/>
        </w:rPr>
        <w:t>Rodrick</w:t>
      </w:r>
      <w:proofErr w:type="spellEnd"/>
      <w:r w:rsidRPr="00491FFE">
        <w:rPr>
          <w:rFonts w:ascii="Times New Roman" w:hAnsi="Times New Roman" w:cs="Times New Roman"/>
          <w:sz w:val="24"/>
          <w:szCs w:val="24"/>
        </w:rPr>
        <w:t xml:space="preserve">-Jones &amp; Thee, 2004). </w:t>
      </w:r>
    </w:p>
    <w:p w:rsidR="00491FFE" w:rsidRPr="00491FFE" w:rsidRDefault="00491FFE" w:rsidP="001278D2">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The weakness in the private and public institutions in Indonesia discouraged investment in the country by both the dom</w:t>
      </w:r>
      <w:r w:rsidR="006119B9">
        <w:rPr>
          <w:rFonts w:ascii="Times New Roman" w:hAnsi="Times New Roman" w:cs="Times New Roman"/>
          <w:sz w:val="24"/>
          <w:szCs w:val="24"/>
        </w:rPr>
        <w:t>estic and foreign investors, hence</w:t>
      </w:r>
      <w:r w:rsidRPr="00491FFE">
        <w:rPr>
          <w:rFonts w:ascii="Times New Roman" w:hAnsi="Times New Roman" w:cs="Times New Roman"/>
          <w:sz w:val="24"/>
          <w:szCs w:val="24"/>
        </w:rPr>
        <w:t xml:space="preserve"> the gross domestic product reduced significantly during that era (</w:t>
      </w:r>
      <w:proofErr w:type="spellStart"/>
      <w:r w:rsidRPr="00491FFE">
        <w:rPr>
          <w:rFonts w:ascii="Times New Roman" w:hAnsi="Times New Roman" w:cs="Times New Roman"/>
          <w:sz w:val="24"/>
          <w:szCs w:val="24"/>
        </w:rPr>
        <w:t>Rodrick</w:t>
      </w:r>
      <w:proofErr w:type="spellEnd"/>
      <w:r w:rsidRPr="00491FFE">
        <w:rPr>
          <w:rFonts w:ascii="Times New Roman" w:hAnsi="Times New Roman" w:cs="Times New Roman"/>
          <w:sz w:val="24"/>
          <w:szCs w:val="24"/>
        </w:rPr>
        <w:t>-Jones &amp; Thee, 2004)</w:t>
      </w:r>
    </w:p>
    <w:p w:rsidR="00D63413" w:rsidRPr="00491FFE" w:rsidRDefault="00491FFE" w:rsidP="001278D2">
      <w:pPr>
        <w:spacing w:line="480" w:lineRule="auto"/>
        <w:ind w:firstLine="720"/>
        <w:rPr>
          <w:rFonts w:ascii="Times New Roman" w:hAnsi="Times New Roman" w:cs="Times New Roman"/>
          <w:sz w:val="24"/>
          <w:szCs w:val="24"/>
        </w:rPr>
      </w:pPr>
      <w:r w:rsidRPr="00491FFE">
        <w:rPr>
          <w:rFonts w:ascii="Times New Roman" w:hAnsi="Times New Roman" w:cs="Times New Roman"/>
          <w:sz w:val="24"/>
          <w:szCs w:val="24"/>
        </w:rPr>
        <w:t>In conclusion, institutions have an influence on global strategies among investors. Therefore, investors should conduct an</w:t>
      </w:r>
      <w:r w:rsidR="006119B9">
        <w:rPr>
          <w:rFonts w:ascii="Times New Roman" w:hAnsi="Times New Roman" w:cs="Times New Roman"/>
          <w:sz w:val="24"/>
          <w:szCs w:val="24"/>
        </w:rPr>
        <w:t>aly</w:t>
      </w:r>
      <w:r w:rsidRPr="00491FFE">
        <w:rPr>
          <w:rFonts w:ascii="Times New Roman" w:hAnsi="Times New Roman" w:cs="Times New Roman"/>
          <w:sz w:val="24"/>
          <w:szCs w:val="24"/>
        </w:rPr>
        <w:t>s</w:t>
      </w:r>
      <w:r w:rsidR="006119B9">
        <w:rPr>
          <w:rFonts w:ascii="Times New Roman" w:hAnsi="Times New Roman" w:cs="Times New Roman"/>
          <w:sz w:val="24"/>
          <w:szCs w:val="24"/>
        </w:rPr>
        <w:t>is</w:t>
      </w:r>
      <w:r w:rsidRPr="00491FFE">
        <w:rPr>
          <w:rFonts w:ascii="Times New Roman" w:hAnsi="Times New Roman" w:cs="Times New Roman"/>
          <w:sz w:val="24"/>
          <w:szCs w:val="24"/>
        </w:rPr>
        <w:t xml:space="preserve"> to identify the institutional frameworks that best suits them</w:t>
      </w:r>
      <w:r w:rsidR="000316E5">
        <w:rPr>
          <w:rFonts w:ascii="Times New Roman" w:hAnsi="Times New Roman" w:cs="Times New Roman"/>
          <w:sz w:val="24"/>
          <w:szCs w:val="24"/>
        </w:rPr>
        <w:t>. Political stability, independent</w:t>
      </w:r>
      <w:r w:rsidRPr="00491FFE">
        <w:rPr>
          <w:rFonts w:ascii="Times New Roman" w:hAnsi="Times New Roman" w:cs="Times New Roman"/>
          <w:sz w:val="24"/>
          <w:szCs w:val="24"/>
        </w:rPr>
        <w:t xml:space="preserve"> judicial systems, </w:t>
      </w:r>
      <w:r w:rsidR="000316E5">
        <w:rPr>
          <w:rFonts w:ascii="Times New Roman" w:hAnsi="Times New Roman" w:cs="Times New Roman"/>
          <w:sz w:val="24"/>
          <w:szCs w:val="24"/>
        </w:rPr>
        <w:t xml:space="preserve">democratic leadership, </w:t>
      </w:r>
      <w:r w:rsidRPr="00491FFE">
        <w:rPr>
          <w:rFonts w:ascii="Times New Roman" w:hAnsi="Times New Roman" w:cs="Times New Roman"/>
          <w:sz w:val="24"/>
          <w:szCs w:val="24"/>
        </w:rPr>
        <w:t>law and order enforcement among others are signs of institutional strengths.</w:t>
      </w:r>
    </w:p>
    <w:p w:rsidR="00D63413" w:rsidRPr="00491FFE" w:rsidRDefault="00D63413" w:rsidP="00491FFE">
      <w:pPr>
        <w:spacing w:line="480" w:lineRule="auto"/>
        <w:rPr>
          <w:rFonts w:ascii="Times New Roman" w:hAnsi="Times New Roman" w:cs="Times New Roman"/>
          <w:sz w:val="24"/>
          <w:szCs w:val="24"/>
        </w:rPr>
      </w:pPr>
    </w:p>
    <w:p w:rsidR="00D63413" w:rsidRPr="00491FFE" w:rsidRDefault="00D63413" w:rsidP="00491FFE">
      <w:pPr>
        <w:spacing w:line="480" w:lineRule="auto"/>
        <w:rPr>
          <w:rFonts w:ascii="Times New Roman" w:hAnsi="Times New Roman" w:cs="Times New Roman"/>
          <w:sz w:val="24"/>
          <w:szCs w:val="24"/>
        </w:rPr>
      </w:pPr>
    </w:p>
    <w:p w:rsidR="00D63413" w:rsidRPr="00491FFE" w:rsidRDefault="00D63413" w:rsidP="00491FFE">
      <w:pPr>
        <w:spacing w:line="480" w:lineRule="auto"/>
        <w:rPr>
          <w:rFonts w:ascii="Times New Roman" w:hAnsi="Times New Roman" w:cs="Times New Roman"/>
          <w:sz w:val="24"/>
          <w:szCs w:val="24"/>
        </w:rPr>
      </w:pPr>
    </w:p>
    <w:p w:rsidR="00D63413" w:rsidRPr="00491FFE" w:rsidRDefault="00D63413" w:rsidP="00491FFE">
      <w:pPr>
        <w:spacing w:line="480" w:lineRule="auto"/>
        <w:rPr>
          <w:rFonts w:ascii="Times New Roman" w:hAnsi="Times New Roman" w:cs="Times New Roman"/>
          <w:sz w:val="24"/>
          <w:szCs w:val="24"/>
        </w:rPr>
      </w:pPr>
    </w:p>
    <w:p w:rsidR="00D63413" w:rsidRPr="00491FFE" w:rsidRDefault="00D63413" w:rsidP="00491FFE">
      <w:pPr>
        <w:spacing w:line="480" w:lineRule="auto"/>
        <w:rPr>
          <w:rFonts w:ascii="Times New Roman" w:hAnsi="Times New Roman" w:cs="Times New Roman"/>
          <w:sz w:val="24"/>
          <w:szCs w:val="24"/>
        </w:rPr>
      </w:pPr>
    </w:p>
    <w:p w:rsidR="00D63413" w:rsidRPr="00491FFE" w:rsidRDefault="00D63413" w:rsidP="00491FFE">
      <w:pPr>
        <w:spacing w:line="480" w:lineRule="auto"/>
        <w:rPr>
          <w:rFonts w:ascii="Times New Roman" w:hAnsi="Times New Roman" w:cs="Times New Roman"/>
          <w:sz w:val="24"/>
          <w:szCs w:val="24"/>
        </w:rPr>
      </w:pPr>
    </w:p>
    <w:p w:rsidR="00BC1729" w:rsidRPr="001278D2" w:rsidRDefault="00BC1729" w:rsidP="001278D2">
      <w:pPr>
        <w:spacing w:line="480" w:lineRule="auto"/>
        <w:jc w:val="center"/>
        <w:rPr>
          <w:rFonts w:ascii="Times New Roman" w:hAnsi="Times New Roman" w:cs="Times New Roman"/>
          <w:b/>
          <w:sz w:val="24"/>
          <w:szCs w:val="24"/>
        </w:rPr>
      </w:pPr>
      <w:r w:rsidRPr="001278D2">
        <w:rPr>
          <w:rFonts w:ascii="Times New Roman" w:hAnsi="Times New Roman" w:cs="Times New Roman"/>
          <w:b/>
          <w:sz w:val="24"/>
          <w:szCs w:val="24"/>
        </w:rPr>
        <w:lastRenderedPageBreak/>
        <w:t>References</w:t>
      </w:r>
    </w:p>
    <w:p w:rsidR="000260E7" w:rsidRPr="00491FFE" w:rsidRDefault="000260E7" w:rsidP="00491FFE">
      <w:pPr>
        <w:spacing w:line="480" w:lineRule="auto"/>
        <w:rPr>
          <w:rFonts w:ascii="Times New Roman" w:hAnsi="Times New Roman" w:cs="Times New Roman"/>
          <w:sz w:val="24"/>
          <w:szCs w:val="24"/>
        </w:rPr>
      </w:pPr>
      <w:r w:rsidRPr="00491FFE">
        <w:rPr>
          <w:rStyle w:val="selectable"/>
          <w:rFonts w:ascii="Times New Roman" w:hAnsi="Times New Roman" w:cs="Times New Roman"/>
          <w:sz w:val="24"/>
          <w:szCs w:val="24"/>
        </w:rPr>
        <w:t xml:space="preserve">Greif, A. (1994). Cultural Beliefs and the Organization of Society: A Historical and </w:t>
      </w:r>
      <w:r w:rsidR="001278D2">
        <w:rPr>
          <w:rStyle w:val="selectable"/>
          <w:rFonts w:ascii="Times New Roman" w:hAnsi="Times New Roman" w:cs="Times New Roman"/>
          <w:sz w:val="24"/>
          <w:szCs w:val="24"/>
        </w:rPr>
        <w:t>Theoretical</w:t>
      </w:r>
      <w:r w:rsidR="001278D2">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 xml:space="preserve">Reflection on Collectivist and Individualist Societies. </w:t>
      </w:r>
      <w:r w:rsidRPr="00491FFE">
        <w:rPr>
          <w:rStyle w:val="selectable"/>
          <w:rFonts w:ascii="Times New Roman" w:hAnsi="Times New Roman" w:cs="Times New Roman"/>
          <w:i/>
          <w:iCs/>
          <w:sz w:val="24"/>
          <w:szCs w:val="24"/>
        </w:rPr>
        <w:t xml:space="preserve">Journal </w:t>
      </w:r>
      <w:proofErr w:type="gramStart"/>
      <w:r w:rsidRPr="00491FFE">
        <w:rPr>
          <w:rStyle w:val="selectable"/>
          <w:rFonts w:ascii="Times New Roman" w:hAnsi="Times New Roman" w:cs="Times New Roman"/>
          <w:i/>
          <w:iCs/>
          <w:sz w:val="24"/>
          <w:szCs w:val="24"/>
        </w:rPr>
        <w:t>Of</w:t>
      </w:r>
      <w:proofErr w:type="gramEnd"/>
      <w:r w:rsidRPr="00491FFE">
        <w:rPr>
          <w:rStyle w:val="selectable"/>
          <w:rFonts w:ascii="Times New Roman" w:hAnsi="Times New Roman" w:cs="Times New Roman"/>
          <w:i/>
          <w:iCs/>
          <w:sz w:val="24"/>
          <w:szCs w:val="24"/>
        </w:rPr>
        <w:t xml:space="preserve"> Political Economy</w:t>
      </w:r>
      <w:r w:rsidRPr="00491FFE">
        <w:rPr>
          <w:rStyle w:val="selectable"/>
          <w:rFonts w:ascii="Times New Roman" w:hAnsi="Times New Roman" w:cs="Times New Roman"/>
          <w:sz w:val="24"/>
          <w:szCs w:val="24"/>
        </w:rPr>
        <w:t>,</w:t>
      </w:r>
      <w:r w:rsidR="001278D2">
        <w:rPr>
          <w:rStyle w:val="selectable"/>
          <w:rFonts w:ascii="Times New Roman" w:hAnsi="Times New Roman" w:cs="Times New Roman"/>
          <w:sz w:val="24"/>
          <w:szCs w:val="24"/>
        </w:rPr>
        <w:tab/>
      </w:r>
      <w:r w:rsidRPr="00491FFE">
        <w:rPr>
          <w:rStyle w:val="selectable"/>
          <w:rFonts w:ascii="Times New Roman" w:hAnsi="Times New Roman" w:cs="Times New Roman"/>
          <w:i/>
          <w:iCs/>
          <w:sz w:val="24"/>
          <w:szCs w:val="24"/>
        </w:rPr>
        <w:t>102</w:t>
      </w:r>
      <w:r w:rsidRPr="00491FFE">
        <w:rPr>
          <w:rStyle w:val="selectable"/>
          <w:rFonts w:ascii="Times New Roman" w:hAnsi="Times New Roman" w:cs="Times New Roman"/>
          <w:sz w:val="24"/>
          <w:szCs w:val="24"/>
        </w:rPr>
        <w:t>(5), 912-950. http://dx.doi.org/10.1086/261959</w:t>
      </w:r>
    </w:p>
    <w:p w:rsidR="00957F44" w:rsidRPr="00491FFE" w:rsidRDefault="007F77C8" w:rsidP="00491FFE">
      <w:pPr>
        <w:spacing w:line="480" w:lineRule="auto"/>
        <w:rPr>
          <w:rFonts w:ascii="Times New Roman" w:hAnsi="Times New Roman" w:cs="Times New Roman"/>
          <w:sz w:val="24"/>
          <w:szCs w:val="24"/>
        </w:rPr>
      </w:pPr>
      <w:r w:rsidRPr="00491FFE">
        <w:rPr>
          <w:rFonts w:ascii="Times New Roman" w:hAnsi="Times New Roman" w:cs="Times New Roman"/>
          <w:sz w:val="24"/>
          <w:szCs w:val="24"/>
        </w:rPr>
        <w:t xml:space="preserve"> </w:t>
      </w:r>
      <w:proofErr w:type="gramStart"/>
      <w:r w:rsidR="00DF0903" w:rsidRPr="00491FFE">
        <w:rPr>
          <w:rStyle w:val="selectable"/>
          <w:rFonts w:ascii="Times New Roman" w:hAnsi="Times New Roman" w:cs="Times New Roman"/>
          <w:sz w:val="24"/>
          <w:szCs w:val="24"/>
        </w:rPr>
        <w:t xml:space="preserve">Leung, K., </w:t>
      </w:r>
      <w:proofErr w:type="spellStart"/>
      <w:r w:rsidR="00DF0903" w:rsidRPr="00491FFE">
        <w:rPr>
          <w:rStyle w:val="selectable"/>
          <w:rFonts w:ascii="Times New Roman" w:hAnsi="Times New Roman" w:cs="Times New Roman"/>
          <w:sz w:val="24"/>
          <w:szCs w:val="24"/>
        </w:rPr>
        <w:t>Bhagat</w:t>
      </w:r>
      <w:proofErr w:type="spellEnd"/>
      <w:r w:rsidR="00DF0903" w:rsidRPr="00491FFE">
        <w:rPr>
          <w:rStyle w:val="selectable"/>
          <w:rFonts w:ascii="Times New Roman" w:hAnsi="Times New Roman" w:cs="Times New Roman"/>
          <w:sz w:val="24"/>
          <w:szCs w:val="24"/>
        </w:rPr>
        <w:t xml:space="preserve">, R., Buchan, N., </w:t>
      </w:r>
      <w:proofErr w:type="spellStart"/>
      <w:r w:rsidR="00DF0903" w:rsidRPr="00491FFE">
        <w:rPr>
          <w:rStyle w:val="selectable"/>
          <w:rFonts w:ascii="Times New Roman" w:hAnsi="Times New Roman" w:cs="Times New Roman"/>
          <w:sz w:val="24"/>
          <w:szCs w:val="24"/>
        </w:rPr>
        <w:t>Erez</w:t>
      </w:r>
      <w:proofErr w:type="spellEnd"/>
      <w:r w:rsidR="00DF0903" w:rsidRPr="00491FFE">
        <w:rPr>
          <w:rStyle w:val="selectable"/>
          <w:rFonts w:ascii="Times New Roman" w:hAnsi="Times New Roman" w:cs="Times New Roman"/>
          <w:sz w:val="24"/>
          <w:szCs w:val="24"/>
        </w:rPr>
        <w:t>, M., &amp; Gibson, C. (2</w:t>
      </w:r>
      <w:r w:rsidR="001278D2">
        <w:rPr>
          <w:rStyle w:val="selectable"/>
          <w:rFonts w:ascii="Times New Roman" w:hAnsi="Times New Roman" w:cs="Times New Roman"/>
          <w:sz w:val="24"/>
          <w:szCs w:val="24"/>
        </w:rPr>
        <w:t>005).</w:t>
      </w:r>
      <w:proofErr w:type="gramEnd"/>
      <w:r w:rsidR="001278D2">
        <w:rPr>
          <w:rStyle w:val="selectable"/>
          <w:rFonts w:ascii="Times New Roman" w:hAnsi="Times New Roman" w:cs="Times New Roman"/>
          <w:sz w:val="24"/>
          <w:szCs w:val="24"/>
        </w:rPr>
        <w:t xml:space="preserve"> Culture and international</w:t>
      </w:r>
      <w:r w:rsidR="001278D2">
        <w:rPr>
          <w:rStyle w:val="selectable"/>
          <w:rFonts w:ascii="Times New Roman" w:hAnsi="Times New Roman" w:cs="Times New Roman"/>
          <w:sz w:val="24"/>
          <w:szCs w:val="24"/>
        </w:rPr>
        <w:tab/>
      </w:r>
      <w:r w:rsidR="00DF0903" w:rsidRPr="00491FFE">
        <w:rPr>
          <w:rStyle w:val="selectable"/>
          <w:rFonts w:ascii="Times New Roman" w:hAnsi="Times New Roman" w:cs="Times New Roman"/>
          <w:sz w:val="24"/>
          <w:szCs w:val="24"/>
        </w:rPr>
        <w:t xml:space="preserve">business: recent advances and their implications for future research. </w:t>
      </w:r>
      <w:r w:rsidR="001278D2">
        <w:rPr>
          <w:rStyle w:val="selectable"/>
          <w:rFonts w:ascii="Times New Roman" w:hAnsi="Times New Roman" w:cs="Times New Roman"/>
          <w:i/>
          <w:iCs/>
          <w:sz w:val="24"/>
          <w:szCs w:val="24"/>
        </w:rPr>
        <w:t xml:space="preserve">Journal </w:t>
      </w:r>
      <w:proofErr w:type="gramStart"/>
      <w:r w:rsidR="001278D2">
        <w:rPr>
          <w:rStyle w:val="selectable"/>
          <w:rFonts w:ascii="Times New Roman" w:hAnsi="Times New Roman" w:cs="Times New Roman"/>
          <w:i/>
          <w:iCs/>
          <w:sz w:val="24"/>
          <w:szCs w:val="24"/>
        </w:rPr>
        <w:t>Of</w:t>
      </w:r>
      <w:proofErr w:type="gramEnd"/>
      <w:r w:rsidR="001278D2">
        <w:rPr>
          <w:rStyle w:val="selectable"/>
          <w:rFonts w:ascii="Times New Roman" w:hAnsi="Times New Roman" w:cs="Times New Roman"/>
          <w:i/>
          <w:iCs/>
          <w:sz w:val="24"/>
          <w:szCs w:val="24"/>
        </w:rPr>
        <w:tab/>
      </w:r>
      <w:r w:rsidR="00DF0903" w:rsidRPr="00491FFE">
        <w:rPr>
          <w:rStyle w:val="selectable"/>
          <w:rFonts w:ascii="Times New Roman" w:hAnsi="Times New Roman" w:cs="Times New Roman"/>
          <w:i/>
          <w:iCs/>
          <w:sz w:val="24"/>
          <w:szCs w:val="24"/>
        </w:rPr>
        <w:t>International Business Studies</w:t>
      </w:r>
      <w:r w:rsidR="00DF0903" w:rsidRPr="00491FFE">
        <w:rPr>
          <w:rStyle w:val="selectable"/>
          <w:rFonts w:ascii="Times New Roman" w:hAnsi="Times New Roman" w:cs="Times New Roman"/>
          <w:sz w:val="24"/>
          <w:szCs w:val="24"/>
        </w:rPr>
        <w:t xml:space="preserve">, </w:t>
      </w:r>
      <w:r w:rsidR="00DF0903" w:rsidRPr="00491FFE">
        <w:rPr>
          <w:rStyle w:val="selectable"/>
          <w:rFonts w:ascii="Times New Roman" w:hAnsi="Times New Roman" w:cs="Times New Roman"/>
          <w:i/>
          <w:iCs/>
          <w:sz w:val="24"/>
          <w:szCs w:val="24"/>
        </w:rPr>
        <w:t>36</w:t>
      </w:r>
      <w:r w:rsidR="001278D2">
        <w:rPr>
          <w:rStyle w:val="selectable"/>
          <w:rFonts w:ascii="Times New Roman" w:hAnsi="Times New Roman" w:cs="Times New Roman"/>
          <w:sz w:val="24"/>
          <w:szCs w:val="24"/>
        </w:rPr>
        <w:t>(4), 357-378.</w:t>
      </w:r>
      <w:r w:rsidR="001278D2">
        <w:rPr>
          <w:rStyle w:val="selectable"/>
          <w:rFonts w:ascii="Times New Roman" w:hAnsi="Times New Roman" w:cs="Times New Roman"/>
          <w:sz w:val="24"/>
          <w:szCs w:val="24"/>
        </w:rPr>
        <w:tab/>
      </w:r>
      <w:r w:rsidR="00DF0903" w:rsidRPr="00491FFE">
        <w:rPr>
          <w:rStyle w:val="selectable"/>
          <w:rFonts w:ascii="Times New Roman" w:hAnsi="Times New Roman" w:cs="Times New Roman"/>
          <w:sz w:val="24"/>
          <w:szCs w:val="24"/>
        </w:rPr>
        <w:t>http://dx.doi.org/10.1057/palgrave.jibs.8400150</w:t>
      </w:r>
    </w:p>
    <w:p w:rsidR="00045E77" w:rsidRPr="00491FFE" w:rsidRDefault="00045E77" w:rsidP="00491FFE">
      <w:pPr>
        <w:spacing w:line="480" w:lineRule="auto"/>
        <w:rPr>
          <w:rFonts w:ascii="Times New Roman" w:hAnsi="Times New Roman" w:cs="Times New Roman"/>
          <w:sz w:val="24"/>
          <w:szCs w:val="24"/>
        </w:rPr>
      </w:pPr>
      <w:r w:rsidRPr="00491FFE">
        <w:rPr>
          <w:rFonts w:ascii="Times New Roman" w:hAnsi="Times New Roman" w:cs="Times New Roman"/>
          <w:sz w:val="24"/>
          <w:szCs w:val="24"/>
        </w:rPr>
        <w:t xml:space="preserve">MacMillan J. </w:t>
      </w:r>
      <w:r w:rsidR="00985BFE" w:rsidRPr="00491FFE">
        <w:rPr>
          <w:rFonts w:ascii="Times New Roman" w:hAnsi="Times New Roman" w:cs="Times New Roman"/>
          <w:sz w:val="24"/>
          <w:szCs w:val="24"/>
        </w:rPr>
        <w:t>(</w:t>
      </w:r>
      <w:r w:rsidRPr="00491FFE">
        <w:rPr>
          <w:rFonts w:ascii="Times New Roman" w:hAnsi="Times New Roman" w:cs="Times New Roman"/>
          <w:sz w:val="24"/>
          <w:szCs w:val="24"/>
        </w:rPr>
        <w:t>2007</w:t>
      </w:r>
      <w:r w:rsidR="00985BFE" w:rsidRPr="00491FFE">
        <w:rPr>
          <w:rFonts w:ascii="Times New Roman" w:hAnsi="Times New Roman" w:cs="Times New Roman"/>
          <w:sz w:val="24"/>
          <w:szCs w:val="24"/>
        </w:rPr>
        <w:t>)</w:t>
      </w:r>
      <w:r w:rsidRPr="00491FFE">
        <w:rPr>
          <w:rFonts w:ascii="Times New Roman" w:hAnsi="Times New Roman" w:cs="Times New Roman"/>
          <w:sz w:val="24"/>
          <w:szCs w:val="24"/>
        </w:rPr>
        <w:t xml:space="preserve">. Market institutions, in </w:t>
      </w:r>
      <w:proofErr w:type="spellStart"/>
      <w:r w:rsidRPr="00491FFE">
        <w:rPr>
          <w:rFonts w:ascii="Times New Roman" w:hAnsi="Times New Roman" w:cs="Times New Roman"/>
          <w:sz w:val="24"/>
          <w:szCs w:val="24"/>
        </w:rPr>
        <w:t>Blume</w:t>
      </w:r>
      <w:proofErr w:type="spellEnd"/>
      <w:r w:rsidRPr="00491FFE">
        <w:rPr>
          <w:rFonts w:ascii="Times New Roman" w:hAnsi="Times New Roman" w:cs="Times New Roman"/>
          <w:sz w:val="24"/>
          <w:szCs w:val="24"/>
        </w:rPr>
        <w:t xml:space="preserve"> L, </w:t>
      </w:r>
      <w:proofErr w:type="spellStart"/>
      <w:r w:rsidRPr="00491FFE">
        <w:rPr>
          <w:rFonts w:ascii="Times New Roman" w:hAnsi="Times New Roman" w:cs="Times New Roman"/>
          <w:sz w:val="24"/>
          <w:szCs w:val="24"/>
        </w:rPr>
        <w:t>Dur</w:t>
      </w:r>
      <w:r w:rsidR="001278D2">
        <w:rPr>
          <w:rFonts w:ascii="Times New Roman" w:hAnsi="Times New Roman" w:cs="Times New Roman"/>
          <w:sz w:val="24"/>
          <w:szCs w:val="24"/>
        </w:rPr>
        <w:t>lauf</w:t>
      </w:r>
      <w:proofErr w:type="spellEnd"/>
      <w:r w:rsidR="001278D2">
        <w:rPr>
          <w:rFonts w:ascii="Times New Roman" w:hAnsi="Times New Roman" w:cs="Times New Roman"/>
          <w:sz w:val="24"/>
          <w:szCs w:val="24"/>
        </w:rPr>
        <w:t xml:space="preserve"> S (eds.), The New Palgrave</w:t>
      </w:r>
      <w:r w:rsidR="001278D2">
        <w:rPr>
          <w:rFonts w:ascii="Times New Roman" w:hAnsi="Times New Roman" w:cs="Times New Roman"/>
          <w:sz w:val="24"/>
          <w:szCs w:val="24"/>
        </w:rPr>
        <w:tab/>
      </w:r>
      <w:r w:rsidRPr="00491FFE">
        <w:rPr>
          <w:rFonts w:ascii="Times New Roman" w:hAnsi="Times New Roman" w:cs="Times New Roman"/>
          <w:sz w:val="24"/>
          <w:szCs w:val="24"/>
        </w:rPr>
        <w:t>Dictionary of Economics, 2nd ed. London: Palgrave.</w:t>
      </w:r>
    </w:p>
    <w:p w:rsidR="00987A05" w:rsidRPr="00491FFE" w:rsidRDefault="00987A05" w:rsidP="00491FFE">
      <w:pPr>
        <w:spacing w:line="480" w:lineRule="auto"/>
        <w:rPr>
          <w:rFonts w:ascii="Times New Roman" w:hAnsi="Times New Roman" w:cs="Times New Roman"/>
          <w:sz w:val="24"/>
          <w:szCs w:val="24"/>
        </w:rPr>
      </w:pPr>
      <w:proofErr w:type="spellStart"/>
      <w:r w:rsidRPr="00491FFE">
        <w:rPr>
          <w:rStyle w:val="selectable"/>
          <w:rFonts w:ascii="Times New Roman" w:hAnsi="Times New Roman" w:cs="Times New Roman"/>
          <w:sz w:val="24"/>
          <w:szCs w:val="24"/>
        </w:rPr>
        <w:t>Mokyr</w:t>
      </w:r>
      <w:proofErr w:type="spellEnd"/>
      <w:r w:rsidRPr="00491FFE">
        <w:rPr>
          <w:rStyle w:val="selectable"/>
          <w:rFonts w:ascii="Times New Roman" w:hAnsi="Times New Roman" w:cs="Times New Roman"/>
          <w:sz w:val="24"/>
          <w:szCs w:val="24"/>
        </w:rPr>
        <w:t xml:space="preserve">, J. (1990). </w:t>
      </w:r>
      <w:r w:rsidRPr="00491FFE">
        <w:rPr>
          <w:rStyle w:val="selectable"/>
          <w:rFonts w:ascii="Times New Roman" w:hAnsi="Times New Roman" w:cs="Times New Roman"/>
          <w:i/>
          <w:iCs/>
          <w:sz w:val="24"/>
          <w:szCs w:val="24"/>
        </w:rPr>
        <w:t>The lever of riches</w:t>
      </w:r>
      <w:r w:rsidRPr="00491FFE">
        <w:rPr>
          <w:rStyle w:val="selectable"/>
          <w:rFonts w:ascii="Times New Roman" w:hAnsi="Times New Roman" w:cs="Times New Roman"/>
          <w:sz w:val="24"/>
          <w:szCs w:val="24"/>
        </w:rPr>
        <w:t xml:space="preserve"> (1st </w:t>
      </w:r>
      <w:proofErr w:type="gramStart"/>
      <w:r w:rsidRPr="00491FFE">
        <w:rPr>
          <w:rStyle w:val="selectable"/>
          <w:rFonts w:ascii="Times New Roman" w:hAnsi="Times New Roman" w:cs="Times New Roman"/>
          <w:sz w:val="24"/>
          <w:szCs w:val="24"/>
        </w:rPr>
        <w:t>ed</w:t>
      </w:r>
      <w:proofErr w:type="gramEnd"/>
      <w:r w:rsidRPr="00491FFE">
        <w:rPr>
          <w:rStyle w:val="selectable"/>
          <w:rFonts w:ascii="Times New Roman" w:hAnsi="Times New Roman" w:cs="Times New Roman"/>
          <w:sz w:val="24"/>
          <w:szCs w:val="24"/>
        </w:rPr>
        <w:t>.). New York: Oxford University Press.</w:t>
      </w:r>
    </w:p>
    <w:p w:rsidR="00987A05" w:rsidRPr="00491FFE" w:rsidRDefault="00987A05" w:rsidP="00491FFE">
      <w:pPr>
        <w:spacing w:line="480" w:lineRule="auto"/>
        <w:rPr>
          <w:rFonts w:ascii="Times New Roman" w:hAnsi="Times New Roman" w:cs="Times New Roman"/>
          <w:sz w:val="24"/>
          <w:szCs w:val="24"/>
        </w:rPr>
      </w:pPr>
      <w:r w:rsidRPr="00491FFE">
        <w:rPr>
          <w:rStyle w:val="selectable"/>
          <w:rFonts w:ascii="Times New Roman" w:hAnsi="Times New Roman" w:cs="Times New Roman"/>
          <w:sz w:val="24"/>
          <w:szCs w:val="24"/>
        </w:rPr>
        <w:t>Oliver, C. (1997). Sustainable competitive advantage: combi</w:t>
      </w:r>
      <w:r w:rsidR="001278D2">
        <w:rPr>
          <w:rStyle w:val="selectable"/>
          <w:rFonts w:ascii="Times New Roman" w:hAnsi="Times New Roman" w:cs="Times New Roman"/>
          <w:sz w:val="24"/>
          <w:szCs w:val="24"/>
        </w:rPr>
        <w:t>ning institutional and resource</w:t>
      </w:r>
      <w:r w:rsidR="001278D2">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 xml:space="preserve">based views. </w:t>
      </w:r>
      <w:r w:rsidRPr="00491FFE">
        <w:rPr>
          <w:rStyle w:val="selectable"/>
          <w:rFonts w:ascii="Times New Roman" w:hAnsi="Times New Roman" w:cs="Times New Roman"/>
          <w:i/>
          <w:iCs/>
          <w:sz w:val="24"/>
          <w:szCs w:val="24"/>
        </w:rPr>
        <w:t>Strategic Management Journal</w:t>
      </w:r>
      <w:r w:rsidRPr="00491FFE">
        <w:rPr>
          <w:rStyle w:val="selectable"/>
          <w:rFonts w:ascii="Times New Roman" w:hAnsi="Times New Roman" w:cs="Times New Roman"/>
          <w:sz w:val="24"/>
          <w:szCs w:val="24"/>
        </w:rPr>
        <w:t xml:space="preserve">, </w:t>
      </w:r>
      <w:r w:rsidRPr="00491FFE">
        <w:rPr>
          <w:rStyle w:val="selectable"/>
          <w:rFonts w:ascii="Times New Roman" w:hAnsi="Times New Roman" w:cs="Times New Roman"/>
          <w:i/>
          <w:iCs/>
          <w:sz w:val="24"/>
          <w:szCs w:val="24"/>
        </w:rPr>
        <w:t>18</w:t>
      </w:r>
      <w:r w:rsidR="001278D2">
        <w:rPr>
          <w:rStyle w:val="selectable"/>
          <w:rFonts w:ascii="Times New Roman" w:hAnsi="Times New Roman" w:cs="Times New Roman"/>
          <w:sz w:val="24"/>
          <w:szCs w:val="24"/>
        </w:rPr>
        <w:t>(9), 697-713.</w:t>
      </w:r>
      <w:r w:rsidR="001278D2">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http://dx.doi.org/10.1002</w:t>
      </w:r>
      <w:proofErr w:type="gramStart"/>
      <w:r w:rsidRPr="00491FFE">
        <w:rPr>
          <w:rStyle w:val="selectable"/>
          <w:rFonts w:ascii="Times New Roman" w:hAnsi="Times New Roman" w:cs="Times New Roman"/>
          <w:sz w:val="24"/>
          <w:szCs w:val="24"/>
        </w:rPr>
        <w:t>/(</w:t>
      </w:r>
      <w:proofErr w:type="gramEnd"/>
      <w:r w:rsidRPr="00491FFE">
        <w:rPr>
          <w:rStyle w:val="selectable"/>
          <w:rFonts w:ascii="Times New Roman" w:hAnsi="Times New Roman" w:cs="Times New Roman"/>
          <w:sz w:val="24"/>
          <w:szCs w:val="24"/>
        </w:rPr>
        <w:t>sici)1097-0266(199710)18:9&lt;697::aid-smj909&gt;3.0.co;2-c</w:t>
      </w:r>
    </w:p>
    <w:p w:rsidR="007E310A" w:rsidRPr="00491FFE" w:rsidRDefault="0035556E" w:rsidP="00491FFE">
      <w:pPr>
        <w:spacing w:line="480" w:lineRule="auto"/>
        <w:rPr>
          <w:rFonts w:ascii="Times New Roman" w:hAnsi="Times New Roman" w:cs="Times New Roman"/>
          <w:sz w:val="24"/>
          <w:szCs w:val="24"/>
        </w:rPr>
      </w:pPr>
      <w:proofErr w:type="spellStart"/>
      <w:proofErr w:type="gramStart"/>
      <w:r w:rsidRPr="00491FFE">
        <w:rPr>
          <w:rStyle w:val="selectable"/>
          <w:rFonts w:ascii="Times New Roman" w:hAnsi="Times New Roman" w:cs="Times New Roman"/>
          <w:sz w:val="24"/>
          <w:szCs w:val="24"/>
        </w:rPr>
        <w:t>Peng</w:t>
      </w:r>
      <w:proofErr w:type="spellEnd"/>
      <w:r w:rsidRPr="00491FFE">
        <w:rPr>
          <w:rStyle w:val="selectable"/>
          <w:rFonts w:ascii="Times New Roman" w:hAnsi="Times New Roman" w:cs="Times New Roman"/>
          <w:sz w:val="24"/>
          <w:szCs w:val="24"/>
        </w:rPr>
        <w:t>, M. (2016).</w:t>
      </w:r>
      <w:proofErr w:type="gramEnd"/>
      <w:r w:rsidRPr="00491FFE">
        <w:rPr>
          <w:rStyle w:val="selectable"/>
          <w:rFonts w:ascii="Times New Roman" w:hAnsi="Times New Roman" w:cs="Times New Roman"/>
          <w:sz w:val="24"/>
          <w:szCs w:val="24"/>
        </w:rPr>
        <w:t xml:space="preserve"> </w:t>
      </w:r>
      <w:r w:rsidRPr="00491FFE">
        <w:rPr>
          <w:rStyle w:val="selectable"/>
          <w:rFonts w:ascii="Times New Roman" w:hAnsi="Times New Roman" w:cs="Times New Roman"/>
          <w:i/>
          <w:iCs/>
          <w:sz w:val="24"/>
          <w:szCs w:val="24"/>
        </w:rPr>
        <w:t>Global strategy</w:t>
      </w:r>
      <w:r w:rsidRPr="00491FFE">
        <w:rPr>
          <w:rStyle w:val="selectable"/>
          <w:rFonts w:ascii="Times New Roman" w:hAnsi="Times New Roman" w:cs="Times New Roman"/>
          <w:sz w:val="24"/>
          <w:szCs w:val="24"/>
        </w:rPr>
        <w:t xml:space="preserve"> (1st </w:t>
      </w:r>
      <w:proofErr w:type="gramStart"/>
      <w:r w:rsidRPr="00491FFE">
        <w:rPr>
          <w:rStyle w:val="selectable"/>
          <w:rFonts w:ascii="Times New Roman" w:hAnsi="Times New Roman" w:cs="Times New Roman"/>
          <w:sz w:val="24"/>
          <w:szCs w:val="24"/>
        </w:rPr>
        <w:t>ed</w:t>
      </w:r>
      <w:proofErr w:type="gramEnd"/>
      <w:r w:rsidRPr="00491FFE">
        <w:rPr>
          <w:rStyle w:val="selectable"/>
          <w:rFonts w:ascii="Times New Roman" w:hAnsi="Times New Roman" w:cs="Times New Roman"/>
          <w:sz w:val="24"/>
          <w:szCs w:val="24"/>
        </w:rPr>
        <w:t>.). [</w:t>
      </w:r>
      <w:proofErr w:type="spellStart"/>
      <w:r w:rsidRPr="00491FFE">
        <w:rPr>
          <w:rStyle w:val="selectable"/>
          <w:rFonts w:ascii="Times New Roman" w:hAnsi="Times New Roman" w:cs="Times New Roman"/>
          <w:sz w:val="24"/>
          <w:szCs w:val="24"/>
        </w:rPr>
        <w:t>S.l</w:t>
      </w:r>
      <w:proofErr w:type="spellEnd"/>
      <w:r w:rsidRPr="00491FFE">
        <w:rPr>
          <w:rStyle w:val="selectable"/>
          <w:rFonts w:ascii="Times New Roman" w:hAnsi="Times New Roman" w:cs="Times New Roman"/>
          <w:sz w:val="24"/>
          <w:szCs w:val="24"/>
        </w:rPr>
        <w:t xml:space="preserve">.]: </w:t>
      </w:r>
      <w:proofErr w:type="spellStart"/>
      <w:r w:rsidRPr="00491FFE">
        <w:rPr>
          <w:rStyle w:val="selectable"/>
          <w:rFonts w:ascii="Times New Roman" w:hAnsi="Times New Roman" w:cs="Times New Roman"/>
          <w:sz w:val="24"/>
          <w:szCs w:val="24"/>
        </w:rPr>
        <w:t>Cengage</w:t>
      </w:r>
      <w:proofErr w:type="spellEnd"/>
      <w:r w:rsidRPr="00491FFE">
        <w:rPr>
          <w:rStyle w:val="selectable"/>
          <w:rFonts w:ascii="Times New Roman" w:hAnsi="Times New Roman" w:cs="Times New Roman"/>
          <w:sz w:val="24"/>
          <w:szCs w:val="24"/>
        </w:rPr>
        <w:t xml:space="preserve"> Learning.</w:t>
      </w:r>
    </w:p>
    <w:p w:rsidR="0035556E" w:rsidRPr="00491FFE" w:rsidRDefault="0035556E" w:rsidP="00203DAC">
      <w:pPr>
        <w:spacing w:line="480" w:lineRule="auto"/>
        <w:rPr>
          <w:rStyle w:val="selectable"/>
          <w:rFonts w:ascii="Times New Roman" w:hAnsi="Times New Roman" w:cs="Times New Roman"/>
          <w:sz w:val="24"/>
          <w:szCs w:val="24"/>
        </w:rPr>
      </w:pPr>
      <w:proofErr w:type="spellStart"/>
      <w:proofErr w:type="gramStart"/>
      <w:r w:rsidRPr="00491FFE">
        <w:rPr>
          <w:rStyle w:val="selectable"/>
          <w:rFonts w:ascii="Times New Roman" w:hAnsi="Times New Roman" w:cs="Times New Roman"/>
          <w:sz w:val="24"/>
          <w:szCs w:val="24"/>
        </w:rPr>
        <w:t>Peng</w:t>
      </w:r>
      <w:proofErr w:type="spellEnd"/>
      <w:r w:rsidRPr="00491FFE">
        <w:rPr>
          <w:rStyle w:val="selectable"/>
          <w:rFonts w:ascii="Times New Roman" w:hAnsi="Times New Roman" w:cs="Times New Roman"/>
          <w:sz w:val="24"/>
          <w:szCs w:val="24"/>
        </w:rPr>
        <w:t>, M., Sun, S., Pinkham, B., &amp; Chen, H. (2009).</w:t>
      </w:r>
      <w:proofErr w:type="gramEnd"/>
      <w:r w:rsidRPr="00491FFE">
        <w:rPr>
          <w:rStyle w:val="selectable"/>
          <w:rFonts w:ascii="Times New Roman" w:hAnsi="Times New Roman" w:cs="Times New Roman"/>
          <w:sz w:val="24"/>
          <w:szCs w:val="24"/>
        </w:rPr>
        <w:t xml:space="preserve"> </w:t>
      </w:r>
      <w:proofErr w:type="gramStart"/>
      <w:r w:rsidRPr="00491FFE">
        <w:rPr>
          <w:rStyle w:val="selectable"/>
          <w:rFonts w:ascii="Times New Roman" w:hAnsi="Times New Roman" w:cs="Times New Roman"/>
          <w:sz w:val="24"/>
          <w:szCs w:val="24"/>
        </w:rPr>
        <w:t>The Instit</w:t>
      </w:r>
      <w:r w:rsidR="00203DAC">
        <w:rPr>
          <w:rStyle w:val="selectable"/>
          <w:rFonts w:ascii="Times New Roman" w:hAnsi="Times New Roman" w:cs="Times New Roman"/>
          <w:sz w:val="24"/>
          <w:szCs w:val="24"/>
        </w:rPr>
        <w:t>ution-Based View as a Third Leg</w:t>
      </w:r>
      <w:r w:rsidR="00203DAC">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for a Strategy Tripod.</w:t>
      </w:r>
      <w:proofErr w:type="gramEnd"/>
      <w:r w:rsidRPr="00491FFE">
        <w:rPr>
          <w:rStyle w:val="selectable"/>
          <w:rFonts w:ascii="Times New Roman" w:hAnsi="Times New Roman" w:cs="Times New Roman"/>
          <w:sz w:val="24"/>
          <w:szCs w:val="24"/>
        </w:rPr>
        <w:t xml:space="preserve"> </w:t>
      </w:r>
      <w:r w:rsidRPr="00491FFE">
        <w:rPr>
          <w:rStyle w:val="selectable"/>
          <w:rFonts w:ascii="Times New Roman" w:hAnsi="Times New Roman" w:cs="Times New Roman"/>
          <w:i/>
          <w:iCs/>
          <w:sz w:val="24"/>
          <w:szCs w:val="24"/>
        </w:rPr>
        <w:t>Academy Of Management Perspectives</w:t>
      </w:r>
      <w:r w:rsidRPr="00491FFE">
        <w:rPr>
          <w:rStyle w:val="selectable"/>
          <w:rFonts w:ascii="Times New Roman" w:hAnsi="Times New Roman" w:cs="Times New Roman"/>
          <w:sz w:val="24"/>
          <w:szCs w:val="24"/>
        </w:rPr>
        <w:t xml:space="preserve">, </w:t>
      </w:r>
      <w:r w:rsidRPr="00491FFE">
        <w:rPr>
          <w:rStyle w:val="selectable"/>
          <w:rFonts w:ascii="Times New Roman" w:hAnsi="Times New Roman" w:cs="Times New Roman"/>
          <w:i/>
          <w:iCs/>
          <w:sz w:val="24"/>
          <w:szCs w:val="24"/>
        </w:rPr>
        <w:t>23</w:t>
      </w:r>
      <w:r w:rsidRPr="00491FFE">
        <w:rPr>
          <w:rStyle w:val="selectable"/>
          <w:rFonts w:ascii="Times New Roman" w:hAnsi="Times New Roman" w:cs="Times New Roman"/>
          <w:sz w:val="24"/>
          <w:szCs w:val="24"/>
        </w:rPr>
        <w:t>(3), 63-81.</w:t>
      </w:r>
      <w:r w:rsidR="00203DAC">
        <w:rPr>
          <w:rStyle w:val="selectable"/>
          <w:rFonts w:ascii="Times New Roman" w:hAnsi="Times New Roman" w:cs="Times New Roman"/>
          <w:sz w:val="24"/>
          <w:szCs w:val="24"/>
        </w:rPr>
        <w:tab/>
      </w:r>
      <w:hyperlink r:id="rId6" w:history="1">
        <w:r w:rsidR="00497CE6" w:rsidRPr="00491FFE">
          <w:rPr>
            <w:rStyle w:val="Hyperlink"/>
            <w:rFonts w:ascii="Times New Roman" w:hAnsi="Times New Roman" w:cs="Times New Roman"/>
            <w:sz w:val="24"/>
            <w:szCs w:val="24"/>
          </w:rPr>
          <w:t>http://dx.doi.org/10.5465/amp.2009.43479264</w:t>
        </w:r>
      </w:hyperlink>
    </w:p>
    <w:p w:rsidR="00497CE6" w:rsidRPr="00491FFE" w:rsidRDefault="00497CE6" w:rsidP="00491FFE">
      <w:pPr>
        <w:spacing w:line="480" w:lineRule="auto"/>
        <w:rPr>
          <w:rStyle w:val="selectable"/>
          <w:rFonts w:ascii="Times New Roman" w:hAnsi="Times New Roman" w:cs="Times New Roman"/>
          <w:sz w:val="24"/>
          <w:szCs w:val="24"/>
        </w:rPr>
      </w:pPr>
      <w:proofErr w:type="spellStart"/>
      <w:proofErr w:type="gramStart"/>
      <w:r w:rsidRPr="00491FFE">
        <w:rPr>
          <w:rStyle w:val="selectable"/>
          <w:rFonts w:ascii="Times New Roman" w:hAnsi="Times New Roman" w:cs="Times New Roman"/>
          <w:sz w:val="24"/>
          <w:szCs w:val="24"/>
        </w:rPr>
        <w:t>Rodrick</w:t>
      </w:r>
      <w:proofErr w:type="spellEnd"/>
      <w:r w:rsidRPr="00491FFE">
        <w:rPr>
          <w:rStyle w:val="selectable"/>
          <w:rFonts w:ascii="Times New Roman" w:hAnsi="Times New Roman" w:cs="Times New Roman"/>
          <w:sz w:val="24"/>
          <w:szCs w:val="24"/>
        </w:rPr>
        <w:t>-Jones, E. &amp; Thee, K. (2004).</w:t>
      </w:r>
      <w:proofErr w:type="gramEnd"/>
      <w:r w:rsidRPr="00491FFE">
        <w:rPr>
          <w:rStyle w:val="selectable"/>
          <w:rFonts w:ascii="Times New Roman" w:hAnsi="Times New Roman" w:cs="Times New Roman"/>
          <w:sz w:val="24"/>
          <w:szCs w:val="24"/>
        </w:rPr>
        <w:t xml:space="preserve"> Indonesia: Rapid Growth, Weak Institutions. </w:t>
      </w:r>
      <w:proofErr w:type="gramStart"/>
      <w:r w:rsidRPr="00491FFE">
        <w:rPr>
          <w:rStyle w:val="selectable"/>
          <w:rFonts w:ascii="Times New Roman" w:hAnsi="Times New Roman" w:cs="Times New Roman"/>
          <w:sz w:val="24"/>
          <w:szCs w:val="24"/>
        </w:rPr>
        <w:t xml:space="preserve">In </w:t>
      </w:r>
      <w:r w:rsidR="00203DAC">
        <w:rPr>
          <w:rStyle w:val="selectable"/>
          <w:rFonts w:ascii="Times New Roman" w:hAnsi="Times New Roman" w:cs="Times New Roman"/>
          <w:i/>
          <w:iCs/>
          <w:sz w:val="24"/>
          <w:szCs w:val="24"/>
        </w:rPr>
        <w:t>Scaling</w:t>
      </w:r>
      <w:r w:rsidR="00203DAC">
        <w:rPr>
          <w:rStyle w:val="selectable"/>
          <w:rFonts w:ascii="Times New Roman" w:hAnsi="Times New Roman" w:cs="Times New Roman"/>
          <w:i/>
          <w:iCs/>
          <w:sz w:val="24"/>
          <w:szCs w:val="24"/>
        </w:rPr>
        <w:tab/>
      </w:r>
      <w:r w:rsidRPr="00491FFE">
        <w:rPr>
          <w:rStyle w:val="selectable"/>
          <w:rFonts w:ascii="Times New Roman" w:hAnsi="Times New Roman" w:cs="Times New Roman"/>
          <w:i/>
          <w:iCs/>
          <w:sz w:val="24"/>
          <w:szCs w:val="24"/>
        </w:rPr>
        <w:t>Up Poverty Reduction</w:t>
      </w:r>
      <w:r w:rsidRPr="00491FFE">
        <w:rPr>
          <w:rStyle w:val="selectable"/>
          <w:rFonts w:ascii="Times New Roman" w:hAnsi="Times New Roman" w:cs="Times New Roman"/>
          <w:sz w:val="24"/>
          <w:szCs w:val="24"/>
        </w:rPr>
        <w:t>.</w:t>
      </w:r>
      <w:proofErr w:type="gramEnd"/>
      <w:r w:rsidRPr="00491FFE">
        <w:rPr>
          <w:rStyle w:val="selectable"/>
          <w:rFonts w:ascii="Times New Roman" w:hAnsi="Times New Roman" w:cs="Times New Roman"/>
          <w:sz w:val="24"/>
          <w:szCs w:val="24"/>
        </w:rPr>
        <w:t xml:space="preserve"> Shanghai. Retrieved from</w:t>
      </w:r>
      <w:r w:rsidR="00203DAC">
        <w:rPr>
          <w:rStyle w:val="selectable"/>
          <w:rFonts w:ascii="Times New Roman" w:hAnsi="Times New Roman" w:cs="Times New Roman"/>
          <w:sz w:val="24"/>
          <w:szCs w:val="24"/>
        </w:rPr>
        <w:tab/>
      </w:r>
      <w:hyperlink r:id="rId7" w:history="1">
        <w:r w:rsidRPr="00491FFE">
          <w:rPr>
            <w:rStyle w:val="Hyperlink"/>
            <w:rFonts w:ascii="Times New Roman" w:hAnsi="Times New Roman" w:cs="Times New Roman"/>
            <w:sz w:val="24"/>
            <w:szCs w:val="24"/>
          </w:rPr>
          <w:t>http://web.worldbank.org/archive/website00819C/WEB/PDF/INDONE-3.PDF</w:t>
        </w:r>
      </w:hyperlink>
    </w:p>
    <w:p w:rsidR="0099128F" w:rsidRPr="00491FFE" w:rsidRDefault="0099128F" w:rsidP="00491FFE">
      <w:pPr>
        <w:spacing w:line="480" w:lineRule="auto"/>
        <w:rPr>
          <w:rFonts w:ascii="Times New Roman" w:hAnsi="Times New Roman" w:cs="Times New Roman"/>
          <w:sz w:val="24"/>
          <w:szCs w:val="24"/>
        </w:rPr>
      </w:pPr>
      <w:proofErr w:type="spellStart"/>
      <w:r w:rsidRPr="00491FFE">
        <w:rPr>
          <w:rStyle w:val="selectable"/>
          <w:rFonts w:ascii="Times New Roman" w:hAnsi="Times New Roman" w:cs="Times New Roman"/>
          <w:sz w:val="24"/>
          <w:szCs w:val="24"/>
        </w:rPr>
        <w:lastRenderedPageBreak/>
        <w:t>Seyoum</w:t>
      </w:r>
      <w:proofErr w:type="spellEnd"/>
      <w:r w:rsidRPr="00491FFE">
        <w:rPr>
          <w:rStyle w:val="selectable"/>
          <w:rFonts w:ascii="Times New Roman" w:hAnsi="Times New Roman" w:cs="Times New Roman"/>
          <w:sz w:val="24"/>
          <w:szCs w:val="24"/>
        </w:rPr>
        <w:t xml:space="preserve">, B. (2009). </w:t>
      </w:r>
      <w:proofErr w:type="gramStart"/>
      <w:r w:rsidRPr="00491FFE">
        <w:rPr>
          <w:rStyle w:val="selectable"/>
          <w:rFonts w:ascii="Times New Roman" w:hAnsi="Times New Roman" w:cs="Times New Roman"/>
          <w:sz w:val="24"/>
          <w:szCs w:val="24"/>
        </w:rPr>
        <w:t>Formal institutions and foreign direct investment.</w:t>
      </w:r>
      <w:proofErr w:type="gramEnd"/>
      <w:r w:rsidRPr="00491FFE">
        <w:rPr>
          <w:rStyle w:val="selectable"/>
          <w:rFonts w:ascii="Times New Roman" w:hAnsi="Times New Roman" w:cs="Times New Roman"/>
          <w:sz w:val="24"/>
          <w:szCs w:val="24"/>
        </w:rPr>
        <w:t xml:space="preserve"> </w:t>
      </w:r>
      <w:r w:rsidR="00203DAC">
        <w:rPr>
          <w:rStyle w:val="selectable"/>
          <w:rFonts w:ascii="Times New Roman" w:hAnsi="Times New Roman" w:cs="Times New Roman"/>
          <w:i/>
          <w:iCs/>
          <w:sz w:val="24"/>
          <w:szCs w:val="24"/>
        </w:rPr>
        <w:t>Thunderbird International</w:t>
      </w:r>
      <w:r w:rsidR="00203DAC">
        <w:rPr>
          <w:rStyle w:val="selectable"/>
          <w:rFonts w:ascii="Times New Roman" w:hAnsi="Times New Roman" w:cs="Times New Roman"/>
          <w:i/>
          <w:iCs/>
          <w:sz w:val="24"/>
          <w:szCs w:val="24"/>
        </w:rPr>
        <w:tab/>
      </w:r>
      <w:r w:rsidRPr="00491FFE">
        <w:rPr>
          <w:rStyle w:val="selectable"/>
          <w:rFonts w:ascii="Times New Roman" w:hAnsi="Times New Roman" w:cs="Times New Roman"/>
          <w:i/>
          <w:iCs/>
          <w:sz w:val="24"/>
          <w:szCs w:val="24"/>
        </w:rPr>
        <w:t>Business Review</w:t>
      </w:r>
      <w:r w:rsidRPr="00491FFE">
        <w:rPr>
          <w:rStyle w:val="selectable"/>
          <w:rFonts w:ascii="Times New Roman" w:hAnsi="Times New Roman" w:cs="Times New Roman"/>
          <w:sz w:val="24"/>
          <w:szCs w:val="24"/>
        </w:rPr>
        <w:t xml:space="preserve">, </w:t>
      </w:r>
      <w:r w:rsidRPr="00491FFE">
        <w:rPr>
          <w:rStyle w:val="selectable"/>
          <w:rFonts w:ascii="Times New Roman" w:hAnsi="Times New Roman" w:cs="Times New Roman"/>
          <w:i/>
          <w:iCs/>
          <w:sz w:val="24"/>
          <w:szCs w:val="24"/>
        </w:rPr>
        <w:t>51</w:t>
      </w:r>
      <w:r w:rsidRPr="00491FFE">
        <w:rPr>
          <w:rStyle w:val="selectable"/>
          <w:rFonts w:ascii="Times New Roman" w:hAnsi="Times New Roman" w:cs="Times New Roman"/>
          <w:sz w:val="24"/>
          <w:szCs w:val="24"/>
        </w:rPr>
        <w:t>(2), 165-181. http://dx.doi.org/10.1002/tie.20256</w:t>
      </w:r>
    </w:p>
    <w:p w:rsidR="00B00F2A" w:rsidRPr="00491FFE" w:rsidRDefault="00B00F2A" w:rsidP="00491FFE">
      <w:pPr>
        <w:spacing w:line="480" w:lineRule="auto"/>
        <w:rPr>
          <w:rFonts w:ascii="Times New Roman" w:hAnsi="Times New Roman" w:cs="Times New Roman"/>
          <w:sz w:val="24"/>
          <w:szCs w:val="24"/>
        </w:rPr>
      </w:pPr>
      <w:proofErr w:type="spellStart"/>
      <w:proofErr w:type="gramStart"/>
      <w:r w:rsidRPr="00491FFE">
        <w:rPr>
          <w:rStyle w:val="selectable"/>
          <w:rFonts w:ascii="Times New Roman" w:hAnsi="Times New Roman" w:cs="Times New Roman"/>
          <w:sz w:val="24"/>
          <w:szCs w:val="24"/>
        </w:rPr>
        <w:t>Tonoyan</w:t>
      </w:r>
      <w:proofErr w:type="spellEnd"/>
      <w:r w:rsidRPr="00491FFE">
        <w:rPr>
          <w:rStyle w:val="selectable"/>
          <w:rFonts w:ascii="Times New Roman" w:hAnsi="Times New Roman" w:cs="Times New Roman"/>
          <w:sz w:val="24"/>
          <w:szCs w:val="24"/>
        </w:rPr>
        <w:t xml:space="preserve">, V., </w:t>
      </w:r>
      <w:proofErr w:type="spellStart"/>
      <w:r w:rsidRPr="00491FFE">
        <w:rPr>
          <w:rStyle w:val="selectable"/>
          <w:rFonts w:ascii="Times New Roman" w:hAnsi="Times New Roman" w:cs="Times New Roman"/>
          <w:sz w:val="24"/>
          <w:szCs w:val="24"/>
        </w:rPr>
        <w:t>Strohmeyer</w:t>
      </w:r>
      <w:proofErr w:type="spellEnd"/>
      <w:r w:rsidRPr="00491FFE">
        <w:rPr>
          <w:rStyle w:val="selectable"/>
          <w:rFonts w:ascii="Times New Roman" w:hAnsi="Times New Roman" w:cs="Times New Roman"/>
          <w:sz w:val="24"/>
          <w:szCs w:val="24"/>
        </w:rPr>
        <w:t xml:space="preserve">, R., </w:t>
      </w:r>
      <w:proofErr w:type="spellStart"/>
      <w:r w:rsidRPr="00491FFE">
        <w:rPr>
          <w:rStyle w:val="selectable"/>
          <w:rFonts w:ascii="Times New Roman" w:hAnsi="Times New Roman" w:cs="Times New Roman"/>
          <w:sz w:val="24"/>
          <w:szCs w:val="24"/>
        </w:rPr>
        <w:t>Habib</w:t>
      </w:r>
      <w:proofErr w:type="spellEnd"/>
      <w:r w:rsidRPr="00491FFE">
        <w:rPr>
          <w:rStyle w:val="selectable"/>
          <w:rFonts w:ascii="Times New Roman" w:hAnsi="Times New Roman" w:cs="Times New Roman"/>
          <w:sz w:val="24"/>
          <w:szCs w:val="24"/>
        </w:rPr>
        <w:t xml:space="preserve">, M., &amp; </w:t>
      </w:r>
      <w:proofErr w:type="spellStart"/>
      <w:r w:rsidRPr="00491FFE">
        <w:rPr>
          <w:rStyle w:val="selectable"/>
          <w:rFonts w:ascii="Times New Roman" w:hAnsi="Times New Roman" w:cs="Times New Roman"/>
          <w:sz w:val="24"/>
          <w:szCs w:val="24"/>
        </w:rPr>
        <w:t>Perlitz</w:t>
      </w:r>
      <w:proofErr w:type="spellEnd"/>
      <w:r w:rsidRPr="00491FFE">
        <w:rPr>
          <w:rStyle w:val="selectable"/>
          <w:rFonts w:ascii="Times New Roman" w:hAnsi="Times New Roman" w:cs="Times New Roman"/>
          <w:sz w:val="24"/>
          <w:szCs w:val="24"/>
        </w:rPr>
        <w:t>, M. (2010).</w:t>
      </w:r>
      <w:proofErr w:type="gramEnd"/>
      <w:r w:rsidRPr="00491FFE">
        <w:rPr>
          <w:rStyle w:val="selectable"/>
          <w:rFonts w:ascii="Times New Roman" w:hAnsi="Times New Roman" w:cs="Times New Roman"/>
          <w:sz w:val="24"/>
          <w:szCs w:val="24"/>
        </w:rPr>
        <w:t xml:space="preserve"> C</w:t>
      </w:r>
      <w:r w:rsidR="00203DAC">
        <w:rPr>
          <w:rStyle w:val="selectable"/>
          <w:rFonts w:ascii="Times New Roman" w:hAnsi="Times New Roman" w:cs="Times New Roman"/>
          <w:sz w:val="24"/>
          <w:szCs w:val="24"/>
        </w:rPr>
        <w:t>orruption and Entrepreneurship:</w:t>
      </w:r>
      <w:r w:rsidR="00203DAC">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 xml:space="preserve">How Formal and Informal Institutions Shape Small </w:t>
      </w:r>
      <w:r w:rsidR="00203DAC">
        <w:rPr>
          <w:rStyle w:val="selectable"/>
          <w:rFonts w:ascii="Times New Roman" w:hAnsi="Times New Roman" w:cs="Times New Roman"/>
          <w:sz w:val="24"/>
          <w:szCs w:val="24"/>
        </w:rPr>
        <w:t>Firm Behavior in Transition and</w:t>
      </w:r>
      <w:r w:rsidR="00203DAC">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 xml:space="preserve">Mature Market Economies. </w:t>
      </w:r>
      <w:r w:rsidRPr="00491FFE">
        <w:rPr>
          <w:rStyle w:val="selectable"/>
          <w:rFonts w:ascii="Times New Roman" w:hAnsi="Times New Roman" w:cs="Times New Roman"/>
          <w:i/>
          <w:iCs/>
          <w:sz w:val="24"/>
          <w:szCs w:val="24"/>
        </w:rPr>
        <w:t xml:space="preserve">Entrepreneurship Theory </w:t>
      </w:r>
      <w:proofErr w:type="gramStart"/>
      <w:r w:rsidRPr="00491FFE">
        <w:rPr>
          <w:rStyle w:val="selectable"/>
          <w:rFonts w:ascii="Times New Roman" w:hAnsi="Times New Roman" w:cs="Times New Roman"/>
          <w:i/>
          <w:iCs/>
          <w:sz w:val="24"/>
          <w:szCs w:val="24"/>
        </w:rPr>
        <w:t>And</w:t>
      </w:r>
      <w:proofErr w:type="gramEnd"/>
      <w:r w:rsidRPr="00491FFE">
        <w:rPr>
          <w:rStyle w:val="selectable"/>
          <w:rFonts w:ascii="Times New Roman" w:hAnsi="Times New Roman" w:cs="Times New Roman"/>
          <w:i/>
          <w:iCs/>
          <w:sz w:val="24"/>
          <w:szCs w:val="24"/>
        </w:rPr>
        <w:t xml:space="preserve"> Practice</w:t>
      </w:r>
      <w:r w:rsidRPr="00491FFE">
        <w:rPr>
          <w:rStyle w:val="selectable"/>
          <w:rFonts w:ascii="Times New Roman" w:hAnsi="Times New Roman" w:cs="Times New Roman"/>
          <w:sz w:val="24"/>
          <w:szCs w:val="24"/>
        </w:rPr>
        <w:t xml:space="preserve">, </w:t>
      </w:r>
      <w:r w:rsidRPr="00491FFE">
        <w:rPr>
          <w:rStyle w:val="selectable"/>
          <w:rFonts w:ascii="Times New Roman" w:hAnsi="Times New Roman" w:cs="Times New Roman"/>
          <w:i/>
          <w:iCs/>
          <w:sz w:val="24"/>
          <w:szCs w:val="24"/>
        </w:rPr>
        <w:t>34</w:t>
      </w:r>
      <w:r w:rsidR="00203DAC">
        <w:rPr>
          <w:rStyle w:val="selectable"/>
          <w:rFonts w:ascii="Times New Roman" w:hAnsi="Times New Roman" w:cs="Times New Roman"/>
          <w:sz w:val="24"/>
          <w:szCs w:val="24"/>
        </w:rPr>
        <w:t>(5), 803-831.</w:t>
      </w:r>
      <w:r w:rsidR="00203DAC">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http://dx.doi.org/10.1111/j.1540-6520.2010.00394.x</w:t>
      </w:r>
    </w:p>
    <w:p w:rsidR="00497CE6" w:rsidRPr="00491FFE" w:rsidRDefault="00497CE6" w:rsidP="00491FFE">
      <w:pPr>
        <w:spacing w:line="480" w:lineRule="auto"/>
        <w:rPr>
          <w:rFonts w:ascii="Times New Roman" w:hAnsi="Times New Roman" w:cs="Times New Roman"/>
          <w:sz w:val="24"/>
          <w:szCs w:val="24"/>
        </w:rPr>
      </w:pPr>
      <w:proofErr w:type="gramStart"/>
      <w:r w:rsidRPr="00491FFE">
        <w:rPr>
          <w:rStyle w:val="selectable"/>
          <w:rFonts w:ascii="Times New Roman" w:hAnsi="Times New Roman" w:cs="Times New Roman"/>
          <w:sz w:val="24"/>
          <w:szCs w:val="24"/>
        </w:rPr>
        <w:t xml:space="preserve">Wright, M., </w:t>
      </w:r>
      <w:proofErr w:type="spellStart"/>
      <w:r w:rsidRPr="00491FFE">
        <w:rPr>
          <w:rStyle w:val="selectable"/>
          <w:rFonts w:ascii="Times New Roman" w:hAnsi="Times New Roman" w:cs="Times New Roman"/>
          <w:sz w:val="24"/>
          <w:szCs w:val="24"/>
        </w:rPr>
        <w:t>Filatotchev</w:t>
      </w:r>
      <w:proofErr w:type="spellEnd"/>
      <w:r w:rsidRPr="00491FFE">
        <w:rPr>
          <w:rStyle w:val="selectable"/>
          <w:rFonts w:ascii="Times New Roman" w:hAnsi="Times New Roman" w:cs="Times New Roman"/>
          <w:sz w:val="24"/>
          <w:szCs w:val="24"/>
        </w:rPr>
        <w:t xml:space="preserve">, I., </w:t>
      </w:r>
      <w:proofErr w:type="spellStart"/>
      <w:r w:rsidRPr="00491FFE">
        <w:rPr>
          <w:rStyle w:val="selectable"/>
          <w:rFonts w:ascii="Times New Roman" w:hAnsi="Times New Roman" w:cs="Times New Roman"/>
          <w:sz w:val="24"/>
          <w:szCs w:val="24"/>
        </w:rPr>
        <w:t>Hoskisson</w:t>
      </w:r>
      <w:proofErr w:type="spellEnd"/>
      <w:r w:rsidRPr="00491FFE">
        <w:rPr>
          <w:rStyle w:val="selectable"/>
          <w:rFonts w:ascii="Times New Roman" w:hAnsi="Times New Roman" w:cs="Times New Roman"/>
          <w:sz w:val="24"/>
          <w:szCs w:val="24"/>
        </w:rPr>
        <w:t xml:space="preserve">, R., &amp; </w:t>
      </w:r>
      <w:proofErr w:type="spellStart"/>
      <w:r w:rsidRPr="00491FFE">
        <w:rPr>
          <w:rStyle w:val="selectable"/>
          <w:rFonts w:ascii="Times New Roman" w:hAnsi="Times New Roman" w:cs="Times New Roman"/>
          <w:sz w:val="24"/>
          <w:szCs w:val="24"/>
        </w:rPr>
        <w:t>Peng</w:t>
      </w:r>
      <w:proofErr w:type="spellEnd"/>
      <w:r w:rsidRPr="00491FFE">
        <w:rPr>
          <w:rStyle w:val="selectable"/>
          <w:rFonts w:ascii="Times New Roman" w:hAnsi="Times New Roman" w:cs="Times New Roman"/>
          <w:sz w:val="24"/>
          <w:szCs w:val="24"/>
        </w:rPr>
        <w:t>, M. (2005)</w:t>
      </w:r>
      <w:r w:rsidR="00203DAC">
        <w:rPr>
          <w:rStyle w:val="selectable"/>
          <w:rFonts w:ascii="Times New Roman" w:hAnsi="Times New Roman" w:cs="Times New Roman"/>
          <w:sz w:val="24"/>
          <w:szCs w:val="24"/>
        </w:rPr>
        <w:t>.</w:t>
      </w:r>
      <w:proofErr w:type="gramEnd"/>
      <w:r w:rsidR="00203DAC">
        <w:rPr>
          <w:rStyle w:val="selectable"/>
          <w:rFonts w:ascii="Times New Roman" w:hAnsi="Times New Roman" w:cs="Times New Roman"/>
          <w:sz w:val="24"/>
          <w:szCs w:val="24"/>
        </w:rPr>
        <w:t xml:space="preserve"> Strategy Research in Emerging</w:t>
      </w:r>
      <w:r w:rsidR="00203DAC">
        <w:rPr>
          <w:rStyle w:val="selectable"/>
          <w:rFonts w:ascii="Times New Roman" w:hAnsi="Times New Roman" w:cs="Times New Roman"/>
          <w:sz w:val="24"/>
          <w:szCs w:val="24"/>
        </w:rPr>
        <w:tab/>
      </w:r>
      <w:r w:rsidRPr="00491FFE">
        <w:rPr>
          <w:rStyle w:val="selectable"/>
          <w:rFonts w:ascii="Times New Roman" w:hAnsi="Times New Roman" w:cs="Times New Roman"/>
          <w:sz w:val="24"/>
          <w:szCs w:val="24"/>
        </w:rPr>
        <w:t xml:space="preserve">Economies: Challenging the Conventional Wisdom*. </w:t>
      </w:r>
      <w:r w:rsidRPr="00491FFE">
        <w:rPr>
          <w:rStyle w:val="selectable"/>
          <w:rFonts w:ascii="Times New Roman" w:hAnsi="Times New Roman" w:cs="Times New Roman"/>
          <w:i/>
          <w:iCs/>
          <w:sz w:val="24"/>
          <w:szCs w:val="24"/>
        </w:rPr>
        <w:t xml:space="preserve">Journal </w:t>
      </w:r>
      <w:proofErr w:type="gramStart"/>
      <w:r w:rsidRPr="00491FFE">
        <w:rPr>
          <w:rStyle w:val="selectable"/>
          <w:rFonts w:ascii="Times New Roman" w:hAnsi="Times New Roman" w:cs="Times New Roman"/>
          <w:i/>
          <w:iCs/>
          <w:sz w:val="24"/>
          <w:szCs w:val="24"/>
        </w:rPr>
        <w:t>Of</w:t>
      </w:r>
      <w:proofErr w:type="gramEnd"/>
      <w:r w:rsidRPr="00491FFE">
        <w:rPr>
          <w:rStyle w:val="selectable"/>
          <w:rFonts w:ascii="Times New Roman" w:hAnsi="Times New Roman" w:cs="Times New Roman"/>
          <w:i/>
          <w:iCs/>
          <w:sz w:val="24"/>
          <w:szCs w:val="24"/>
        </w:rPr>
        <w:t xml:space="preserve"> Management Studies</w:t>
      </w:r>
      <w:r w:rsidRPr="00491FFE">
        <w:rPr>
          <w:rStyle w:val="selectable"/>
          <w:rFonts w:ascii="Times New Roman" w:hAnsi="Times New Roman" w:cs="Times New Roman"/>
          <w:sz w:val="24"/>
          <w:szCs w:val="24"/>
        </w:rPr>
        <w:t>,</w:t>
      </w:r>
      <w:r w:rsidR="00203DAC">
        <w:rPr>
          <w:rStyle w:val="selectable"/>
          <w:rFonts w:ascii="Times New Roman" w:hAnsi="Times New Roman" w:cs="Times New Roman"/>
          <w:sz w:val="24"/>
          <w:szCs w:val="24"/>
        </w:rPr>
        <w:tab/>
      </w:r>
      <w:r w:rsidRPr="00491FFE">
        <w:rPr>
          <w:rStyle w:val="selectable"/>
          <w:rFonts w:ascii="Times New Roman" w:hAnsi="Times New Roman" w:cs="Times New Roman"/>
          <w:i/>
          <w:iCs/>
          <w:sz w:val="24"/>
          <w:szCs w:val="24"/>
        </w:rPr>
        <w:t>42</w:t>
      </w:r>
      <w:r w:rsidRPr="00491FFE">
        <w:rPr>
          <w:rStyle w:val="selectable"/>
          <w:rFonts w:ascii="Times New Roman" w:hAnsi="Times New Roman" w:cs="Times New Roman"/>
          <w:sz w:val="24"/>
          <w:szCs w:val="24"/>
        </w:rPr>
        <w:t>(1), 1-33. http://dx.doi.org/10.1111/j.1467-6486.2005.00487.x</w:t>
      </w:r>
    </w:p>
    <w:p w:rsidR="00627774" w:rsidRPr="00491FFE" w:rsidRDefault="00627774" w:rsidP="00491FFE">
      <w:pPr>
        <w:spacing w:line="480" w:lineRule="auto"/>
        <w:rPr>
          <w:rFonts w:ascii="Times New Roman" w:hAnsi="Times New Roman" w:cs="Times New Roman"/>
          <w:sz w:val="24"/>
          <w:szCs w:val="24"/>
        </w:rPr>
      </w:pPr>
    </w:p>
    <w:p w:rsidR="00CC478D" w:rsidRPr="00491FFE" w:rsidRDefault="00CC478D" w:rsidP="00491FFE">
      <w:pPr>
        <w:spacing w:line="480" w:lineRule="auto"/>
        <w:rPr>
          <w:rFonts w:ascii="Times New Roman" w:hAnsi="Times New Roman" w:cs="Times New Roman"/>
          <w:sz w:val="24"/>
          <w:szCs w:val="24"/>
        </w:rPr>
      </w:pPr>
    </w:p>
    <w:p w:rsidR="00AE6BE4" w:rsidRPr="00491FFE" w:rsidRDefault="00AE6BE4" w:rsidP="00491FFE">
      <w:pPr>
        <w:spacing w:line="480" w:lineRule="auto"/>
        <w:rPr>
          <w:rFonts w:ascii="Times New Roman" w:hAnsi="Times New Roman" w:cs="Times New Roman"/>
          <w:sz w:val="24"/>
          <w:szCs w:val="24"/>
        </w:rPr>
      </w:pPr>
    </w:p>
    <w:sectPr w:rsidR="00AE6BE4" w:rsidRPr="00491FFE" w:rsidSect="003402B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E37" w:rsidRDefault="00991E37" w:rsidP="00203DAC">
      <w:pPr>
        <w:spacing w:after="0" w:line="240" w:lineRule="auto"/>
      </w:pPr>
      <w:r>
        <w:separator/>
      </w:r>
    </w:p>
  </w:endnote>
  <w:endnote w:type="continuationSeparator" w:id="0">
    <w:p w:rsidR="00991E37" w:rsidRDefault="00991E37" w:rsidP="00203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E37" w:rsidRDefault="00991E37" w:rsidP="00203DAC">
      <w:pPr>
        <w:spacing w:after="0" w:line="240" w:lineRule="auto"/>
      </w:pPr>
      <w:r>
        <w:separator/>
      </w:r>
    </w:p>
  </w:footnote>
  <w:footnote w:type="continuationSeparator" w:id="0">
    <w:p w:rsidR="00991E37" w:rsidRDefault="00991E37" w:rsidP="00203D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AC" w:rsidRPr="003402BE" w:rsidRDefault="003402BE">
    <w:pPr>
      <w:pStyle w:val="Header"/>
      <w:rPr>
        <w:rFonts w:ascii="Times New Roman" w:hAnsi="Times New Roman" w:cs="Times New Roman"/>
        <w:sz w:val="24"/>
        <w:szCs w:val="24"/>
      </w:rPr>
    </w:pPr>
    <w:r w:rsidRPr="003402BE">
      <w:rPr>
        <w:rFonts w:ascii="Times New Roman" w:hAnsi="Times New Roman" w:cs="Times New Roman"/>
        <w:bCs/>
        <w:color w:val="000000"/>
        <w:sz w:val="24"/>
        <w:szCs w:val="24"/>
        <w:shd w:val="clear" w:color="auto" w:fill="FFFFFF"/>
      </w:rPr>
      <w:t>DOMESTIC AND FOREIGN INSTITUTIONS</w:t>
    </w:r>
    <w:r>
      <w:rPr>
        <w:rFonts w:ascii="Times New Roman" w:hAnsi="Times New Roman" w:cs="Times New Roman"/>
        <w:bCs/>
        <w:color w:val="000000"/>
        <w:sz w:val="24"/>
        <w:szCs w:val="24"/>
        <w:shd w:val="clear" w:color="auto" w:fill="FFFFFF"/>
      </w:rPr>
      <w:tab/>
    </w:r>
    <w:r>
      <w:rPr>
        <w:rFonts w:ascii="Times New Roman" w:hAnsi="Times New Roman" w:cs="Times New Roman"/>
        <w:bCs/>
        <w:color w:val="000000"/>
        <w:sz w:val="24"/>
        <w:szCs w:val="24"/>
        <w:shd w:val="clear" w:color="auto" w:fill="FFFFFF"/>
      </w:rPr>
      <w:tab/>
    </w:r>
    <w:r w:rsidRPr="003402BE">
      <w:rPr>
        <w:rFonts w:ascii="Times New Roman" w:hAnsi="Times New Roman" w:cs="Times New Roman"/>
        <w:bCs/>
        <w:color w:val="000000"/>
        <w:sz w:val="24"/>
        <w:szCs w:val="24"/>
        <w:shd w:val="clear" w:color="auto" w:fill="FFFFFF"/>
      </w:rPr>
      <w:fldChar w:fldCharType="begin"/>
    </w:r>
    <w:r w:rsidRPr="003402BE">
      <w:rPr>
        <w:rFonts w:ascii="Times New Roman" w:hAnsi="Times New Roman" w:cs="Times New Roman"/>
        <w:bCs/>
        <w:color w:val="000000"/>
        <w:sz w:val="24"/>
        <w:szCs w:val="24"/>
        <w:shd w:val="clear" w:color="auto" w:fill="FFFFFF"/>
      </w:rPr>
      <w:instrText xml:space="preserve"> PAGE   \* MERGEFORMAT </w:instrText>
    </w:r>
    <w:r w:rsidRPr="003402BE">
      <w:rPr>
        <w:rFonts w:ascii="Times New Roman" w:hAnsi="Times New Roman" w:cs="Times New Roman"/>
        <w:bCs/>
        <w:color w:val="000000"/>
        <w:sz w:val="24"/>
        <w:szCs w:val="24"/>
        <w:shd w:val="clear" w:color="auto" w:fill="FFFFFF"/>
      </w:rPr>
      <w:fldChar w:fldCharType="separate"/>
    </w:r>
    <w:r w:rsidR="000316E5">
      <w:rPr>
        <w:rFonts w:ascii="Times New Roman" w:hAnsi="Times New Roman" w:cs="Times New Roman"/>
        <w:bCs/>
        <w:noProof/>
        <w:color w:val="000000"/>
        <w:sz w:val="24"/>
        <w:szCs w:val="24"/>
        <w:shd w:val="clear" w:color="auto" w:fill="FFFFFF"/>
      </w:rPr>
      <w:t>2</w:t>
    </w:r>
    <w:r w:rsidRPr="003402BE">
      <w:rPr>
        <w:rFonts w:ascii="Times New Roman" w:hAnsi="Times New Roman" w:cs="Times New Roman"/>
        <w:bCs/>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AC" w:rsidRDefault="003402BE">
    <w:pPr>
      <w:pStyle w:val="Header"/>
    </w:pPr>
    <w:r w:rsidRPr="003402BE">
      <w:rPr>
        <w:rFonts w:ascii="Times New Roman" w:hAnsi="Times New Roman" w:cs="Times New Roman"/>
        <w:sz w:val="24"/>
        <w:szCs w:val="24"/>
      </w:rPr>
      <w:t xml:space="preserve">Running head: </w:t>
    </w:r>
    <w:r w:rsidRPr="003402BE">
      <w:rPr>
        <w:rFonts w:ascii="Times New Roman" w:hAnsi="Times New Roman" w:cs="Times New Roman"/>
        <w:bCs/>
        <w:color w:val="000000"/>
        <w:sz w:val="24"/>
        <w:szCs w:val="24"/>
        <w:shd w:val="clear" w:color="auto" w:fill="FFFFFF"/>
      </w:rPr>
      <w:t>DOMESTIC AND FOREIGN INSTITUTIONS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21C3"/>
    <w:rsid w:val="00005BD5"/>
    <w:rsid w:val="000260E7"/>
    <w:rsid w:val="000316E5"/>
    <w:rsid w:val="00033CAE"/>
    <w:rsid w:val="00040ACA"/>
    <w:rsid w:val="00041452"/>
    <w:rsid w:val="00045E77"/>
    <w:rsid w:val="00047342"/>
    <w:rsid w:val="0007066F"/>
    <w:rsid w:val="000721EF"/>
    <w:rsid w:val="000E6C2F"/>
    <w:rsid w:val="0010411C"/>
    <w:rsid w:val="0011591F"/>
    <w:rsid w:val="00115A98"/>
    <w:rsid w:val="0011702B"/>
    <w:rsid w:val="001278D2"/>
    <w:rsid w:val="001708DE"/>
    <w:rsid w:val="00186292"/>
    <w:rsid w:val="001A48E6"/>
    <w:rsid w:val="001C1087"/>
    <w:rsid w:val="001D11FE"/>
    <w:rsid w:val="001E20B3"/>
    <w:rsid w:val="00203DAC"/>
    <w:rsid w:val="00231F84"/>
    <w:rsid w:val="002401FA"/>
    <w:rsid w:val="002566DA"/>
    <w:rsid w:val="00265F9D"/>
    <w:rsid w:val="002907B9"/>
    <w:rsid w:val="002B40B5"/>
    <w:rsid w:val="002D44F5"/>
    <w:rsid w:val="00305925"/>
    <w:rsid w:val="00317EE5"/>
    <w:rsid w:val="00323847"/>
    <w:rsid w:val="003402BE"/>
    <w:rsid w:val="003420FD"/>
    <w:rsid w:val="003524D6"/>
    <w:rsid w:val="00353D06"/>
    <w:rsid w:val="0035556E"/>
    <w:rsid w:val="003624D4"/>
    <w:rsid w:val="00365D57"/>
    <w:rsid w:val="00382504"/>
    <w:rsid w:val="00382C9C"/>
    <w:rsid w:val="003833B1"/>
    <w:rsid w:val="003A09D9"/>
    <w:rsid w:val="003A7397"/>
    <w:rsid w:val="003B01E3"/>
    <w:rsid w:val="003D03D8"/>
    <w:rsid w:val="003E2208"/>
    <w:rsid w:val="00420262"/>
    <w:rsid w:val="00421B75"/>
    <w:rsid w:val="00433553"/>
    <w:rsid w:val="00434854"/>
    <w:rsid w:val="004362D1"/>
    <w:rsid w:val="00442F02"/>
    <w:rsid w:val="00455B2D"/>
    <w:rsid w:val="0046353F"/>
    <w:rsid w:val="00466ED4"/>
    <w:rsid w:val="00484BAF"/>
    <w:rsid w:val="00485558"/>
    <w:rsid w:val="004873DF"/>
    <w:rsid w:val="00491FFE"/>
    <w:rsid w:val="00495F4B"/>
    <w:rsid w:val="00497CE6"/>
    <w:rsid w:val="004C22D2"/>
    <w:rsid w:val="004C44D2"/>
    <w:rsid w:val="004D457B"/>
    <w:rsid w:val="004F306B"/>
    <w:rsid w:val="00513C0D"/>
    <w:rsid w:val="00534804"/>
    <w:rsid w:val="00535D0E"/>
    <w:rsid w:val="00545FDF"/>
    <w:rsid w:val="005C360A"/>
    <w:rsid w:val="005C7B51"/>
    <w:rsid w:val="005E1CC8"/>
    <w:rsid w:val="005E48C3"/>
    <w:rsid w:val="005F205F"/>
    <w:rsid w:val="00606894"/>
    <w:rsid w:val="006119B9"/>
    <w:rsid w:val="00612B36"/>
    <w:rsid w:val="00613AAD"/>
    <w:rsid w:val="00615748"/>
    <w:rsid w:val="00627774"/>
    <w:rsid w:val="00636838"/>
    <w:rsid w:val="006656E7"/>
    <w:rsid w:val="006666F5"/>
    <w:rsid w:val="006B7B60"/>
    <w:rsid w:val="006C464A"/>
    <w:rsid w:val="006D07EE"/>
    <w:rsid w:val="006E11A2"/>
    <w:rsid w:val="006F68B4"/>
    <w:rsid w:val="007535E4"/>
    <w:rsid w:val="0079507D"/>
    <w:rsid w:val="007B6580"/>
    <w:rsid w:val="007D41A4"/>
    <w:rsid w:val="007E310A"/>
    <w:rsid w:val="007F5E54"/>
    <w:rsid w:val="007F77C8"/>
    <w:rsid w:val="0080702F"/>
    <w:rsid w:val="00841DF3"/>
    <w:rsid w:val="00853F26"/>
    <w:rsid w:val="008821C3"/>
    <w:rsid w:val="0089647D"/>
    <w:rsid w:val="008A7D86"/>
    <w:rsid w:val="008D3089"/>
    <w:rsid w:val="00904823"/>
    <w:rsid w:val="00922A4A"/>
    <w:rsid w:val="00927A34"/>
    <w:rsid w:val="009311C9"/>
    <w:rsid w:val="009315F1"/>
    <w:rsid w:val="00956D96"/>
    <w:rsid w:val="00956F6C"/>
    <w:rsid w:val="00957F44"/>
    <w:rsid w:val="00985BFE"/>
    <w:rsid w:val="00987A05"/>
    <w:rsid w:val="0099128F"/>
    <w:rsid w:val="00991D0B"/>
    <w:rsid w:val="00991E37"/>
    <w:rsid w:val="009B1582"/>
    <w:rsid w:val="009C1778"/>
    <w:rsid w:val="009C60A0"/>
    <w:rsid w:val="009F7348"/>
    <w:rsid w:val="00A26CE2"/>
    <w:rsid w:val="00A33020"/>
    <w:rsid w:val="00A34157"/>
    <w:rsid w:val="00A61955"/>
    <w:rsid w:val="00A705B2"/>
    <w:rsid w:val="00A83626"/>
    <w:rsid w:val="00A86B38"/>
    <w:rsid w:val="00A957E1"/>
    <w:rsid w:val="00AA29FD"/>
    <w:rsid w:val="00AB29F1"/>
    <w:rsid w:val="00AD0B24"/>
    <w:rsid w:val="00AE6BE4"/>
    <w:rsid w:val="00B00F2A"/>
    <w:rsid w:val="00B150B8"/>
    <w:rsid w:val="00B22233"/>
    <w:rsid w:val="00B607C1"/>
    <w:rsid w:val="00B762AA"/>
    <w:rsid w:val="00B85A68"/>
    <w:rsid w:val="00B9547F"/>
    <w:rsid w:val="00BB7EA8"/>
    <w:rsid w:val="00BC1729"/>
    <w:rsid w:val="00BC24EC"/>
    <w:rsid w:val="00BD2F4D"/>
    <w:rsid w:val="00C031C4"/>
    <w:rsid w:val="00C2336C"/>
    <w:rsid w:val="00C636D3"/>
    <w:rsid w:val="00C64ACD"/>
    <w:rsid w:val="00C84442"/>
    <w:rsid w:val="00CA5FD9"/>
    <w:rsid w:val="00CC478D"/>
    <w:rsid w:val="00CD4468"/>
    <w:rsid w:val="00CE60E9"/>
    <w:rsid w:val="00CF1966"/>
    <w:rsid w:val="00CF5805"/>
    <w:rsid w:val="00D63413"/>
    <w:rsid w:val="00D81D0B"/>
    <w:rsid w:val="00D82FD6"/>
    <w:rsid w:val="00D935F0"/>
    <w:rsid w:val="00DA4ED0"/>
    <w:rsid w:val="00DB700D"/>
    <w:rsid w:val="00DD7FA2"/>
    <w:rsid w:val="00DE322D"/>
    <w:rsid w:val="00DF0903"/>
    <w:rsid w:val="00E0309D"/>
    <w:rsid w:val="00E2258F"/>
    <w:rsid w:val="00E276CC"/>
    <w:rsid w:val="00E629C3"/>
    <w:rsid w:val="00E66686"/>
    <w:rsid w:val="00E67B82"/>
    <w:rsid w:val="00EB3260"/>
    <w:rsid w:val="00EB468D"/>
    <w:rsid w:val="00EC403F"/>
    <w:rsid w:val="00ED7ECA"/>
    <w:rsid w:val="00EE3059"/>
    <w:rsid w:val="00F01CD5"/>
    <w:rsid w:val="00F170C2"/>
    <w:rsid w:val="00F64A88"/>
    <w:rsid w:val="00F77E9C"/>
    <w:rsid w:val="00F863D0"/>
    <w:rsid w:val="00FA6148"/>
    <w:rsid w:val="00FB583B"/>
    <w:rsid w:val="00FE4D1E"/>
    <w:rsid w:val="00FE7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774"/>
    <w:rPr>
      <w:color w:val="0000FF" w:themeColor="hyperlink"/>
      <w:u w:val="single"/>
    </w:rPr>
  </w:style>
  <w:style w:type="character" w:customStyle="1" w:styleId="selectable">
    <w:name w:val="selectable"/>
    <w:basedOn w:val="DefaultParagraphFont"/>
    <w:rsid w:val="00EC403F"/>
  </w:style>
  <w:style w:type="paragraph" w:styleId="Header">
    <w:name w:val="header"/>
    <w:basedOn w:val="Normal"/>
    <w:link w:val="HeaderChar"/>
    <w:uiPriority w:val="99"/>
    <w:semiHidden/>
    <w:unhideWhenUsed/>
    <w:rsid w:val="00203D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DAC"/>
  </w:style>
  <w:style w:type="paragraph" w:styleId="Footer">
    <w:name w:val="footer"/>
    <w:basedOn w:val="Normal"/>
    <w:link w:val="FooterChar"/>
    <w:uiPriority w:val="99"/>
    <w:semiHidden/>
    <w:unhideWhenUsed/>
    <w:rsid w:val="00203D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D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eb.worldbank.org/archive/website00819C/WEB/PDF/INDONE-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5465/amp.2009.4347926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8504726</TotalTime>
  <Pages>9</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2017-03-02T08:36:00Z</dcterms:created>
  <dcterms:modified xsi:type="dcterms:W3CDTF">2017-03-04T01:24:00Z</dcterms:modified>
</cp:coreProperties>
</file>