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8, 2017</w:t>
      </w:r>
      <w:r>
        <w:rPr>
          <w:rFonts w:ascii="Times New Roman" w:hAnsi="Times New Roman" w:cs="Times New Roman"/>
          <w:sz w:val="24"/>
          <w:szCs w:val="24"/>
        </w:rPr>
        <w:fldChar w:fldCharType="end"/>
      </w:r>
    </w:p>
    <w:p w:rsidR="006D1992" w:rsidRDefault="006D1992" w:rsidP="00FA2AFB">
      <w:pPr>
        <w:spacing w:line="480" w:lineRule="auto"/>
        <w:ind w:firstLine="720"/>
        <w:jc w:val="center"/>
        <w:rPr>
          <w:rFonts w:ascii="Times New Roman" w:hAnsi="Times New Roman" w:cs="Times New Roman"/>
          <w:sz w:val="24"/>
          <w:szCs w:val="24"/>
        </w:rPr>
      </w:pPr>
    </w:p>
    <w:p w:rsidR="00FA2AFB" w:rsidRDefault="00FA2AFB" w:rsidP="00FA2A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Memory and Violence</w:t>
      </w:r>
    </w:p>
    <w:p w:rsidR="00424EA8" w:rsidRDefault="00C82248"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Past events and more so that were traumatic often trigger </w:t>
      </w:r>
      <w:r w:rsidR="009D1ADE">
        <w:rPr>
          <w:rFonts w:ascii="Times New Roman" w:hAnsi="Times New Roman" w:cs="Times New Roman"/>
          <w:sz w:val="24"/>
          <w:szCs w:val="24"/>
        </w:rPr>
        <w:t xml:space="preserve">our traumatic memories in our brains and it is common for the brain to trigger memories of traumatic events based on the current events. Historical and political events have shaped many modern economies and affected the perception of the citizens and residents of such economies towards other countries and the world in general. This study will carry out an explicit analysis on the relationship between memories </w:t>
      </w:r>
      <w:r w:rsidR="000158EE">
        <w:rPr>
          <w:rFonts w:ascii="Times New Roman" w:hAnsi="Times New Roman" w:cs="Times New Roman"/>
          <w:sz w:val="24"/>
          <w:szCs w:val="24"/>
        </w:rPr>
        <w:t xml:space="preserve">and violence </w:t>
      </w:r>
      <w:r w:rsidR="009D1ADE">
        <w:rPr>
          <w:rFonts w:ascii="Times New Roman" w:hAnsi="Times New Roman" w:cs="Times New Roman"/>
          <w:sz w:val="24"/>
          <w:szCs w:val="24"/>
        </w:rPr>
        <w:t>based on past events from different countries.</w:t>
      </w:r>
      <w:r w:rsidR="000158EE">
        <w:rPr>
          <w:rFonts w:ascii="Times New Roman" w:hAnsi="Times New Roman" w:cs="Times New Roman"/>
          <w:sz w:val="24"/>
          <w:szCs w:val="24"/>
        </w:rPr>
        <w:t xml:space="preserve"> In so doing, the study will analyze three articles that will shape and augment our understanding on the subject.</w:t>
      </w:r>
    </w:p>
    <w:p w:rsidR="00CA435E" w:rsidRDefault="00424EA8" w:rsidP="00471FD5">
      <w:pPr>
        <w:spacing w:line="480" w:lineRule="auto"/>
        <w:rPr>
          <w:rFonts w:ascii="Times New Roman" w:hAnsi="Times New Roman" w:cs="Times New Roman"/>
          <w:sz w:val="24"/>
          <w:szCs w:val="24"/>
        </w:rPr>
      </w:pPr>
      <w:r>
        <w:rPr>
          <w:rFonts w:ascii="Times New Roman" w:hAnsi="Times New Roman" w:cs="Times New Roman"/>
          <w:sz w:val="24"/>
          <w:szCs w:val="24"/>
        </w:rPr>
        <w:tab/>
      </w:r>
      <w:r w:rsidR="00E3734A">
        <w:rPr>
          <w:rFonts w:ascii="Times New Roman" w:hAnsi="Times New Roman" w:cs="Times New Roman"/>
          <w:sz w:val="24"/>
          <w:szCs w:val="24"/>
        </w:rPr>
        <w:t>The first article that will be analyzed is the ‘limits of understanding: psychological experience, German memory and the Holocaust’ that was authored by Roger Frie</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CB3B79">
        <w:rPr>
          <w:rFonts w:ascii="Times New Roman" w:hAnsi="Times New Roman" w:cs="Times New Roman"/>
          <w:sz w:val="24"/>
          <w:szCs w:val="24"/>
        </w:rPr>
        <w:t>Roger</w:t>
      </w:r>
      <w:r w:rsidR="00174A93">
        <w:rPr>
          <w:rFonts w:ascii="Times New Roman" w:hAnsi="Times New Roman" w:cs="Times New Roman"/>
          <w:sz w:val="24"/>
          <w:szCs w:val="24"/>
        </w:rPr>
        <w:t xml:space="preserve"> 260)</w:t>
      </w:r>
      <w:r w:rsidR="00E3734A">
        <w:rPr>
          <w:rFonts w:ascii="Times New Roman" w:hAnsi="Times New Roman" w:cs="Times New Roman"/>
          <w:sz w:val="24"/>
          <w:szCs w:val="24"/>
        </w:rPr>
        <w:t>. The article analyzes the correlation between narrative memory, traumatic history and how it limits the understanding.</w:t>
      </w:r>
      <w:r w:rsidR="007E4069">
        <w:rPr>
          <w:rFonts w:ascii="Times New Roman" w:hAnsi="Times New Roman" w:cs="Times New Roman"/>
          <w:sz w:val="24"/>
          <w:szCs w:val="24"/>
        </w:rPr>
        <w:t xml:space="preserve"> The article argues that traumatic memory that has been inherited either from generation to generation or from different scopes of life can be </w:t>
      </w:r>
      <w:r w:rsidR="00CA435E">
        <w:rPr>
          <w:rFonts w:ascii="Times New Roman" w:hAnsi="Times New Roman" w:cs="Times New Roman"/>
          <w:sz w:val="24"/>
          <w:szCs w:val="24"/>
        </w:rPr>
        <w:t>transmitted</w:t>
      </w:r>
      <w:r w:rsidR="007E4069">
        <w:rPr>
          <w:rFonts w:ascii="Times New Roman" w:hAnsi="Times New Roman" w:cs="Times New Roman"/>
          <w:sz w:val="24"/>
          <w:szCs w:val="24"/>
        </w:rPr>
        <w:t xml:space="preserve"> in the barratries of different families which remain in an organized manner as a result of being affected by various process that have been dissociative and also affective processes. </w:t>
      </w:r>
    </w:p>
    <w:p w:rsidR="00CA435E" w:rsidRDefault="007E4069"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author based the arguments mainly from the German infamous events whereby Adolf Hitler ordered the killing of Jews in the infamous Holocaust. </w:t>
      </w:r>
      <w:r w:rsidR="009D1ADE">
        <w:rPr>
          <w:rFonts w:ascii="Times New Roman" w:hAnsi="Times New Roman" w:cs="Times New Roman"/>
          <w:sz w:val="24"/>
          <w:szCs w:val="24"/>
        </w:rPr>
        <w:t xml:space="preserve"> </w:t>
      </w:r>
      <w:r>
        <w:rPr>
          <w:rFonts w:ascii="Times New Roman" w:hAnsi="Times New Roman" w:cs="Times New Roman"/>
          <w:sz w:val="24"/>
          <w:szCs w:val="24"/>
        </w:rPr>
        <w:t xml:space="preserve">The author further suggests that </w:t>
      </w:r>
      <w:r>
        <w:rPr>
          <w:rFonts w:ascii="Times New Roman" w:hAnsi="Times New Roman" w:cs="Times New Roman"/>
          <w:sz w:val="24"/>
          <w:szCs w:val="24"/>
        </w:rPr>
        <w:lastRenderedPageBreak/>
        <w:t>what we know or do not know is what m</w:t>
      </w:r>
      <w:r w:rsidR="00AE5BD1">
        <w:rPr>
          <w:rFonts w:ascii="Times New Roman" w:hAnsi="Times New Roman" w:cs="Times New Roman"/>
          <w:sz w:val="24"/>
          <w:szCs w:val="24"/>
        </w:rPr>
        <w:t>ainly we can remember or forget and this is primarily because of the fact that what we know or do not know is integrated to the various narratives that we acquire and thereby relying on them to make different judgments about the world.</w:t>
      </w:r>
    </w:p>
    <w:p w:rsidR="00CA435E" w:rsidRDefault="00196698"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author relies on the hermeneutic notion in a bid to showcase how the various emotional aspects such as guilt, silence or shame can trigger the development of different notions about the world through family narratives</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CB3B79">
        <w:rPr>
          <w:rFonts w:ascii="Times New Roman" w:hAnsi="Times New Roman" w:cs="Times New Roman"/>
          <w:sz w:val="24"/>
          <w:szCs w:val="24"/>
        </w:rPr>
        <w:t>Roger</w:t>
      </w:r>
      <w:r w:rsidR="00174A93">
        <w:rPr>
          <w:rFonts w:ascii="Times New Roman" w:hAnsi="Times New Roman" w:cs="Times New Roman"/>
          <w:sz w:val="24"/>
          <w:szCs w:val="24"/>
        </w:rPr>
        <w:t xml:space="preserve"> 265)</w:t>
      </w:r>
      <w:r>
        <w:rPr>
          <w:rFonts w:ascii="Times New Roman" w:hAnsi="Times New Roman" w:cs="Times New Roman"/>
          <w:sz w:val="24"/>
          <w:szCs w:val="24"/>
        </w:rPr>
        <w:t>. The meanings must however be arranged in an effective manner, otherwise they will remain largely ambiguous. The author reveals how the ambiguity that was triggered by how Germany responded led to the emergence of traumas based on the holocaust.</w:t>
      </w:r>
      <w:r w:rsidR="00E02B18">
        <w:rPr>
          <w:rFonts w:ascii="Times New Roman" w:hAnsi="Times New Roman" w:cs="Times New Roman"/>
          <w:sz w:val="24"/>
          <w:szCs w:val="24"/>
        </w:rPr>
        <w:t xml:space="preserve"> </w:t>
      </w:r>
    </w:p>
    <w:p w:rsidR="0032548A" w:rsidRDefault="00E02B18"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articles culminates by insinuating that how the Germans responded to the moral aspects of the holocaust was critical in the emergence of feelings and history about the memories that have been passed over from one generation to the other and it is therefore critical to create room for dialogue in order to spur the development of new narrative and at the same time promote acceptance</w:t>
      </w:r>
      <w:r w:rsidR="00174A93">
        <w:rPr>
          <w:rFonts w:ascii="Times New Roman" w:hAnsi="Times New Roman" w:cs="Times New Roman"/>
          <w:sz w:val="24"/>
          <w:szCs w:val="24"/>
        </w:rPr>
        <w:t xml:space="preserve"> (</w:t>
      </w:r>
      <w:r w:rsidR="00174A93" w:rsidRPr="00CB3B79">
        <w:rPr>
          <w:rFonts w:ascii="Times New Roman" w:hAnsi="Times New Roman" w:cs="Times New Roman"/>
          <w:sz w:val="24"/>
          <w:szCs w:val="24"/>
        </w:rPr>
        <w:t>Roger</w:t>
      </w:r>
      <w:r w:rsidR="00174A93">
        <w:rPr>
          <w:rFonts w:ascii="Times New Roman" w:hAnsi="Times New Roman" w:cs="Times New Roman"/>
          <w:sz w:val="24"/>
          <w:szCs w:val="24"/>
        </w:rPr>
        <w:t xml:space="preserve"> 270)</w:t>
      </w:r>
      <w:r>
        <w:rPr>
          <w:rFonts w:ascii="Times New Roman" w:hAnsi="Times New Roman" w:cs="Times New Roman"/>
          <w:sz w:val="24"/>
          <w:szCs w:val="24"/>
        </w:rPr>
        <w:t>.</w:t>
      </w:r>
      <w:r w:rsidR="0032548A">
        <w:rPr>
          <w:rFonts w:ascii="Times New Roman" w:hAnsi="Times New Roman" w:cs="Times New Roman"/>
          <w:sz w:val="24"/>
          <w:szCs w:val="24"/>
        </w:rPr>
        <w:t xml:space="preserve"> </w:t>
      </w:r>
    </w:p>
    <w:p w:rsidR="00CA435E" w:rsidRDefault="0032548A"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article is </w:t>
      </w:r>
      <w:r w:rsidR="00BA6C82">
        <w:rPr>
          <w:rFonts w:ascii="Times New Roman" w:hAnsi="Times New Roman" w:cs="Times New Roman"/>
          <w:sz w:val="24"/>
          <w:szCs w:val="24"/>
        </w:rPr>
        <w:t>‘</w:t>
      </w:r>
      <w:r w:rsidR="00BA6C82" w:rsidRPr="00BA6C82">
        <w:rPr>
          <w:rFonts w:ascii="Times New Roman" w:hAnsi="Times New Roman" w:cs="Times New Roman"/>
          <w:sz w:val="24"/>
          <w:szCs w:val="24"/>
        </w:rPr>
        <w:t>After the Archive:</w:t>
      </w:r>
      <w:r w:rsidR="00BA6C82">
        <w:rPr>
          <w:rFonts w:ascii="Times New Roman" w:hAnsi="Times New Roman" w:cs="Times New Roman"/>
          <w:sz w:val="24"/>
          <w:szCs w:val="24"/>
        </w:rPr>
        <w:t xml:space="preserve"> </w:t>
      </w:r>
      <w:r w:rsidR="00BA6C82" w:rsidRPr="00BA6C82">
        <w:rPr>
          <w:rFonts w:ascii="Times New Roman" w:hAnsi="Times New Roman" w:cs="Times New Roman"/>
          <w:sz w:val="24"/>
          <w:szCs w:val="24"/>
        </w:rPr>
        <w:t>Remapping Memory</w:t>
      </w:r>
      <w:r w:rsidR="00BA6C82">
        <w:rPr>
          <w:rFonts w:ascii="Times New Roman" w:hAnsi="Times New Roman" w:cs="Times New Roman"/>
          <w:sz w:val="24"/>
          <w:szCs w:val="24"/>
        </w:rPr>
        <w:t xml:space="preserve">’ by </w:t>
      </w:r>
      <w:r>
        <w:rPr>
          <w:rFonts w:ascii="Times New Roman" w:hAnsi="Times New Roman" w:cs="Times New Roman"/>
          <w:sz w:val="24"/>
          <w:szCs w:val="24"/>
        </w:rPr>
        <w:t>Brockmeier, which analyzes the notion of memory. The author is of the opinion that there is a capacity, which enables us to store, remember and recall different experiences and knowledge and thereby forming a critical part of our existence</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373904">
        <w:rPr>
          <w:rFonts w:ascii="Times New Roman" w:hAnsi="Times New Roman" w:cs="Times New Roman"/>
          <w:sz w:val="24"/>
          <w:szCs w:val="24"/>
        </w:rPr>
        <w:t>Jens</w:t>
      </w:r>
      <w:r w:rsidR="00174A93">
        <w:rPr>
          <w:rFonts w:ascii="Times New Roman" w:hAnsi="Times New Roman" w:cs="Times New Roman"/>
          <w:sz w:val="24"/>
          <w:szCs w:val="24"/>
        </w:rPr>
        <w:t xml:space="preserve"> 10)</w:t>
      </w:r>
      <w:r>
        <w:rPr>
          <w:rFonts w:ascii="Times New Roman" w:hAnsi="Times New Roman" w:cs="Times New Roman"/>
          <w:sz w:val="24"/>
          <w:szCs w:val="24"/>
        </w:rPr>
        <w:t>. This article is related to the first article by virtual of the fact that the German experience is a reflection of how our brains are able to store and recall traumatic events and how they can shape our existence.</w:t>
      </w:r>
      <w:r w:rsidR="00CA435E">
        <w:rPr>
          <w:rFonts w:ascii="Times New Roman" w:hAnsi="Times New Roman" w:cs="Times New Roman"/>
          <w:sz w:val="24"/>
          <w:szCs w:val="24"/>
        </w:rPr>
        <w:t xml:space="preserve"> </w:t>
      </w:r>
    </w:p>
    <w:p w:rsidR="00443766" w:rsidRDefault="00CA435E"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article is ‘The legacy of lynching, on death row’, which analyzes how Bryan Stevenson is saving inmates from being executed and the memorializing the past episodes of the </w:t>
      </w:r>
      <w:r>
        <w:rPr>
          <w:rFonts w:ascii="Times New Roman" w:hAnsi="Times New Roman" w:cs="Times New Roman"/>
          <w:sz w:val="24"/>
          <w:szCs w:val="24"/>
        </w:rPr>
        <w:lastRenderedPageBreak/>
        <w:t>American past</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C12354">
        <w:rPr>
          <w:rFonts w:ascii="Times New Roman" w:hAnsi="Times New Roman" w:cs="Times New Roman"/>
          <w:sz w:val="24"/>
          <w:szCs w:val="24"/>
        </w:rPr>
        <w:t>Jeffrey</w:t>
      </w:r>
      <w:r w:rsidR="00174A93">
        <w:rPr>
          <w:rFonts w:ascii="Times New Roman" w:hAnsi="Times New Roman" w:cs="Times New Roman"/>
          <w:sz w:val="24"/>
          <w:szCs w:val="24"/>
        </w:rPr>
        <w:t xml:space="preserve"> 2)</w:t>
      </w:r>
      <w:r>
        <w:rPr>
          <w:rFonts w:ascii="Times New Roman" w:hAnsi="Times New Roman" w:cs="Times New Roman"/>
          <w:sz w:val="24"/>
          <w:szCs w:val="24"/>
        </w:rPr>
        <w:t>. The article is also related to both articles since it depicts how past events can shape our thinking and also our existence and it is therefore critical to minimize traumatic events since they may be ingrained in our memories and thereby affecting our perceptions and way of life.</w:t>
      </w: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174A93">
      <w:pPr>
        <w:spacing w:line="480" w:lineRule="auto"/>
        <w:rPr>
          <w:rFonts w:ascii="Times New Roman" w:hAnsi="Times New Roman" w:cs="Times New Roman"/>
          <w:sz w:val="24"/>
          <w:szCs w:val="24"/>
        </w:rPr>
      </w:pPr>
    </w:p>
    <w:p w:rsidR="006D1992" w:rsidRDefault="006D1992" w:rsidP="006D199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74A93" w:rsidRDefault="00174A93" w:rsidP="00174A93">
      <w:pPr>
        <w:spacing w:line="480" w:lineRule="auto"/>
        <w:ind w:left="720" w:hanging="720"/>
        <w:rPr>
          <w:rFonts w:ascii="Times New Roman" w:hAnsi="Times New Roman" w:cs="Times New Roman"/>
          <w:sz w:val="24"/>
          <w:szCs w:val="24"/>
        </w:rPr>
      </w:pPr>
      <w:r w:rsidRPr="00C12354">
        <w:rPr>
          <w:rFonts w:ascii="Times New Roman" w:hAnsi="Times New Roman" w:cs="Times New Roman"/>
          <w:sz w:val="24"/>
          <w:szCs w:val="24"/>
        </w:rPr>
        <w:t>Jeffrey</w:t>
      </w:r>
      <w:r>
        <w:rPr>
          <w:rFonts w:ascii="Times New Roman" w:hAnsi="Times New Roman" w:cs="Times New Roman"/>
          <w:sz w:val="24"/>
          <w:szCs w:val="24"/>
        </w:rPr>
        <w:t>,</w:t>
      </w:r>
      <w:r w:rsidRPr="00C12354">
        <w:rPr>
          <w:rFonts w:ascii="Times New Roman" w:hAnsi="Times New Roman" w:cs="Times New Roman"/>
          <w:sz w:val="24"/>
          <w:szCs w:val="24"/>
        </w:rPr>
        <w:t xml:space="preserve"> Toobin</w:t>
      </w:r>
      <w:r>
        <w:rPr>
          <w:rFonts w:ascii="Times New Roman" w:hAnsi="Times New Roman" w:cs="Times New Roman"/>
          <w:sz w:val="24"/>
          <w:szCs w:val="24"/>
        </w:rPr>
        <w:t>.</w:t>
      </w:r>
      <w:r w:rsidRPr="00C12354">
        <w:rPr>
          <w:rFonts w:ascii="Times New Roman" w:hAnsi="Times New Roman" w:cs="Times New Roman"/>
          <w:sz w:val="24"/>
          <w:szCs w:val="24"/>
        </w:rPr>
        <w:t xml:space="preserve"> The legacy of lynching, on death</w:t>
      </w:r>
      <w:r>
        <w:rPr>
          <w:rFonts w:ascii="Times New Roman" w:hAnsi="Times New Roman" w:cs="Times New Roman"/>
          <w:sz w:val="24"/>
          <w:szCs w:val="24"/>
        </w:rPr>
        <w:t xml:space="preserve"> </w:t>
      </w:r>
      <w:r w:rsidRPr="00C12354">
        <w:rPr>
          <w:rFonts w:ascii="Times New Roman" w:hAnsi="Times New Roman" w:cs="Times New Roman"/>
          <w:sz w:val="24"/>
          <w:szCs w:val="24"/>
        </w:rPr>
        <w:t>row</w:t>
      </w:r>
      <w:r>
        <w:rPr>
          <w:rFonts w:ascii="Times New Roman" w:hAnsi="Times New Roman" w:cs="Times New Roman"/>
          <w:sz w:val="24"/>
          <w:szCs w:val="24"/>
        </w:rPr>
        <w:t>. New York, NY: New Yorker Today, 2016. Print.</w:t>
      </w:r>
    </w:p>
    <w:p w:rsidR="00174A93" w:rsidRDefault="00174A93" w:rsidP="00174A93">
      <w:pPr>
        <w:spacing w:line="480" w:lineRule="auto"/>
        <w:ind w:left="720" w:hanging="720"/>
        <w:rPr>
          <w:rFonts w:ascii="Times New Roman" w:hAnsi="Times New Roman" w:cs="Times New Roman"/>
          <w:sz w:val="24"/>
          <w:szCs w:val="24"/>
        </w:rPr>
      </w:pPr>
      <w:r w:rsidRPr="00373904">
        <w:rPr>
          <w:rFonts w:ascii="Times New Roman" w:hAnsi="Times New Roman" w:cs="Times New Roman"/>
          <w:sz w:val="24"/>
          <w:szCs w:val="24"/>
        </w:rPr>
        <w:t>Jens Brockmeier</w:t>
      </w:r>
      <w:r>
        <w:rPr>
          <w:rFonts w:ascii="Times New Roman" w:hAnsi="Times New Roman" w:cs="Times New Roman"/>
          <w:sz w:val="24"/>
          <w:szCs w:val="24"/>
        </w:rPr>
        <w:t xml:space="preserve">. </w:t>
      </w:r>
      <w:r w:rsidRPr="00BA6C82">
        <w:rPr>
          <w:rFonts w:ascii="Times New Roman" w:hAnsi="Times New Roman" w:cs="Times New Roman"/>
          <w:sz w:val="24"/>
          <w:szCs w:val="24"/>
        </w:rPr>
        <w:t>After the Archive:</w:t>
      </w:r>
      <w:r>
        <w:rPr>
          <w:rFonts w:ascii="Times New Roman" w:hAnsi="Times New Roman" w:cs="Times New Roman"/>
          <w:sz w:val="24"/>
          <w:szCs w:val="24"/>
        </w:rPr>
        <w:t xml:space="preserve"> </w:t>
      </w:r>
      <w:r w:rsidRPr="00BA6C82">
        <w:rPr>
          <w:rFonts w:ascii="Times New Roman" w:hAnsi="Times New Roman" w:cs="Times New Roman"/>
          <w:sz w:val="24"/>
          <w:szCs w:val="24"/>
        </w:rPr>
        <w:t>Remapping Memory</w:t>
      </w:r>
      <w:r>
        <w:rPr>
          <w:rFonts w:ascii="Times New Roman" w:hAnsi="Times New Roman" w:cs="Times New Roman"/>
          <w:sz w:val="24"/>
          <w:szCs w:val="24"/>
        </w:rPr>
        <w:t xml:space="preserve">. </w:t>
      </w:r>
      <w:r w:rsidRPr="00AB7D5A">
        <w:rPr>
          <w:rFonts w:ascii="Times New Roman" w:hAnsi="Times New Roman" w:cs="Times New Roman"/>
          <w:sz w:val="24"/>
          <w:szCs w:val="24"/>
        </w:rPr>
        <w:t>Culture &amp; Psychology</w:t>
      </w:r>
      <w:r>
        <w:rPr>
          <w:rFonts w:ascii="Times New Roman" w:hAnsi="Times New Roman" w:cs="Times New Roman"/>
          <w:sz w:val="24"/>
          <w:szCs w:val="24"/>
        </w:rPr>
        <w:t>. Vol. 16, No. 1, 2014, pp</w:t>
      </w:r>
      <w:r w:rsidRPr="00AB7D5A">
        <w:rPr>
          <w:rFonts w:ascii="Times New Roman" w:hAnsi="Times New Roman" w:cs="Times New Roman"/>
          <w:sz w:val="24"/>
          <w:szCs w:val="24"/>
        </w:rPr>
        <w:t xml:space="preserve"> 5–35</w:t>
      </w:r>
      <w:r>
        <w:rPr>
          <w:rFonts w:ascii="Times New Roman" w:hAnsi="Times New Roman" w:cs="Times New Roman"/>
          <w:sz w:val="24"/>
          <w:szCs w:val="24"/>
        </w:rPr>
        <w:t>.</w:t>
      </w:r>
    </w:p>
    <w:p w:rsidR="00174A93" w:rsidRDefault="00174A93" w:rsidP="00174A93">
      <w:pPr>
        <w:spacing w:line="480" w:lineRule="auto"/>
        <w:ind w:left="720" w:hanging="720"/>
        <w:rPr>
          <w:rFonts w:ascii="Times New Roman" w:hAnsi="Times New Roman" w:cs="Times New Roman"/>
          <w:sz w:val="24"/>
          <w:szCs w:val="24"/>
        </w:rPr>
      </w:pPr>
      <w:r w:rsidRPr="00CB3B79">
        <w:rPr>
          <w:rFonts w:ascii="Times New Roman" w:hAnsi="Times New Roman" w:cs="Times New Roman"/>
          <w:sz w:val="24"/>
          <w:szCs w:val="24"/>
        </w:rPr>
        <w:t>Roger</w:t>
      </w:r>
      <w:r>
        <w:rPr>
          <w:rFonts w:ascii="Times New Roman" w:hAnsi="Times New Roman" w:cs="Times New Roman"/>
          <w:sz w:val="24"/>
          <w:szCs w:val="24"/>
        </w:rPr>
        <w:t>,</w:t>
      </w:r>
      <w:r w:rsidRPr="00CB3B79">
        <w:rPr>
          <w:rFonts w:ascii="Times New Roman" w:hAnsi="Times New Roman" w:cs="Times New Roman"/>
          <w:sz w:val="24"/>
          <w:szCs w:val="24"/>
        </w:rPr>
        <w:t xml:space="preserve"> Frie</w:t>
      </w:r>
      <w:r>
        <w:rPr>
          <w:rFonts w:ascii="Times New Roman" w:hAnsi="Times New Roman" w:cs="Times New Roman"/>
          <w:sz w:val="24"/>
          <w:szCs w:val="24"/>
        </w:rPr>
        <w:t xml:space="preserve">. </w:t>
      </w:r>
      <w:r w:rsidRPr="00CB3B79">
        <w:rPr>
          <w:rFonts w:ascii="Times New Roman" w:hAnsi="Times New Roman" w:cs="Times New Roman"/>
          <w:sz w:val="24"/>
          <w:szCs w:val="24"/>
        </w:rPr>
        <w:t>Limits of understanding: Psychological</w:t>
      </w:r>
      <w:r>
        <w:rPr>
          <w:rFonts w:ascii="Times New Roman" w:hAnsi="Times New Roman" w:cs="Times New Roman"/>
          <w:sz w:val="24"/>
          <w:szCs w:val="24"/>
        </w:rPr>
        <w:t xml:space="preserve"> </w:t>
      </w:r>
      <w:r w:rsidRPr="00CB3B79">
        <w:rPr>
          <w:rFonts w:ascii="Times New Roman" w:hAnsi="Times New Roman" w:cs="Times New Roman"/>
          <w:sz w:val="24"/>
          <w:szCs w:val="24"/>
        </w:rPr>
        <w:t>experience, German memory and the</w:t>
      </w:r>
      <w:r>
        <w:rPr>
          <w:rFonts w:ascii="Times New Roman" w:hAnsi="Times New Roman" w:cs="Times New Roman"/>
          <w:sz w:val="24"/>
          <w:szCs w:val="24"/>
        </w:rPr>
        <w:t xml:space="preserve"> </w:t>
      </w:r>
      <w:r w:rsidRPr="00CB3B79">
        <w:rPr>
          <w:rFonts w:ascii="Times New Roman" w:hAnsi="Times New Roman" w:cs="Times New Roman"/>
          <w:sz w:val="24"/>
          <w:szCs w:val="24"/>
        </w:rPr>
        <w:t>Holocaust</w:t>
      </w:r>
      <w:r>
        <w:rPr>
          <w:rFonts w:ascii="Times New Roman" w:hAnsi="Times New Roman" w:cs="Times New Roman"/>
          <w:sz w:val="24"/>
          <w:szCs w:val="24"/>
        </w:rPr>
        <w:t xml:space="preserve">. </w:t>
      </w:r>
      <w:r w:rsidRPr="00CB3B79">
        <w:rPr>
          <w:rFonts w:ascii="Times New Roman" w:hAnsi="Times New Roman" w:cs="Times New Roman"/>
          <w:sz w:val="24"/>
          <w:szCs w:val="24"/>
        </w:rPr>
        <w:t xml:space="preserve">Psychoanalysis, Culture &amp; Society Vol. 19, </w:t>
      </w:r>
      <w:r>
        <w:rPr>
          <w:rFonts w:ascii="Times New Roman" w:hAnsi="Times New Roman" w:cs="Times New Roman"/>
          <w:sz w:val="24"/>
          <w:szCs w:val="24"/>
        </w:rPr>
        <w:t xml:space="preserve">No. </w:t>
      </w:r>
      <w:r w:rsidRPr="00CB3B79">
        <w:rPr>
          <w:rFonts w:ascii="Times New Roman" w:hAnsi="Times New Roman" w:cs="Times New Roman"/>
          <w:sz w:val="24"/>
          <w:szCs w:val="24"/>
        </w:rPr>
        <w:t>3,</w:t>
      </w:r>
      <w:r>
        <w:rPr>
          <w:rFonts w:ascii="Times New Roman" w:hAnsi="Times New Roman" w:cs="Times New Roman"/>
          <w:sz w:val="24"/>
          <w:szCs w:val="24"/>
        </w:rPr>
        <w:t xml:space="preserve"> 2014, pp.</w:t>
      </w:r>
      <w:r w:rsidRPr="00CB3B79">
        <w:rPr>
          <w:rFonts w:ascii="Times New Roman" w:hAnsi="Times New Roman" w:cs="Times New Roman"/>
          <w:sz w:val="24"/>
          <w:szCs w:val="24"/>
        </w:rPr>
        <w:t xml:space="preserve"> 255–271</w:t>
      </w:r>
    </w:p>
    <w:p w:rsidR="00CB3B79" w:rsidRPr="00CB3B79" w:rsidRDefault="00CB3B79" w:rsidP="00CB3B79">
      <w:pPr>
        <w:spacing w:line="480" w:lineRule="auto"/>
        <w:rPr>
          <w:rFonts w:ascii="Times New Roman" w:hAnsi="Times New Roman" w:cs="Times New Roman"/>
          <w:sz w:val="24"/>
          <w:szCs w:val="24"/>
        </w:rPr>
      </w:pPr>
    </w:p>
    <w:sectPr w:rsidR="00CB3B79" w:rsidRPr="00CB3B79" w:rsidSect="0044376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78" w:rsidRDefault="009B5D78" w:rsidP="006D1992">
      <w:pPr>
        <w:spacing w:after="0" w:line="240" w:lineRule="auto"/>
      </w:pPr>
      <w:r>
        <w:separator/>
      </w:r>
    </w:p>
  </w:endnote>
  <w:endnote w:type="continuationSeparator" w:id="1">
    <w:p w:rsidR="009B5D78" w:rsidRDefault="009B5D78" w:rsidP="006D1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78" w:rsidRDefault="009B5D78" w:rsidP="006D1992">
      <w:pPr>
        <w:spacing w:after="0" w:line="240" w:lineRule="auto"/>
      </w:pPr>
      <w:r>
        <w:separator/>
      </w:r>
    </w:p>
  </w:footnote>
  <w:footnote w:type="continuationSeparator" w:id="1">
    <w:p w:rsidR="009B5D78" w:rsidRDefault="009B5D78" w:rsidP="006D1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55853"/>
      <w:docPartObj>
        <w:docPartGallery w:val="Page Numbers (Top of Page)"/>
        <w:docPartUnique/>
      </w:docPartObj>
    </w:sdtPr>
    <w:sdtEndPr>
      <w:rPr>
        <w:rFonts w:ascii="Times New Roman" w:hAnsi="Times New Roman" w:cs="Times New Roman"/>
        <w:sz w:val="24"/>
        <w:szCs w:val="24"/>
      </w:rPr>
    </w:sdtEndPr>
    <w:sdtContent>
      <w:p w:rsidR="006D1992" w:rsidRDefault="006D1992">
        <w:pPr>
          <w:pStyle w:val="Header"/>
          <w:jc w:val="right"/>
        </w:pPr>
        <w:r w:rsidRPr="006D1992">
          <w:rPr>
            <w:rFonts w:ascii="Times New Roman" w:hAnsi="Times New Roman" w:cs="Times New Roman"/>
          </w:rPr>
          <w:t>Surname</w:t>
        </w:r>
        <w:r>
          <w:rPr>
            <w:rFonts w:ascii="Times New Roman" w:hAnsi="Times New Roman" w:cs="Times New Roman"/>
          </w:rPr>
          <w:t xml:space="preserve">                          </w:t>
        </w:r>
        <w:r w:rsidRPr="006D1992">
          <w:rPr>
            <w:rFonts w:ascii="Times New Roman" w:hAnsi="Times New Roman" w:cs="Times New Roman"/>
            <w:sz w:val="24"/>
            <w:szCs w:val="24"/>
          </w:rPr>
          <w:fldChar w:fldCharType="begin"/>
        </w:r>
        <w:r w:rsidRPr="006D1992">
          <w:rPr>
            <w:rFonts w:ascii="Times New Roman" w:hAnsi="Times New Roman" w:cs="Times New Roman"/>
            <w:sz w:val="24"/>
            <w:szCs w:val="24"/>
          </w:rPr>
          <w:instrText xml:space="preserve"> PAGE   \* MERGEFORMAT </w:instrText>
        </w:r>
        <w:r w:rsidRPr="006D1992">
          <w:rPr>
            <w:rFonts w:ascii="Times New Roman" w:hAnsi="Times New Roman" w:cs="Times New Roman"/>
            <w:sz w:val="24"/>
            <w:szCs w:val="24"/>
          </w:rPr>
          <w:fldChar w:fldCharType="separate"/>
        </w:r>
        <w:r w:rsidR="00174A93">
          <w:rPr>
            <w:rFonts w:ascii="Times New Roman" w:hAnsi="Times New Roman" w:cs="Times New Roman"/>
            <w:noProof/>
            <w:sz w:val="24"/>
            <w:szCs w:val="24"/>
          </w:rPr>
          <w:t>3</w:t>
        </w:r>
        <w:r w:rsidRPr="006D1992">
          <w:rPr>
            <w:rFonts w:ascii="Times New Roman" w:hAnsi="Times New Roman" w:cs="Times New Roman"/>
            <w:sz w:val="24"/>
            <w:szCs w:val="24"/>
          </w:rPr>
          <w:fldChar w:fldCharType="end"/>
        </w:r>
      </w:p>
    </w:sdtContent>
  </w:sdt>
  <w:p w:rsidR="006D1992" w:rsidRDefault="006D19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FD5"/>
    <w:rsid w:val="000158EE"/>
    <w:rsid w:val="00174A93"/>
    <w:rsid w:val="00196698"/>
    <w:rsid w:val="0032548A"/>
    <w:rsid w:val="00373904"/>
    <w:rsid w:val="00424EA8"/>
    <w:rsid w:val="00443766"/>
    <w:rsid w:val="00471FD5"/>
    <w:rsid w:val="006D1992"/>
    <w:rsid w:val="007E4069"/>
    <w:rsid w:val="009B5D78"/>
    <w:rsid w:val="009D1ADE"/>
    <w:rsid w:val="00AB7D5A"/>
    <w:rsid w:val="00AE5BD1"/>
    <w:rsid w:val="00BA6C82"/>
    <w:rsid w:val="00C12354"/>
    <w:rsid w:val="00C3775D"/>
    <w:rsid w:val="00C82248"/>
    <w:rsid w:val="00CA435E"/>
    <w:rsid w:val="00CB3B79"/>
    <w:rsid w:val="00E02B18"/>
    <w:rsid w:val="00E3734A"/>
    <w:rsid w:val="00FA2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AFB"/>
    <w:rPr>
      <w:rFonts w:ascii="Tahoma" w:hAnsi="Tahoma" w:cs="Tahoma"/>
      <w:sz w:val="16"/>
      <w:szCs w:val="16"/>
    </w:rPr>
  </w:style>
  <w:style w:type="paragraph" w:styleId="Header">
    <w:name w:val="header"/>
    <w:basedOn w:val="Normal"/>
    <w:link w:val="HeaderChar"/>
    <w:uiPriority w:val="99"/>
    <w:unhideWhenUsed/>
    <w:rsid w:val="006D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992"/>
  </w:style>
  <w:style w:type="paragraph" w:styleId="Footer">
    <w:name w:val="footer"/>
    <w:basedOn w:val="Normal"/>
    <w:link w:val="FooterChar"/>
    <w:uiPriority w:val="99"/>
    <w:semiHidden/>
    <w:unhideWhenUsed/>
    <w:rsid w:val="006D19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9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22</cp:revision>
  <dcterms:created xsi:type="dcterms:W3CDTF">2017-03-08T17:18:00Z</dcterms:created>
  <dcterms:modified xsi:type="dcterms:W3CDTF">2017-03-08T18:26:00Z</dcterms:modified>
</cp:coreProperties>
</file>