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D4EB" w14:textId="77777777" w:rsidR="00E07BAC" w:rsidRPr="00E9014F" w:rsidRDefault="00E07BAC" w:rsidP="00E9014F">
      <w:pPr>
        <w:spacing w:line="360" w:lineRule="auto"/>
        <w:jc w:val="center"/>
        <w:rPr>
          <w:rStyle w:val="ya-q-full-text"/>
          <w:rFonts w:ascii="Times New Roman" w:eastAsiaTheme="minorEastAsia" w:hAnsi="Times New Roman"/>
          <w:sz w:val="24"/>
          <w:szCs w:val="24"/>
        </w:rPr>
      </w:pPr>
      <w:r w:rsidRPr="00E9014F">
        <w:rPr>
          <w:rFonts w:ascii="Times New Roman" w:hAnsi="Times New Roman"/>
          <w:b/>
          <w:sz w:val="24"/>
          <w:szCs w:val="24"/>
        </w:rPr>
        <w:t>An Evolution in Media’s P</w:t>
      </w:r>
      <w:r w:rsidRPr="00E9014F">
        <w:rPr>
          <w:rFonts w:ascii="Times New Roman" w:hAnsi="Times New Roman"/>
          <w:b/>
          <w:noProof/>
          <w:sz w:val="24"/>
          <w:szCs w:val="24"/>
        </w:rPr>
        <w:t>ortrayal</w:t>
      </w:r>
      <w:r w:rsidRPr="00E9014F">
        <w:rPr>
          <w:rFonts w:ascii="Times New Roman" w:hAnsi="Times New Roman"/>
          <w:b/>
          <w:sz w:val="24"/>
          <w:szCs w:val="24"/>
        </w:rPr>
        <w:t xml:space="preserve"> of Women</w:t>
      </w:r>
    </w:p>
    <w:p w14:paraId="045723D3" w14:textId="4739C1B0" w:rsidR="00E07BAC" w:rsidRPr="00E9014F" w:rsidRDefault="00195F6A" w:rsidP="00E9014F">
      <w:pPr>
        <w:spacing w:line="360" w:lineRule="auto"/>
        <w:rPr>
          <w:rStyle w:val="ya-q-full-text"/>
          <w:rFonts w:ascii="Times New Roman" w:hAnsi="Times New Roman"/>
          <w:sz w:val="24"/>
          <w:szCs w:val="24"/>
        </w:rPr>
      </w:pPr>
      <w:r>
        <w:rPr>
          <w:rStyle w:val="ya-q-full-text"/>
          <w:rFonts w:ascii="Times New Roman" w:hAnsi="Times New Roman"/>
          <w:sz w:val="24"/>
          <w:szCs w:val="24"/>
        </w:rPr>
        <w:tab/>
      </w:r>
      <w:r w:rsidR="00E07BAC" w:rsidRPr="00E9014F">
        <w:rPr>
          <w:rStyle w:val="ya-q-full-text"/>
          <w:rFonts w:ascii="Times New Roman" w:hAnsi="Times New Roman"/>
          <w:sz w:val="24"/>
          <w:szCs w:val="24"/>
        </w:rPr>
        <w:t xml:space="preserve">It is imperative that we as individuals engage in honest self-reflection about our perceptions of groups of people. Through reflection and follow-up adjustments to our thinking, we can rid our society of unfair stereotyping, racism, and prejudice. Our perceptions of men, women, African Americans, poor people, etc. fundamentally </w:t>
      </w:r>
      <w:r w:rsidR="00E07BAC" w:rsidRPr="00E9014F">
        <w:rPr>
          <w:rStyle w:val="ya-q-full-text"/>
          <w:rFonts w:ascii="Times New Roman" w:hAnsi="Times New Roman"/>
          <w:noProof/>
          <w:sz w:val="24"/>
          <w:szCs w:val="24"/>
        </w:rPr>
        <w:t>affects</w:t>
      </w:r>
      <w:r w:rsidR="00E07BAC" w:rsidRPr="00E9014F">
        <w:rPr>
          <w:rStyle w:val="ya-q-full-text"/>
          <w:rFonts w:ascii="Times New Roman" w:hAnsi="Times New Roman"/>
          <w:sz w:val="24"/>
          <w:szCs w:val="24"/>
        </w:rPr>
        <w:t xml:space="preserve"> the quality of our lives. Our perceptions say a lot about what we value and reveal themselves in the ways we </w:t>
      </w:r>
      <w:r w:rsidR="00AC1045" w:rsidRPr="00E9014F">
        <w:rPr>
          <w:rStyle w:val="ya-q-full-text"/>
          <w:rFonts w:ascii="Times New Roman" w:hAnsi="Times New Roman"/>
          <w:sz w:val="24"/>
          <w:szCs w:val="24"/>
        </w:rPr>
        <w:t xml:space="preserve">behave and </w:t>
      </w:r>
      <w:r w:rsidR="00E07BAC" w:rsidRPr="00E9014F">
        <w:rPr>
          <w:rStyle w:val="ya-q-full-text"/>
          <w:rFonts w:ascii="Times New Roman" w:hAnsi="Times New Roman"/>
          <w:sz w:val="24"/>
          <w:szCs w:val="24"/>
        </w:rPr>
        <w:t xml:space="preserve">communicate </w:t>
      </w:r>
      <w:r w:rsidR="00AC1045" w:rsidRPr="00E9014F">
        <w:rPr>
          <w:rStyle w:val="ya-q-full-text"/>
          <w:rFonts w:ascii="Times New Roman" w:hAnsi="Times New Roman"/>
          <w:sz w:val="24"/>
          <w:szCs w:val="24"/>
        </w:rPr>
        <w:t xml:space="preserve">in </w:t>
      </w:r>
      <w:r w:rsidR="00077853" w:rsidRPr="00E9014F">
        <w:rPr>
          <w:rStyle w:val="ya-q-full-text"/>
          <w:rFonts w:ascii="Times New Roman" w:hAnsi="Times New Roman"/>
          <w:sz w:val="24"/>
          <w:szCs w:val="24"/>
        </w:rPr>
        <w:t xml:space="preserve">our </w:t>
      </w:r>
      <w:r w:rsidR="00AC1045" w:rsidRPr="00E9014F">
        <w:rPr>
          <w:rStyle w:val="ya-q-full-text"/>
          <w:rFonts w:ascii="Times New Roman" w:hAnsi="Times New Roman"/>
          <w:sz w:val="24"/>
          <w:szCs w:val="24"/>
        </w:rPr>
        <w:t xml:space="preserve">daily </w:t>
      </w:r>
      <w:r w:rsidR="00AC1045" w:rsidRPr="00E9014F">
        <w:rPr>
          <w:rStyle w:val="ya-q-full-text"/>
          <w:rFonts w:ascii="Times New Roman" w:hAnsi="Times New Roman"/>
          <w:noProof/>
          <w:sz w:val="24"/>
          <w:szCs w:val="24"/>
        </w:rPr>
        <w:t xml:space="preserve">life </w:t>
      </w:r>
      <w:r w:rsidR="00077853" w:rsidRPr="00E9014F">
        <w:rPr>
          <w:rStyle w:val="ya-q-full-text"/>
          <w:rFonts w:ascii="Times New Roman" w:hAnsi="Times New Roman"/>
          <w:noProof/>
          <w:sz w:val="24"/>
          <w:szCs w:val="24"/>
        </w:rPr>
        <w:t xml:space="preserve">(for example: </w:t>
      </w:r>
      <w:r w:rsidR="00AC1045" w:rsidRPr="00E9014F">
        <w:rPr>
          <w:rStyle w:val="ya-q-full-text"/>
          <w:rFonts w:ascii="Times New Roman" w:hAnsi="Times New Roman"/>
          <w:noProof/>
          <w:sz w:val="24"/>
          <w:szCs w:val="24"/>
        </w:rPr>
        <w:t xml:space="preserve">- </w:t>
      </w:r>
      <w:r w:rsidR="00077853" w:rsidRPr="00E9014F">
        <w:rPr>
          <w:rStyle w:val="ya-q-full-text"/>
          <w:rFonts w:ascii="Times New Roman" w:hAnsi="Times New Roman"/>
          <w:noProof/>
          <w:sz w:val="24"/>
          <w:szCs w:val="24"/>
        </w:rPr>
        <w:t xml:space="preserve">how </w:t>
      </w:r>
      <w:r w:rsidR="00077853" w:rsidRPr="00E9014F">
        <w:rPr>
          <w:rStyle w:val="ya-q-full-text"/>
          <w:rFonts w:ascii="Times New Roman" w:hAnsi="Times New Roman"/>
          <w:sz w:val="24"/>
          <w:szCs w:val="24"/>
        </w:rPr>
        <w:t xml:space="preserve">tip our server, help others, </w:t>
      </w:r>
      <w:r w:rsidR="00E07BAC" w:rsidRPr="00E9014F">
        <w:rPr>
          <w:rStyle w:val="ya-q-full-text"/>
          <w:rFonts w:ascii="Times New Roman" w:hAnsi="Times New Roman"/>
          <w:sz w:val="24"/>
          <w:szCs w:val="24"/>
        </w:rPr>
        <w:t>complete transactions with cashiers</w:t>
      </w:r>
      <w:r w:rsidR="001A2891" w:rsidRPr="00E9014F">
        <w:rPr>
          <w:rStyle w:val="ya-q-full-text"/>
          <w:rFonts w:ascii="Times New Roman" w:hAnsi="Times New Roman"/>
          <w:sz w:val="24"/>
          <w:szCs w:val="24"/>
        </w:rPr>
        <w:t>..etc.)</w:t>
      </w:r>
      <w:r w:rsidR="00E07BAC" w:rsidRPr="00E9014F">
        <w:rPr>
          <w:rStyle w:val="ya-q-full-text"/>
          <w:rFonts w:ascii="Times New Roman" w:hAnsi="Times New Roman"/>
          <w:sz w:val="24"/>
          <w:szCs w:val="24"/>
        </w:rPr>
        <w:t xml:space="preserve"> and become leaders. With thoughtful </w:t>
      </w:r>
      <w:r w:rsidR="00E07BAC" w:rsidRPr="00E9014F">
        <w:rPr>
          <w:rStyle w:val="ya-q-full-text"/>
          <w:rFonts w:ascii="Times New Roman" w:hAnsi="Times New Roman"/>
          <w:noProof/>
          <w:sz w:val="24"/>
          <w:szCs w:val="24"/>
        </w:rPr>
        <w:t>introspection,</w:t>
      </w:r>
      <w:r w:rsidR="00E07BAC" w:rsidRPr="00E9014F">
        <w:rPr>
          <w:rStyle w:val="ya-q-full-text"/>
          <w:rFonts w:ascii="Times New Roman" w:hAnsi="Times New Roman"/>
          <w:sz w:val="24"/>
          <w:szCs w:val="24"/>
        </w:rPr>
        <w:t xml:space="preserve"> we can present a more open stance to the world and embrace all it has to offer. Without doing </w:t>
      </w:r>
      <w:r w:rsidR="00E07BAC" w:rsidRPr="00E9014F">
        <w:rPr>
          <w:rStyle w:val="ya-q-full-text"/>
          <w:rFonts w:ascii="Times New Roman" w:hAnsi="Times New Roman"/>
          <w:noProof/>
          <w:sz w:val="24"/>
          <w:szCs w:val="24"/>
        </w:rPr>
        <w:t>this,</w:t>
      </w:r>
      <w:r w:rsidR="00E07BAC" w:rsidRPr="00E9014F">
        <w:rPr>
          <w:rStyle w:val="ya-q-full-text"/>
          <w:rFonts w:ascii="Times New Roman" w:hAnsi="Times New Roman"/>
          <w:sz w:val="24"/>
          <w:szCs w:val="24"/>
        </w:rPr>
        <w:t xml:space="preserve"> we live in a limited and divisive world with closed doors, four walls, pervasive blaming, and fewer options. </w:t>
      </w:r>
    </w:p>
    <w:p w14:paraId="1E061113" w14:textId="77777777" w:rsidR="00E9014F" w:rsidRPr="00E9014F" w:rsidRDefault="00E07BAC" w:rsidP="00E9014F">
      <w:pPr>
        <w:spacing w:line="360" w:lineRule="auto"/>
        <w:ind w:firstLine="720"/>
        <w:rPr>
          <w:rFonts w:ascii="Times New Roman" w:hAnsi="Times New Roman"/>
          <w:sz w:val="24"/>
          <w:szCs w:val="24"/>
        </w:rPr>
      </w:pPr>
      <w:r w:rsidRPr="00E9014F">
        <w:rPr>
          <w:rStyle w:val="ya-q-full-text"/>
          <w:rFonts w:ascii="Times New Roman" w:hAnsi="Times New Roman"/>
          <w:noProof/>
          <w:sz w:val="24"/>
          <w:szCs w:val="24"/>
        </w:rPr>
        <w:t>To begin</w:t>
      </w:r>
      <w:r w:rsidRPr="00E9014F">
        <w:rPr>
          <w:rStyle w:val="ya-q-full-text"/>
          <w:rFonts w:ascii="Times New Roman" w:hAnsi="Times New Roman"/>
          <w:sz w:val="24"/>
          <w:szCs w:val="24"/>
        </w:rPr>
        <w:t xml:space="preserve">, it is helpful to understand where our perceptions </w:t>
      </w:r>
      <w:r w:rsidRPr="00E9014F">
        <w:rPr>
          <w:rStyle w:val="ya-q-full-text"/>
          <w:rFonts w:ascii="Times New Roman" w:hAnsi="Times New Roman"/>
          <w:noProof/>
          <w:sz w:val="24"/>
          <w:szCs w:val="24"/>
        </w:rPr>
        <w:t>come from</w:t>
      </w:r>
      <w:r w:rsidRPr="00E9014F">
        <w:rPr>
          <w:rStyle w:val="ya-q-full-text"/>
          <w:rFonts w:ascii="Times New Roman" w:hAnsi="Times New Roman"/>
          <w:sz w:val="24"/>
          <w:szCs w:val="24"/>
        </w:rPr>
        <w:t xml:space="preserve">. Most influential is the media we watch, read, and </w:t>
      </w:r>
      <w:r w:rsidRPr="00E9014F">
        <w:rPr>
          <w:rStyle w:val="ya-q-full-text"/>
          <w:rFonts w:ascii="Times New Roman" w:hAnsi="Times New Roman"/>
          <w:noProof/>
          <w:sz w:val="24"/>
          <w:szCs w:val="24"/>
        </w:rPr>
        <w:t>listen</w:t>
      </w:r>
      <w:r w:rsidR="00AC1045" w:rsidRPr="00E9014F">
        <w:rPr>
          <w:rStyle w:val="ya-q-full-text"/>
          <w:rFonts w:ascii="Times New Roman" w:hAnsi="Times New Roman"/>
          <w:noProof/>
          <w:sz w:val="24"/>
          <w:szCs w:val="24"/>
        </w:rPr>
        <w:t>.</w:t>
      </w:r>
      <w:r w:rsidRPr="00E9014F">
        <w:rPr>
          <w:rStyle w:val="ya-q-full-text"/>
          <w:rFonts w:ascii="Times New Roman" w:hAnsi="Times New Roman"/>
          <w:sz w:val="24"/>
          <w:szCs w:val="24"/>
        </w:rPr>
        <w:t xml:space="preserve"> It </w:t>
      </w:r>
      <w:r w:rsidR="00AC1045" w:rsidRPr="00E9014F">
        <w:rPr>
          <w:rStyle w:val="ya-q-full-text"/>
          <w:rFonts w:ascii="Times New Roman" w:hAnsi="Times New Roman"/>
          <w:noProof/>
          <w:sz w:val="24"/>
          <w:szCs w:val="24"/>
        </w:rPr>
        <w:t xml:space="preserve">has </w:t>
      </w:r>
      <w:r w:rsidRPr="00E9014F">
        <w:rPr>
          <w:rStyle w:val="ya-q-full-text"/>
          <w:rFonts w:ascii="Times New Roman" w:hAnsi="Times New Roman"/>
          <w:noProof/>
          <w:sz w:val="24"/>
          <w:szCs w:val="24"/>
        </w:rPr>
        <w:t>estimated</w:t>
      </w:r>
      <w:r w:rsidRPr="00E9014F">
        <w:rPr>
          <w:rStyle w:val="ya-q-full-text"/>
          <w:rFonts w:ascii="Times New Roman" w:hAnsi="Times New Roman"/>
          <w:sz w:val="24"/>
          <w:szCs w:val="24"/>
        </w:rPr>
        <w:t xml:space="preserve"> that most Americans spend an average of five hours a day or 18% of our day watching television.</w:t>
      </w:r>
      <w:r w:rsidR="00F23B10" w:rsidRPr="00E9014F">
        <w:rPr>
          <w:rStyle w:val="ya-q-full-text"/>
          <w:rFonts w:ascii="Times New Roman" w:hAnsi="Times New Roman"/>
          <w:sz w:val="24"/>
          <w:szCs w:val="24"/>
        </w:rPr>
        <w:t xml:space="preserve"> </w:t>
      </w:r>
      <w:r w:rsidR="00AC1045" w:rsidRPr="00E9014F">
        <w:rPr>
          <w:rFonts w:ascii="Times New Roman" w:hAnsi="Times New Roman"/>
          <w:sz w:val="24"/>
          <w:szCs w:val="24"/>
        </w:rPr>
        <w:t xml:space="preserve">Media has a </w:t>
      </w:r>
      <w:r w:rsidR="00AC1045" w:rsidRPr="00E9014F">
        <w:rPr>
          <w:rFonts w:ascii="Times New Roman" w:hAnsi="Times New Roman"/>
          <w:noProof/>
          <w:sz w:val="24"/>
          <w:szCs w:val="24"/>
        </w:rPr>
        <w:t>strong</w:t>
      </w:r>
      <w:r w:rsidR="00AC1045" w:rsidRPr="00E9014F">
        <w:rPr>
          <w:rFonts w:ascii="Times New Roman" w:hAnsi="Times New Roman"/>
          <w:sz w:val="24"/>
          <w:szCs w:val="24"/>
        </w:rPr>
        <w:t xml:space="preserve"> influence on our society </w:t>
      </w:r>
      <w:r w:rsidR="00077853" w:rsidRPr="00E9014F">
        <w:rPr>
          <w:rFonts w:ascii="Times New Roman" w:hAnsi="Times New Roman"/>
          <w:sz w:val="24"/>
          <w:szCs w:val="24"/>
        </w:rPr>
        <w:t xml:space="preserve">all along </w:t>
      </w:r>
      <w:r w:rsidR="00AC1045" w:rsidRPr="00E9014F">
        <w:rPr>
          <w:rFonts w:ascii="Times New Roman" w:hAnsi="Times New Roman"/>
          <w:sz w:val="24"/>
          <w:szCs w:val="24"/>
        </w:rPr>
        <w:t xml:space="preserve">and particularly progress of the woman. </w:t>
      </w:r>
      <w:r w:rsidR="00077853" w:rsidRPr="00E9014F">
        <w:rPr>
          <w:rFonts w:ascii="Times New Roman" w:hAnsi="Times New Roman"/>
          <w:sz w:val="24"/>
          <w:szCs w:val="24"/>
        </w:rPr>
        <w:t xml:space="preserve">However, as women progress the </w:t>
      </w:r>
      <w:r w:rsidR="00AC1045" w:rsidRPr="00E9014F">
        <w:rPr>
          <w:rFonts w:ascii="Times New Roman" w:hAnsi="Times New Roman"/>
          <w:sz w:val="24"/>
          <w:szCs w:val="24"/>
        </w:rPr>
        <w:t xml:space="preserve"> portrayal of a </w:t>
      </w:r>
      <w:r w:rsidR="00AC1045" w:rsidRPr="00E9014F">
        <w:rPr>
          <w:rFonts w:ascii="Times New Roman" w:hAnsi="Times New Roman"/>
          <w:noProof/>
          <w:sz w:val="24"/>
          <w:szCs w:val="24"/>
        </w:rPr>
        <w:t>wom</w:t>
      </w:r>
      <w:r w:rsidR="001A2891" w:rsidRPr="00E9014F">
        <w:rPr>
          <w:rFonts w:ascii="Times New Roman" w:hAnsi="Times New Roman"/>
          <w:noProof/>
          <w:sz w:val="24"/>
          <w:szCs w:val="24"/>
        </w:rPr>
        <w:t>e</w:t>
      </w:r>
      <w:r w:rsidR="00AC1045" w:rsidRPr="00E9014F">
        <w:rPr>
          <w:rFonts w:ascii="Times New Roman" w:hAnsi="Times New Roman"/>
          <w:noProof/>
          <w:sz w:val="24"/>
          <w:szCs w:val="24"/>
        </w:rPr>
        <w:t>n</w:t>
      </w:r>
      <w:r w:rsidR="00AC1045" w:rsidRPr="00E9014F">
        <w:rPr>
          <w:rFonts w:ascii="Times New Roman" w:hAnsi="Times New Roman"/>
          <w:sz w:val="24"/>
          <w:szCs w:val="24"/>
        </w:rPr>
        <w:t xml:space="preserve"> by media</w:t>
      </w:r>
      <w:r w:rsidR="00077853" w:rsidRPr="00E9014F">
        <w:rPr>
          <w:rFonts w:ascii="Times New Roman" w:hAnsi="Times New Roman"/>
          <w:sz w:val="24"/>
          <w:szCs w:val="24"/>
        </w:rPr>
        <w:t xml:space="preserve"> has</w:t>
      </w:r>
      <w:r w:rsidR="00AC1045" w:rsidRPr="00E9014F">
        <w:rPr>
          <w:rFonts w:ascii="Times New Roman" w:hAnsi="Times New Roman"/>
          <w:sz w:val="24"/>
          <w:szCs w:val="24"/>
        </w:rPr>
        <w:t xml:space="preserve"> </w:t>
      </w:r>
      <w:r w:rsidR="001A2891" w:rsidRPr="00E9014F">
        <w:rPr>
          <w:rFonts w:ascii="Times New Roman" w:hAnsi="Times New Roman"/>
          <w:sz w:val="24"/>
          <w:szCs w:val="24"/>
        </w:rPr>
        <w:t xml:space="preserve">also </w:t>
      </w:r>
      <w:r w:rsidR="00AC1045" w:rsidRPr="00E9014F">
        <w:rPr>
          <w:rFonts w:ascii="Times New Roman" w:hAnsi="Times New Roman"/>
          <w:sz w:val="24"/>
          <w:szCs w:val="24"/>
        </w:rPr>
        <w:t>changed</w:t>
      </w:r>
      <w:r w:rsidR="00077853" w:rsidRPr="00E9014F">
        <w:rPr>
          <w:rFonts w:ascii="Times New Roman" w:hAnsi="Times New Roman"/>
          <w:sz w:val="24"/>
          <w:szCs w:val="24"/>
        </w:rPr>
        <w:t>.</w:t>
      </w:r>
      <w:r w:rsidR="00AC1045" w:rsidRPr="00E9014F">
        <w:rPr>
          <w:rFonts w:ascii="Times New Roman" w:hAnsi="Times New Roman"/>
          <w:sz w:val="24"/>
          <w:szCs w:val="24"/>
        </w:rPr>
        <w:t>.</w:t>
      </w:r>
    </w:p>
    <w:p w14:paraId="69C9BAF3" w14:textId="5EB28261" w:rsidR="00254431" w:rsidRDefault="001A2891" w:rsidP="00E9014F">
      <w:pPr>
        <w:widowControl w:val="0"/>
        <w:autoSpaceDE w:val="0"/>
        <w:autoSpaceDN w:val="0"/>
        <w:adjustRightInd w:val="0"/>
        <w:spacing w:line="360" w:lineRule="auto"/>
        <w:rPr>
          <w:rFonts w:ascii="Times New Roman" w:eastAsiaTheme="minorHAnsi" w:hAnsi="Times New Roman"/>
          <w:sz w:val="24"/>
          <w:szCs w:val="24"/>
        </w:rPr>
      </w:pPr>
      <w:r w:rsidRPr="00E9014F">
        <w:rPr>
          <w:rFonts w:ascii="Times New Roman" w:hAnsi="Times New Roman"/>
          <w:sz w:val="24"/>
          <w:szCs w:val="24"/>
        </w:rPr>
        <w:tab/>
      </w:r>
      <w:r w:rsidR="00E9014F" w:rsidRPr="00E9014F">
        <w:rPr>
          <w:rFonts w:ascii="Times New Roman" w:eastAsiaTheme="minorHAnsi" w:hAnsi="Times New Roman"/>
          <w:sz w:val="24"/>
          <w:szCs w:val="24"/>
        </w:rPr>
        <w:t xml:space="preserve">After World War II the sole focus in US </w:t>
      </w:r>
      <w:r w:rsidR="00CF5D12">
        <w:rPr>
          <w:rFonts w:ascii="Times New Roman" w:eastAsiaTheme="minorHAnsi" w:hAnsi="Times New Roman"/>
          <w:sz w:val="24"/>
          <w:szCs w:val="24"/>
        </w:rPr>
        <w:t>wa</w:t>
      </w:r>
      <w:r w:rsidR="00E9014F" w:rsidRPr="00E9014F">
        <w:rPr>
          <w:rFonts w:ascii="Times New Roman" w:eastAsiaTheme="minorHAnsi" w:hAnsi="Times New Roman"/>
          <w:sz w:val="24"/>
          <w:szCs w:val="24"/>
        </w:rPr>
        <w:t xml:space="preserve">s </w:t>
      </w:r>
      <w:r w:rsidR="00E07CD6">
        <w:rPr>
          <w:rFonts w:ascii="Times New Roman" w:eastAsiaTheme="minorHAnsi" w:hAnsi="Times New Roman"/>
          <w:sz w:val="24"/>
          <w:szCs w:val="24"/>
        </w:rPr>
        <w:t xml:space="preserve">the </w:t>
      </w:r>
      <w:r w:rsidR="00E9014F" w:rsidRPr="00E9014F">
        <w:rPr>
          <w:rFonts w:ascii="Times New Roman" w:eastAsiaTheme="minorHAnsi" w:hAnsi="Times New Roman"/>
          <w:sz w:val="24"/>
          <w:szCs w:val="24"/>
        </w:rPr>
        <w:t xml:space="preserve">family. To encash this sentiment and acquire the attention of their viewers, the media, films, and television portrayed woman as a conventional and traditional homemaker. </w:t>
      </w:r>
      <w:r w:rsidR="00775BFA">
        <w:rPr>
          <w:rFonts w:ascii="Times New Roman" w:eastAsiaTheme="minorHAnsi" w:hAnsi="Times New Roman"/>
          <w:sz w:val="24"/>
          <w:szCs w:val="24"/>
        </w:rPr>
        <w:t xml:space="preserve">In the book Through Women’s Eyes, “Television were often depicted as bringing families together… Television advertisers themselves often tackled this theme” (DuBois and Dumenil, 631). </w:t>
      </w:r>
      <w:r w:rsidR="005B725A">
        <w:rPr>
          <w:rFonts w:ascii="Times New Roman" w:eastAsiaTheme="minorHAnsi" w:hAnsi="Times New Roman"/>
          <w:sz w:val="24"/>
          <w:szCs w:val="24"/>
        </w:rPr>
        <w:t>This further emphasizing the importance of family.</w:t>
      </w:r>
      <w:r w:rsidR="00E9014F" w:rsidRPr="00E9014F">
        <w:rPr>
          <w:rFonts w:ascii="Times New Roman" w:eastAsiaTheme="minorHAnsi" w:hAnsi="Times New Roman"/>
          <w:sz w:val="24"/>
          <w:szCs w:val="24"/>
        </w:rPr>
        <w:t xml:space="preserve">As a result, women are confined to a domesticity image, for </w:t>
      </w:r>
      <w:r w:rsidR="00E07CD6">
        <w:rPr>
          <w:rFonts w:ascii="Times New Roman" w:eastAsiaTheme="minorHAnsi" w:hAnsi="Times New Roman"/>
          <w:sz w:val="24"/>
          <w:szCs w:val="24"/>
        </w:rPr>
        <w:t xml:space="preserve">most </w:t>
      </w:r>
      <w:r w:rsidR="00E9014F" w:rsidRPr="00E9014F">
        <w:rPr>
          <w:rFonts w:ascii="Times New Roman" w:eastAsiaTheme="minorHAnsi" w:hAnsi="Times New Roman"/>
          <w:sz w:val="24"/>
          <w:szCs w:val="24"/>
        </w:rPr>
        <w:t xml:space="preserve">thought this is "correct way" to live. </w:t>
      </w:r>
      <w:r w:rsidR="00E9014F" w:rsidRPr="00A2390F">
        <w:rPr>
          <w:rFonts w:ascii="Times New Roman" w:eastAsiaTheme="minorHAnsi" w:hAnsi="Times New Roman"/>
          <w:sz w:val="24"/>
          <w:szCs w:val="24"/>
        </w:rPr>
        <w:t xml:space="preserve">Furthermore, this </w:t>
      </w:r>
      <w:r w:rsidR="00CF5D12">
        <w:rPr>
          <w:rFonts w:ascii="Times New Roman" w:eastAsiaTheme="minorHAnsi" w:hAnsi="Times New Roman"/>
          <w:sz w:val="24"/>
          <w:szCs w:val="24"/>
        </w:rPr>
        <w:t xml:space="preserve">motivated </w:t>
      </w:r>
      <w:r w:rsidR="00E9014F" w:rsidRPr="00A2390F">
        <w:rPr>
          <w:rFonts w:ascii="Times New Roman" w:eastAsiaTheme="minorHAnsi" w:hAnsi="Times New Roman"/>
          <w:sz w:val="24"/>
          <w:szCs w:val="24"/>
        </w:rPr>
        <w:t xml:space="preserve"> them to marry early age and lead family life</w:t>
      </w:r>
      <w:r w:rsidR="00E07CD6" w:rsidRPr="00A2390F">
        <w:rPr>
          <w:rFonts w:ascii="Times New Roman" w:eastAsiaTheme="minorHAnsi" w:hAnsi="Times New Roman"/>
          <w:sz w:val="24"/>
          <w:szCs w:val="24"/>
        </w:rPr>
        <w:t xml:space="preserve"> </w:t>
      </w:r>
      <w:r w:rsidR="00E07CD6" w:rsidRPr="00195F6A">
        <w:rPr>
          <w:rFonts w:ascii="Times New Roman" w:eastAsiaTheme="minorHAnsi" w:hAnsi="Times New Roman"/>
          <w:sz w:val="24"/>
          <w:szCs w:val="24"/>
        </w:rPr>
        <w:t>which resulted highest marraige rate</w:t>
      </w:r>
      <w:r w:rsidR="00CF5D12">
        <w:rPr>
          <w:rFonts w:ascii="Times New Roman" w:eastAsiaTheme="minorHAnsi" w:hAnsi="Times New Roman"/>
          <w:sz w:val="24"/>
          <w:szCs w:val="24"/>
        </w:rPr>
        <w:t xml:space="preserve"> during this period</w:t>
      </w:r>
      <w:r w:rsidR="00E9014F" w:rsidRPr="00A2390F">
        <w:rPr>
          <w:rFonts w:ascii="Times New Roman" w:eastAsiaTheme="minorHAnsi" w:hAnsi="Times New Roman"/>
          <w:sz w:val="24"/>
          <w:szCs w:val="24"/>
        </w:rPr>
        <w:t>.</w:t>
      </w:r>
      <w:r w:rsidR="00E9014F" w:rsidRPr="00E9014F">
        <w:rPr>
          <w:rFonts w:ascii="Times New Roman" w:eastAsiaTheme="minorHAnsi" w:hAnsi="Times New Roman"/>
          <w:sz w:val="24"/>
          <w:szCs w:val="24"/>
        </w:rPr>
        <w:t xml:space="preserve"> To further seal their domestic status, they would attend college on the sole mission of receiving their M.R.S degree. Women strived to achieve the "supermom" status. A "supermom" is someone who can cook, clean, attend to all the family needs instantly, take the kids to school, birth many children, become backbone for family and never complain. This image was portrayed by popular tv shows, such as I Love Lucy, The Donna Reed Show, and Leave It To Beaver</w:t>
      </w:r>
      <w:r w:rsidR="005B725A">
        <w:rPr>
          <w:rFonts w:ascii="Times New Roman" w:eastAsiaTheme="minorHAnsi" w:hAnsi="Times New Roman"/>
          <w:sz w:val="24"/>
          <w:szCs w:val="24"/>
        </w:rPr>
        <w:t>, The Goldbergs</w:t>
      </w:r>
      <w:r w:rsidR="00E9014F" w:rsidRPr="00E9014F">
        <w:rPr>
          <w:rFonts w:ascii="Times New Roman" w:eastAsiaTheme="minorHAnsi" w:hAnsi="Times New Roman"/>
          <w:sz w:val="24"/>
          <w:szCs w:val="24"/>
        </w:rPr>
        <w:t>. </w:t>
      </w:r>
      <w:r w:rsidR="005461D0">
        <w:rPr>
          <w:rFonts w:ascii="Times New Roman" w:eastAsiaTheme="minorHAnsi" w:hAnsi="Times New Roman"/>
          <w:sz w:val="24"/>
          <w:szCs w:val="24"/>
        </w:rPr>
        <w:t xml:space="preserve">According to the book, Through Women’s Eyes, “Woman’s primary roles as housewives become a predominant theme for network executives and sponsors in the early years of television. They were eager to attract women viewers because </w:t>
      </w:r>
      <w:r w:rsidR="005461D0">
        <w:rPr>
          <w:rFonts w:ascii="Times New Roman" w:eastAsiaTheme="minorHAnsi" w:hAnsi="Times New Roman"/>
          <w:sz w:val="24"/>
          <w:szCs w:val="24"/>
        </w:rPr>
        <w:lastRenderedPageBreak/>
        <w:t xml:space="preserve">of their responsibilities as family purchasing agents” (DuBois and Dumenil, 631). Proving that eventhough the invention of the television was just released to the public, television excutives wanted to attract the women audience.  </w:t>
      </w:r>
      <w:r w:rsidR="00E9014F" w:rsidRPr="00E9014F">
        <w:rPr>
          <w:rFonts w:ascii="Times New Roman" w:eastAsiaTheme="minorHAnsi" w:hAnsi="Times New Roman"/>
          <w:sz w:val="24"/>
          <w:szCs w:val="24"/>
        </w:rPr>
        <w:t>As TV was just invented, the inspiration had to come from real family lifestyle.</w:t>
      </w:r>
    </w:p>
    <w:p w14:paraId="172EF553"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4894F9B5" w14:textId="163C5DBD" w:rsidR="00766301" w:rsidRPr="00801959" w:rsidRDefault="00766301" w:rsidP="00801959">
      <w:pPr>
        <w:spacing w:line="480" w:lineRule="auto"/>
        <w:ind w:firstLine="720"/>
        <w:rPr>
          <w:rFonts w:ascii="Times New Roman" w:hAnsi="Times New Roman"/>
          <w:color w:val="002060"/>
          <w:sz w:val="24"/>
          <w:szCs w:val="24"/>
        </w:rPr>
      </w:pPr>
      <w:r w:rsidRPr="00766301">
        <w:rPr>
          <w:rStyle w:val="ya-q-full-text"/>
          <w:rFonts w:ascii="Times New Roman" w:hAnsi="Times New Roman"/>
          <w:color w:val="002060"/>
          <w:sz w:val="24"/>
          <w:szCs w:val="24"/>
        </w:rPr>
        <w:t xml:space="preserve">bell hooks essay “Seeing and Making Culture: Representing the Poor” hooks starts by distinguishing between being poor and feeling poor. Similiarily, when women first introduced into the workplace in a very male-dominated society, they were constantly put down.  She relates her </w:t>
      </w:r>
      <w:r w:rsidRPr="00766301">
        <w:rPr>
          <w:rStyle w:val="ya-q-full-text"/>
          <w:rFonts w:ascii="Times New Roman" w:hAnsi="Times New Roman"/>
          <w:noProof/>
          <w:color w:val="002060"/>
          <w:sz w:val="24"/>
          <w:szCs w:val="24"/>
        </w:rPr>
        <w:t>own</w:t>
      </w:r>
      <w:r w:rsidRPr="00766301">
        <w:rPr>
          <w:rStyle w:val="ya-q-full-text"/>
          <w:rFonts w:ascii="Times New Roman" w:hAnsi="Times New Roman"/>
          <w:color w:val="002060"/>
          <w:sz w:val="24"/>
          <w:szCs w:val="24"/>
        </w:rPr>
        <w:t xml:space="preserve"> experiences growing up and shuns the label “working class.”  Likewise, women in the feminism era, were trying to make a living but not paid the same amount as men. Even though they were considered “working class”, in actually they did not see themselves that way. She said she and her siblings “felt poor” because even though her parents </w:t>
      </w:r>
      <w:r w:rsidRPr="00766301">
        <w:rPr>
          <w:rStyle w:val="ya-q-full-text"/>
          <w:rFonts w:ascii="Times New Roman" w:hAnsi="Times New Roman"/>
          <w:noProof/>
          <w:color w:val="002060"/>
          <w:sz w:val="24"/>
          <w:szCs w:val="24"/>
        </w:rPr>
        <w:t>worked,</w:t>
      </w:r>
      <w:r w:rsidRPr="00766301">
        <w:rPr>
          <w:rStyle w:val="ya-q-full-text"/>
          <w:rFonts w:ascii="Times New Roman" w:hAnsi="Times New Roman"/>
          <w:color w:val="002060"/>
          <w:sz w:val="24"/>
          <w:szCs w:val="24"/>
        </w:rPr>
        <w:t xml:space="preserve"> they were barely able to pay bills and buy groceries. How were women suppose to become independent individuals, if they were barely making the minimum to pay bills, cloths and groceries? Like the poor, the men degraded and humiliated the women.  She also pointed out that many </w:t>
      </w:r>
      <w:r w:rsidRPr="00766301">
        <w:rPr>
          <w:rStyle w:val="ya-q-full-text"/>
          <w:rFonts w:ascii="Times New Roman" w:hAnsi="Times New Roman"/>
          <w:noProof/>
          <w:color w:val="002060"/>
          <w:sz w:val="24"/>
          <w:szCs w:val="24"/>
        </w:rPr>
        <w:t>middle-class</w:t>
      </w:r>
      <w:r w:rsidRPr="00766301">
        <w:rPr>
          <w:rStyle w:val="ya-q-full-text"/>
          <w:rFonts w:ascii="Times New Roman" w:hAnsi="Times New Roman"/>
          <w:color w:val="002060"/>
          <w:sz w:val="24"/>
          <w:szCs w:val="24"/>
        </w:rPr>
        <w:t xml:space="preserve"> blacks have no money because they help support family members who have fallen into </w:t>
      </w:r>
      <w:commentRangeStart w:id="0"/>
      <w:r w:rsidRPr="00766301">
        <w:rPr>
          <w:rStyle w:val="ya-q-full-text"/>
          <w:rFonts w:ascii="Times New Roman" w:hAnsi="Times New Roman"/>
          <w:color w:val="002060"/>
          <w:sz w:val="24"/>
          <w:szCs w:val="24"/>
        </w:rPr>
        <w:t>poverty.</w:t>
      </w:r>
      <w:commentRangeEnd w:id="0"/>
      <w:r>
        <w:rPr>
          <w:rStyle w:val="CommentReference"/>
        </w:rPr>
        <w:commentReference w:id="0"/>
      </w:r>
    </w:p>
    <w:p w14:paraId="1C2736E8" w14:textId="77777777" w:rsidR="00254431" w:rsidRDefault="00254431" w:rsidP="00E9014F">
      <w:pPr>
        <w:widowControl w:val="0"/>
        <w:autoSpaceDE w:val="0"/>
        <w:autoSpaceDN w:val="0"/>
        <w:adjustRightInd w:val="0"/>
        <w:spacing w:line="360" w:lineRule="auto"/>
        <w:rPr>
          <w:rFonts w:ascii="Times New Roman" w:eastAsiaTheme="minorHAnsi" w:hAnsi="Times New Roman"/>
          <w:sz w:val="24"/>
          <w:szCs w:val="24"/>
        </w:rPr>
      </w:pPr>
    </w:p>
    <w:p w14:paraId="24E4CBFE"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787288D1"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5CF7A6F2"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23CC76D8"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75F809A4"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4796DC3A"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018B7C75"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5F3250BF"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28508ABA"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34E6D09F"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15DE2F71" w14:textId="77777777" w:rsidR="00766301" w:rsidRDefault="00766301" w:rsidP="00E9014F">
      <w:pPr>
        <w:widowControl w:val="0"/>
        <w:autoSpaceDE w:val="0"/>
        <w:autoSpaceDN w:val="0"/>
        <w:adjustRightInd w:val="0"/>
        <w:spacing w:line="360" w:lineRule="auto"/>
        <w:rPr>
          <w:rFonts w:ascii="Times New Roman" w:eastAsiaTheme="minorHAnsi" w:hAnsi="Times New Roman"/>
          <w:sz w:val="24"/>
          <w:szCs w:val="24"/>
        </w:rPr>
      </w:pPr>
    </w:p>
    <w:p w14:paraId="27721862" w14:textId="77777777" w:rsidR="00254431" w:rsidRDefault="00254431" w:rsidP="00E9014F">
      <w:pPr>
        <w:widowControl w:val="0"/>
        <w:autoSpaceDE w:val="0"/>
        <w:autoSpaceDN w:val="0"/>
        <w:adjustRightInd w:val="0"/>
        <w:spacing w:line="360" w:lineRule="auto"/>
        <w:rPr>
          <w:rFonts w:ascii="Times New Roman" w:eastAsiaTheme="minorHAnsi" w:hAnsi="Times New Roman"/>
          <w:sz w:val="24"/>
          <w:szCs w:val="24"/>
        </w:rPr>
      </w:pPr>
    </w:p>
    <w:p w14:paraId="5F1E209F" w14:textId="77777777" w:rsidR="00254431" w:rsidRDefault="00D434AE" w:rsidP="00E9014F">
      <w:pPr>
        <w:widowControl w:val="0"/>
        <w:autoSpaceDE w:val="0"/>
        <w:autoSpaceDN w:val="0"/>
        <w:adjustRightInd w:val="0"/>
        <w:spacing w:line="360" w:lineRule="auto"/>
        <w:rPr>
          <w:rFonts w:ascii="Times New Roman" w:eastAsiaTheme="minorHAnsi" w:hAnsi="Times New Roman"/>
          <w:sz w:val="24"/>
          <w:szCs w:val="24"/>
        </w:rPr>
      </w:pPr>
      <w:r>
        <w:rPr>
          <w:rFonts w:ascii="Helvetica" w:eastAsiaTheme="minorHAnsi" w:hAnsi="Helvetica" w:cs="Helvetica"/>
          <w:noProof/>
          <w:sz w:val="24"/>
          <w:szCs w:val="24"/>
        </w:rPr>
        <w:drawing>
          <wp:anchor distT="0" distB="0" distL="114300" distR="114300" simplePos="0" relativeHeight="251659264" behindDoc="0" locked="0" layoutInCell="1" allowOverlap="1" wp14:anchorId="3CEF7E75" wp14:editId="4AD31EE7">
            <wp:simplePos x="0" y="0"/>
            <wp:positionH relativeFrom="column">
              <wp:posOffset>114300</wp:posOffset>
            </wp:positionH>
            <wp:positionV relativeFrom="paragraph">
              <wp:posOffset>-228600</wp:posOffset>
            </wp:positionV>
            <wp:extent cx="2341596" cy="5715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1596" cy="571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565F"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36BC2F7D"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6C7691FE"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1BCBB756"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71450DAB"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012A5881"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5091F83F"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0AED6940"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50EB6B74" w14:textId="0D9FF3C3" w:rsidR="00D434AE" w:rsidRDefault="0072288E" w:rsidP="00E9014F">
      <w:pPr>
        <w:widowControl w:val="0"/>
        <w:autoSpaceDE w:val="0"/>
        <w:autoSpaceDN w:val="0"/>
        <w:adjustRightInd w:val="0"/>
        <w:spacing w:line="360" w:lineRule="auto"/>
        <w:rPr>
          <w:rFonts w:ascii="Times New Roman" w:eastAsiaTheme="minorHAnsi" w:hAnsi="Times New Roman"/>
          <w:sz w:val="24"/>
          <w:szCs w:val="24"/>
        </w:rPr>
      </w:pPr>
      <w:r>
        <w:rPr>
          <w:rFonts w:ascii="Helvetica" w:eastAsiaTheme="minorHAnsi" w:hAnsi="Helvetica" w:cs="Helvetica"/>
          <w:noProof/>
          <w:sz w:val="24"/>
          <w:szCs w:val="24"/>
        </w:rPr>
        <w:drawing>
          <wp:anchor distT="0" distB="0" distL="114300" distR="114300" simplePos="0" relativeHeight="251660288" behindDoc="0" locked="0" layoutInCell="1" allowOverlap="1" wp14:anchorId="6D1F8D8B" wp14:editId="506423A0">
            <wp:simplePos x="0" y="0"/>
            <wp:positionH relativeFrom="column">
              <wp:posOffset>2514600</wp:posOffset>
            </wp:positionH>
            <wp:positionV relativeFrom="paragraph">
              <wp:posOffset>1270</wp:posOffset>
            </wp:positionV>
            <wp:extent cx="3543300" cy="2430492"/>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4304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
    <w:p w14:paraId="72862B9C"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20440426"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6C5FDEAC"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34EE6785"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390616AF"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39A10859"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71CA10D3"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6FF46E54"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0F397A24"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2B0F60AA"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07FC2C55" w14:textId="77777777" w:rsidR="00D434AE" w:rsidRDefault="00D434AE" w:rsidP="00E9014F">
      <w:pPr>
        <w:widowControl w:val="0"/>
        <w:autoSpaceDE w:val="0"/>
        <w:autoSpaceDN w:val="0"/>
        <w:adjustRightInd w:val="0"/>
        <w:spacing w:line="360" w:lineRule="auto"/>
        <w:rPr>
          <w:rFonts w:ascii="Times New Roman" w:eastAsiaTheme="minorHAnsi" w:hAnsi="Times New Roman"/>
          <w:sz w:val="24"/>
          <w:szCs w:val="24"/>
        </w:rPr>
      </w:pPr>
    </w:p>
    <w:p w14:paraId="0069E59D" w14:textId="77777777" w:rsidR="00E9014F" w:rsidRP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66EB856C" w14:textId="6D597AC6"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r>
        <w:rPr>
          <w:rFonts w:ascii="Times New Roman" w:eastAsiaTheme="minorHAnsi" w:hAnsi="Times New Roman"/>
          <w:color w:val="1A1A1A"/>
          <w:sz w:val="24"/>
          <w:szCs w:val="24"/>
        </w:rPr>
        <w:tab/>
      </w:r>
      <w:r w:rsidR="00801959">
        <w:rPr>
          <w:rFonts w:ascii="Times New Roman" w:eastAsiaTheme="minorHAnsi" w:hAnsi="Times New Roman"/>
          <w:color w:val="1A1A1A"/>
          <w:sz w:val="24"/>
          <w:szCs w:val="24"/>
        </w:rPr>
        <w:t>T</w:t>
      </w:r>
      <w:r w:rsidRPr="00E9014F">
        <w:rPr>
          <w:rFonts w:ascii="Times New Roman" w:eastAsiaTheme="minorHAnsi" w:hAnsi="Times New Roman"/>
          <w:color w:val="1A1A1A"/>
          <w:sz w:val="24"/>
          <w:szCs w:val="24"/>
        </w:rPr>
        <w:t>hree decades</w:t>
      </w:r>
      <w:r w:rsidR="00801959">
        <w:rPr>
          <w:rFonts w:ascii="Times New Roman" w:eastAsiaTheme="minorHAnsi" w:hAnsi="Times New Roman"/>
          <w:color w:val="1A1A1A"/>
          <w:sz w:val="24"/>
          <w:szCs w:val="24"/>
        </w:rPr>
        <w:t xml:space="preserve"> later</w:t>
      </w:r>
      <w:r w:rsidRPr="00E9014F">
        <w:rPr>
          <w:rFonts w:ascii="Times New Roman" w:eastAsiaTheme="minorHAnsi" w:hAnsi="Times New Roman"/>
          <w:color w:val="1A1A1A"/>
          <w:sz w:val="24"/>
          <w:szCs w:val="24"/>
        </w:rPr>
        <w:t xml:space="preserve">, </w:t>
      </w:r>
      <w:r w:rsidR="00801959">
        <w:rPr>
          <w:rFonts w:ascii="Times New Roman" w:eastAsiaTheme="minorHAnsi" w:hAnsi="Times New Roman"/>
          <w:color w:val="1A1A1A"/>
          <w:sz w:val="24"/>
          <w:szCs w:val="24"/>
        </w:rPr>
        <w:t xml:space="preserve">the </w:t>
      </w:r>
      <w:r w:rsidRPr="00E9014F">
        <w:rPr>
          <w:rFonts w:ascii="Times New Roman" w:eastAsiaTheme="minorHAnsi" w:hAnsi="Times New Roman"/>
          <w:color w:val="1A1A1A"/>
          <w:sz w:val="24"/>
          <w:szCs w:val="24"/>
        </w:rPr>
        <w:t>feminism began to progress rapidly. It opened doors for women to evolve and metamorphosis into career-driven, ambitious independent human beings. </w:t>
      </w:r>
      <w:r w:rsidR="00C15E62">
        <w:rPr>
          <w:rFonts w:ascii="Times New Roman" w:eastAsiaTheme="minorHAnsi" w:hAnsi="Times New Roman"/>
          <w:color w:val="1A1A1A"/>
          <w:sz w:val="24"/>
          <w:szCs w:val="24"/>
        </w:rPr>
        <w:t xml:space="preserve">Women were sharing the male job positions. According to the The Atlantic “Women seem to be crowding into sectors of the work force traditionally occupied by men” (Guilder, 1). At the time the women were paid less, so it cheaper to hire women than men. For this reason, the men would become imidated and worried of losing their jobs. To save the humiliation, they would degrade the women and treat them like the poor. A though illustration of this </w:t>
      </w:r>
      <w:r w:rsidR="00E63E87">
        <w:rPr>
          <w:rFonts w:ascii="Times New Roman" w:eastAsiaTheme="minorHAnsi" w:hAnsi="Times New Roman"/>
          <w:color w:val="1A1A1A"/>
          <w:sz w:val="24"/>
          <w:szCs w:val="24"/>
        </w:rPr>
        <w:t xml:space="preserve">is presented in bell hooks </w:t>
      </w:r>
      <w:r w:rsidR="00E63E87">
        <w:rPr>
          <w:rFonts w:ascii="Times New Roman" w:eastAsiaTheme="minorHAnsi" w:hAnsi="Times New Roman"/>
          <w:color w:val="1A1A1A"/>
          <w:sz w:val="24"/>
          <w:szCs w:val="24"/>
        </w:rPr>
        <w:lastRenderedPageBreak/>
        <w:t xml:space="preserve">essay, where she says “They were almost always portrayed the as shiftless, mindless, lazy, dishonest, and unworthy,” (484). To overcome this kind discouragement encouraged the women to prove their worth. They had help. </w:t>
      </w:r>
      <w:r w:rsidRPr="00E9014F">
        <w:rPr>
          <w:rFonts w:ascii="Times New Roman" w:eastAsiaTheme="minorHAnsi" w:hAnsi="Times New Roman"/>
          <w:color w:val="1A1A1A"/>
          <w:sz w:val="24"/>
          <w:szCs w:val="24"/>
        </w:rPr>
        <w:t>The advertisements industry, media, and television shows acknowledged this and further nurtured them. See example below:</w:t>
      </w:r>
    </w:p>
    <w:p w14:paraId="746A6443"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30954AFD"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6A6A8E12" w14:textId="6CC9BF65" w:rsidR="00E9014F" w:rsidRDefault="00B93F0F" w:rsidP="00E9014F">
      <w:pPr>
        <w:widowControl w:val="0"/>
        <w:autoSpaceDE w:val="0"/>
        <w:autoSpaceDN w:val="0"/>
        <w:adjustRightInd w:val="0"/>
        <w:spacing w:line="360" w:lineRule="auto"/>
        <w:rPr>
          <w:rFonts w:ascii="Times New Roman" w:eastAsiaTheme="minorHAnsi" w:hAnsi="Times New Roman"/>
          <w:color w:val="1A1A1A"/>
          <w:sz w:val="24"/>
          <w:szCs w:val="24"/>
        </w:rPr>
      </w:pPr>
      <w:r>
        <w:rPr>
          <w:rFonts w:ascii="Helvetica" w:eastAsiaTheme="minorHAnsi" w:hAnsi="Helvetica" w:cs="Helvetica"/>
          <w:noProof/>
          <w:sz w:val="24"/>
          <w:szCs w:val="24"/>
        </w:rPr>
        <w:drawing>
          <wp:anchor distT="0" distB="0" distL="114300" distR="114300" simplePos="0" relativeHeight="251661312" behindDoc="0" locked="0" layoutInCell="1" allowOverlap="1" wp14:anchorId="2FA9BD07" wp14:editId="7B3FDD94">
            <wp:simplePos x="0" y="0"/>
            <wp:positionH relativeFrom="column">
              <wp:posOffset>3153410</wp:posOffset>
            </wp:positionH>
            <wp:positionV relativeFrom="paragraph">
              <wp:posOffset>-457200</wp:posOffset>
            </wp:positionV>
            <wp:extent cx="2790190" cy="3834130"/>
            <wp:effectExtent l="0" t="0" r="381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190" cy="383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heme="minorHAnsi" w:hAnsi="Helvetica" w:cs="Helvetica"/>
          <w:noProof/>
          <w:sz w:val="24"/>
          <w:szCs w:val="24"/>
        </w:rPr>
        <w:drawing>
          <wp:anchor distT="0" distB="0" distL="114300" distR="114300" simplePos="0" relativeHeight="251658240" behindDoc="0" locked="0" layoutInCell="1" allowOverlap="1" wp14:anchorId="205559F0" wp14:editId="12C06DC5">
            <wp:simplePos x="0" y="0"/>
            <wp:positionH relativeFrom="column">
              <wp:posOffset>0</wp:posOffset>
            </wp:positionH>
            <wp:positionV relativeFrom="paragraph">
              <wp:posOffset>-342900</wp:posOffset>
            </wp:positionV>
            <wp:extent cx="3086100" cy="36233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362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9314B"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6B44BB2C"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46CD7847" w14:textId="77777777" w:rsidR="00254431" w:rsidRDefault="00254431"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538C07D8" w14:textId="77777777" w:rsidR="00254431" w:rsidRDefault="00254431"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3E15D152" w14:textId="77777777" w:rsidR="00254431" w:rsidRDefault="00254431"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660C072F"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767C9274" w14:textId="388E3372" w:rsidR="00D434AE" w:rsidRDefault="00B93F0F" w:rsidP="00E9014F">
      <w:pPr>
        <w:widowControl w:val="0"/>
        <w:autoSpaceDE w:val="0"/>
        <w:autoSpaceDN w:val="0"/>
        <w:adjustRightInd w:val="0"/>
        <w:spacing w:line="360" w:lineRule="auto"/>
        <w:rPr>
          <w:rFonts w:ascii="Times New Roman" w:eastAsiaTheme="minorHAnsi" w:hAnsi="Times New Roman"/>
          <w:color w:val="1A1A1A"/>
          <w:sz w:val="24"/>
          <w:szCs w:val="24"/>
        </w:rPr>
      </w:pP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r>
        <w:rPr>
          <w:rFonts w:ascii="Times New Roman" w:eastAsiaTheme="minorHAnsi" w:hAnsi="Times New Roman"/>
          <w:color w:val="1A1A1A"/>
          <w:sz w:val="24"/>
          <w:szCs w:val="24"/>
        </w:rPr>
        <w:tab/>
      </w:r>
    </w:p>
    <w:p w14:paraId="240B5A10" w14:textId="77777777" w:rsidR="00D434AE" w:rsidRDefault="00D434AE"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628ADD45" w14:textId="77777777" w:rsidR="00D434AE" w:rsidRDefault="00D434AE"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04578885"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2D1D11BC"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4F3E34B5" w14:textId="77777777" w:rsid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2078F4AC" w14:textId="77777777" w:rsidR="00E9014F" w:rsidRPr="00E9014F" w:rsidRDefault="00E9014F" w:rsidP="00E9014F">
      <w:pPr>
        <w:widowControl w:val="0"/>
        <w:autoSpaceDE w:val="0"/>
        <w:autoSpaceDN w:val="0"/>
        <w:adjustRightInd w:val="0"/>
        <w:spacing w:line="360" w:lineRule="auto"/>
        <w:rPr>
          <w:rFonts w:ascii="Times New Roman" w:eastAsiaTheme="minorHAnsi" w:hAnsi="Times New Roman"/>
          <w:color w:val="1A1A1A"/>
          <w:sz w:val="24"/>
          <w:szCs w:val="24"/>
        </w:rPr>
      </w:pPr>
    </w:p>
    <w:p w14:paraId="7CAC7D70" w14:textId="1CC7E4E2" w:rsidR="00AC1045" w:rsidRDefault="00E9014F" w:rsidP="00E9014F">
      <w:pPr>
        <w:widowControl w:val="0"/>
        <w:autoSpaceDE w:val="0"/>
        <w:autoSpaceDN w:val="0"/>
        <w:adjustRightInd w:val="0"/>
        <w:spacing w:line="360" w:lineRule="auto"/>
        <w:rPr>
          <w:rFonts w:ascii="Times New Roman" w:hAnsi="Times New Roman"/>
          <w:sz w:val="24"/>
          <w:szCs w:val="24"/>
        </w:rPr>
      </w:pPr>
      <w:r>
        <w:rPr>
          <w:rFonts w:ascii="Times New Roman" w:eastAsiaTheme="minorHAnsi" w:hAnsi="Times New Roman"/>
          <w:color w:val="1A1A1A"/>
          <w:sz w:val="24"/>
          <w:szCs w:val="24"/>
        </w:rPr>
        <w:tab/>
      </w:r>
      <w:r w:rsidRPr="00E9014F">
        <w:rPr>
          <w:rFonts w:ascii="Times New Roman" w:eastAsiaTheme="minorHAnsi" w:hAnsi="Times New Roman"/>
          <w:color w:val="1A1A1A"/>
          <w:sz w:val="24"/>
          <w:szCs w:val="24"/>
        </w:rPr>
        <w:t xml:space="preserve">Popular tv shows such as Friends give proof. For example, the very first scene of the show shows Rachel Green ditching the rich marriage for a life to be independent and hold down her own job. Her friends, Phoebe and Monica have also traded in for being married  early and raising a family to holding down a job and getting army later in life. Further, Sabrina the teenage witch, is a tv show about two witch aunts Hilda and Zelda raising and teaching their witch niece Sabrina to control her magic powers. In the show, the three main characters do not marry until very late in life and are seen going to school for an education. Other popular talk shows, like the Coby Show depicted marriage switching gender roles or acting as each other's equal, rather than the traditional male versus female. For this would have been considered a taboo, before the 1980's and 1990's.  The Cosby show rose the feminism and women became more popular in the labor force. Lastly, in the show, Mrs. Huxtable argues marriage is as give and take 50/50. Once </w:t>
      </w:r>
      <w:r w:rsidRPr="00E9014F">
        <w:rPr>
          <w:rFonts w:ascii="Times New Roman" w:eastAsiaTheme="minorHAnsi" w:hAnsi="Times New Roman"/>
          <w:color w:val="1A1A1A"/>
          <w:sz w:val="24"/>
          <w:szCs w:val="24"/>
        </w:rPr>
        <w:lastRenderedPageBreak/>
        <w:t>again, the change in advertisements paralleled the progressive era. </w:t>
      </w:r>
      <w:r w:rsidR="00AC1045" w:rsidRPr="00E9014F">
        <w:rPr>
          <w:rFonts w:ascii="Times New Roman" w:hAnsi="Times New Roman"/>
          <w:sz w:val="24"/>
          <w:szCs w:val="24"/>
        </w:rPr>
        <w:t xml:space="preserve"> </w:t>
      </w:r>
    </w:p>
    <w:p w14:paraId="247F212B" w14:textId="68F79382" w:rsidR="00A2390F" w:rsidRPr="00A2390F" w:rsidRDefault="00641873" w:rsidP="00E9014F">
      <w:pPr>
        <w:widowControl w:val="0"/>
        <w:autoSpaceDE w:val="0"/>
        <w:autoSpaceDN w:val="0"/>
        <w:adjustRightInd w:val="0"/>
        <w:spacing w:line="360" w:lineRule="auto"/>
        <w:rPr>
          <w:rFonts w:ascii="Times New Roman" w:eastAsiaTheme="minorHAnsi" w:hAnsi="Times New Roman"/>
          <w:color w:val="1A1A1A"/>
          <w:sz w:val="24"/>
          <w:szCs w:val="24"/>
        </w:rPr>
      </w:pPr>
      <w:r>
        <w:rPr>
          <w:rFonts w:ascii="Times New Roman" w:hAnsi="Times New Roman"/>
          <w:sz w:val="24"/>
          <w:szCs w:val="24"/>
        </w:rPr>
        <w:tab/>
      </w:r>
    </w:p>
    <w:p w14:paraId="01418E05" w14:textId="23FC0B54" w:rsidR="009271B4" w:rsidRPr="006518CB" w:rsidRDefault="008A1217" w:rsidP="009271B4">
      <w:pPr>
        <w:spacing w:line="360" w:lineRule="auto"/>
        <w:ind w:firstLine="720"/>
        <w:rPr>
          <w:rStyle w:val="ya-q-full-text"/>
          <w:rFonts w:ascii="Times New Roman" w:hAnsi="Times New Roman"/>
          <w:sz w:val="24"/>
          <w:szCs w:val="24"/>
        </w:rPr>
      </w:pPr>
      <w:r w:rsidRPr="006518CB">
        <w:rPr>
          <w:rFonts w:ascii="Times New Roman" w:hAnsi="Times New Roman"/>
          <w:sz w:val="24"/>
          <w:szCs w:val="24"/>
        </w:rPr>
        <w:tab/>
      </w:r>
      <w:r w:rsidR="009271B4">
        <w:rPr>
          <w:rStyle w:val="ya-q-full-text"/>
          <w:rFonts w:ascii="Times New Roman" w:hAnsi="Times New Roman"/>
          <w:sz w:val="24"/>
          <w:szCs w:val="24"/>
        </w:rPr>
        <w:t xml:space="preserve">In the </w:t>
      </w:r>
      <w:r w:rsidR="009271B4" w:rsidRPr="006518CB">
        <w:rPr>
          <w:rStyle w:val="ya-q-full-text"/>
          <w:rFonts w:ascii="Times New Roman" w:hAnsi="Times New Roman"/>
          <w:sz w:val="24"/>
          <w:szCs w:val="24"/>
        </w:rPr>
        <w:t>twentieth centuries</w:t>
      </w:r>
      <w:r w:rsidR="009271B4">
        <w:rPr>
          <w:rStyle w:val="ya-q-full-text"/>
          <w:rFonts w:ascii="Times New Roman" w:hAnsi="Times New Roman"/>
          <w:sz w:val="24"/>
          <w:szCs w:val="24"/>
        </w:rPr>
        <w:t xml:space="preserve"> and twenty-first century</w:t>
      </w:r>
      <w:r w:rsidR="009271B4" w:rsidRPr="006518CB">
        <w:rPr>
          <w:rStyle w:val="ya-q-full-text"/>
          <w:rFonts w:ascii="Times New Roman" w:hAnsi="Times New Roman"/>
          <w:sz w:val="24"/>
          <w:szCs w:val="24"/>
        </w:rPr>
        <w:t xml:space="preserve">, there was much talk about “The New Woman.” This label referred to women’s emergence as free from their dependence on men to become independent, political, bicycle-riding, career-minded persons. </w:t>
      </w:r>
    </w:p>
    <w:p w14:paraId="4F017522" w14:textId="77777777" w:rsidR="009271B4" w:rsidRDefault="009271B4" w:rsidP="00E9014F">
      <w:pPr>
        <w:widowControl w:val="0"/>
        <w:autoSpaceDE w:val="0"/>
        <w:autoSpaceDN w:val="0"/>
        <w:adjustRightInd w:val="0"/>
        <w:spacing w:line="360" w:lineRule="auto"/>
        <w:rPr>
          <w:rFonts w:ascii="Times New Roman" w:hAnsi="Times New Roman"/>
          <w:sz w:val="24"/>
          <w:szCs w:val="24"/>
        </w:rPr>
      </w:pPr>
    </w:p>
    <w:p w14:paraId="47A9CFDC" w14:textId="1AE20793" w:rsidR="007C23E1" w:rsidRDefault="009271B4" w:rsidP="00E9014F">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commentRangeStart w:id="1"/>
      <w:r w:rsidR="00AC1045" w:rsidRPr="006518CB">
        <w:rPr>
          <w:rFonts w:ascii="Times New Roman" w:hAnsi="Times New Roman"/>
          <w:sz w:val="24"/>
          <w:szCs w:val="24"/>
        </w:rPr>
        <w:t xml:space="preserve">In </w:t>
      </w:r>
      <w:hyperlink r:id="rId13" w:history="1">
        <w:r w:rsidR="00AC1045" w:rsidRPr="006518CB">
          <w:rPr>
            <w:rFonts w:ascii="Times New Roman" w:hAnsi="Times New Roman"/>
            <w:sz w:val="24"/>
            <w:szCs w:val="24"/>
          </w:rPr>
          <w:t>2000’s</w:t>
        </w:r>
      </w:hyperlink>
      <w:r w:rsidR="00AC1045" w:rsidRPr="006518CB">
        <w:rPr>
          <w:rFonts w:ascii="Times New Roman" w:hAnsi="Times New Roman"/>
          <w:sz w:val="24"/>
          <w:szCs w:val="24"/>
        </w:rPr>
        <w:t xml:space="preserve">, women </w:t>
      </w:r>
      <w:r w:rsidR="00F40567">
        <w:rPr>
          <w:rFonts w:ascii="Times New Roman" w:hAnsi="Times New Roman"/>
          <w:noProof/>
          <w:sz w:val="24"/>
          <w:szCs w:val="24"/>
        </w:rPr>
        <w:t>are</w:t>
      </w:r>
      <w:r w:rsidR="00AC1045" w:rsidRPr="006518CB">
        <w:rPr>
          <w:rFonts w:ascii="Times New Roman" w:hAnsi="Times New Roman"/>
          <w:noProof/>
          <w:sz w:val="24"/>
          <w:szCs w:val="24"/>
        </w:rPr>
        <w:t xml:space="preserve"> </w:t>
      </w:r>
      <w:r w:rsidR="00CF6295" w:rsidRPr="006518CB">
        <w:rPr>
          <w:rFonts w:ascii="Times New Roman" w:hAnsi="Times New Roman"/>
          <w:noProof/>
          <w:sz w:val="24"/>
          <w:szCs w:val="24"/>
        </w:rPr>
        <w:t xml:space="preserve">even more </w:t>
      </w:r>
      <w:r w:rsidR="00AC1045" w:rsidRPr="006518CB">
        <w:rPr>
          <w:rFonts w:ascii="Times New Roman" w:hAnsi="Times New Roman"/>
          <w:noProof/>
          <w:sz w:val="24"/>
          <w:szCs w:val="24"/>
        </w:rPr>
        <w:t>independent</w:t>
      </w:r>
      <w:r w:rsidR="00AC1045" w:rsidRPr="006518CB">
        <w:rPr>
          <w:rFonts w:ascii="Times New Roman" w:hAnsi="Times New Roman"/>
          <w:sz w:val="24"/>
          <w:szCs w:val="24"/>
        </w:rPr>
        <w:t>, strong and career-driven people.</w:t>
      </w:r>
      <w:r w:rsidR="00F40567">
        <w:rPr>
          <w:rFonts w:ascii="Times New Roman" w:hAnsi="Times New Roman"/>
          <w:sz w:val="24"/>
          <w:szCs w:val="24"/>
        </w:rPr>
        <w:t xml:space="preserve"> Here women are have a higher status and </w:t>
      </w:r>
      <w:r w:rsidR="00F40567" w:rsidRPr="00031022">
        <w:rPr>
          <w:rFonts w:ascii="Times New Roman" w:hAnsi="Times New Roman"/>
          <w:sz w:val="24"/>
          <w:szCs w:val="24"/>
        </w:rPr>
        <w:t>portrayed as intelligent and influential.</w:t>
      </w:r>
      <w:r w:rsidR="00F40567">
        <w:rPr>
          <w:rFonts w:ascii="Times New Roman" w:hAnsi="Times New Roman"/>
          <w:sz w:val="24"/>
          <w:szCs w:val="24"/>
        </w:rPr>
        <w:t xml:space="preserve"> </w:t>
      </w:r>
      <w:r w:rsidR="001A2891" w:rsidRPr="006518CB">
        <w:rPr>
          <w:rFonts w:ascii="Times New Roman" w:hAnsi="Times New Roman"/>
          <w:sz w:val="24"/>
          <w:szCs w:val="24"/>
        </w:rPr>
        <w:t xml:space="preserve">During this decade, </w:t>
      </w:r>
      <w:r w:rsidR="00B90F91" w:rsidRPr="006518CB">
        <w:rPr>
          <w:rFonts w:ascii="Times New Roman" w:hAnsi="Times New Roman"/>
          <w:sz w:val="24"/>
          <w:szCs w:val="24"/>
        </w:rPr>
        <w:t xml:space="preserve">women </w:t>
      </w:r>
      <w:r w:rsidR="008D33B4">
        <w:rPr>
          <w:rFonts w:ascii="Times New Roman" w:hAnsi="Times New Roman"/>
          <w:sz w:val="24"/>
          <w:szCs w:val="24"/>
        </w:rPr>
        <w:t>in the</w:t>
      </w:r>
      <w:r w:rsidR="008D33B4" w:rsidRPr="006518CB">
        <w:rPr>
          <w:rFonts w:ascii="Times New Roman" w:hAnsi="Times New Roman"/>
          <w:sz w:val="24"/>
          <w:szCs w:val="24"/>
        </w:rPr>
        <w:t xml:space="preserve"> </w:t>
      </w:r>
      <w:r w:rsidR="00B90F91" w:rsidRPr="006518CB">
        <w:rPr>
          <w:rFonts w:ascii="Times New Roman" w:hAnsi="Times New Roman"/>
          <w:sz w:val="24"/>
          <w:szCs w:val="24"/>
        </w:rPr>
        <w:t xml:space="preserve">media has been </w:t>
      </w:r>
      <w:r w:rsidR="001A2891" w:rsidRPr="006518CB">
        <w:rPr>
          <w:rFonts w:ascii="Times New Roman" w:hAnsi="Times New Roman"/>
          <w:sz w:val="24"/>
          <w:szCs w:val="24"/>
        </w:rPr>
        <w:t>protray</w:t>
      </w:r>
      <w:r w:rsidR="00B90F91" w:rsidRPr="006518CB">
        <w:rPr>
          <w:rFonts w:ascii="Times New Roman" w:hAnsi="Times New Roman"/>
          <w:sz w:val="24"/>
          <w:szCs w:val="24"/>
        </w:rPr>
        <w:t xml:space="preserve">ing the </w:t>
      </w:r>
      <w:r w:rsidR="001A2891" w:rsidRPr="006518CB">
        <w:rPr>
          <w:rFonts w:ascii="Times New Roman" w:hAnsi="Times New Roman"/>
          <w:sz w:val="24"/>
          <w:szCs w:val="24"/>
        </w:rPr>
        <w:t>women more</w:t>
      </w:r>
      <w:r w:rsidR="00F40567">
        <w:rPr>
          <w:rFonts w:ascii="Times New Roman" w:hAnsi="Times New Roman"/>
          <w:sz w:val="24"/>
          <w:szCs w:val="24"/>
        </w:rPr>
        <w:t xml:space="preserve"> authentic as they becoming more confident in their skin. For instance, shows such as Grey’s Anatomy, Scandal, The Catch, Blackish. These are all roles where the women take the leading role. In these types of leading roles, women are </w:t>
      </w:r>
      <w:r w:rsidR="008D33B4">
        <w:rPr>
          <w:rFonts w:ascii="Times New Roman" w:hAnsi="Times New Roman"/>
          <w:sz w:val="24"/>
          <w:szCs w:val="24"/>
        </w:rPr>
        <w:t xml:space="preserve">portraying the “The New Women”. Someone is strong, independent, leader, and fearless. </w:t>
      </w:r>
      <w:r w:rsidR="007C23E1">
        <w:rPr>
          <w:rFonts w:ascii="Times New Roman" w:hAnsi="Times New Roman"/>
          <w:sz w:val="24"/>
          <w:szCs w:val="24"/>
        </w:rPr>
        <w:t xml:space="preserve">The women have evolved with the support of the men. Meantime, </w:t>
      </w:r>
      <w:r w:rsidR="008D33B4">
        <w:rPr>
          <w:rFonts w:ascii="Times New Roman" w:hAnsi="Times New Roman"/>
          <w:sz w:val="24"/>
          <w:szCs w:val="24"/>
        </w:rPr>
        <w:t>the men have evolved</w:t>
      </w:r>
      <w:r w:rsidR="007C23E1">
        <w:rPr>
          <w:rFonts w:ascii="Times New Roman" w:hAnsi="Times New Roman"/>
          <w:sz w:val="24"/>
          <w:szCs w:val="24"/>
        </w:rPr>
        <w:t xml:space="preserve">, to become the “New Man” potrayed by in “Post-Princess Models of Gender: The New Man in Disney/Pixar” by Ken Gillam and Shannon R. Wooden. In their article, the new man is potrayed as the “Armed with a new masculine identity, </w:t>
      </w:r>
      <w:bookmarkStart w:id="2" w:name="_GoBack"/>
      <w:bookmarkEnd w:id="2"/>
      <w:r w:rsidR="007C23E1">
        <w:rPr>
          <w:rFonts w:ascii="Times New Roman" w:hAnsi="Times New Roman"/>
          <w:sz w:val="24"/>
          <w:szCs w:val="24"/>
        </w:rPr>
        <w:t xml:space="preserve">one that expresses feeling and acknowledges community as a site of power…,” (478). </w:t>
      </w:r>
    </w:p>
    <w:p w14:paraId="005539E9" w14:textId="323695F9" w:rsidR="00B90F91" w:rsidRPr="006518CB" w:rsidRDefault="00B90F91" w:rsidP="00E9014F">
      <w:pPr>
        <w:widowControl w:val="0"/>
        <w:autoSpaceDE w:val="0"/>
        <w:autoSpaceDN w:val="0"/>
        <w:adjustRightInd w:val="0"/>
        <w:spacing w:line="360" w:lineRule="auto"/>
        <w:rPr>
          <w:rFonts w:ascii="Times New Roman" w:hAnsi="Times New Roman"/>
          <w:sz w:val="24"/>
          <w:szCs w:val="24"/>
        </w:rPr>
      </w:pPr>
    </w:p>
    <w:p w14:paraId="609B5BCF" w14:textId="732440CE" w:rsidR="00AC1045" w:rsidRPr="006518CB" w:rsidRDefault="001A2891" w:rsidP="00E9014F">
      <w:pPr>
        <w:spacing w:line="360" w:lineRule="auto"/>
        <w:rPr>
          <w:rFonts w:ascii="Times New Roman" w:hAnsi="Times New Roman"/>
          <w:sz w:val="24"/>
          <w:szCs w:val="24"/>
        </w:rPr>
      </w:pPr>
      <w:r w:rsidRPr="006518CB">
        <w:rPr>
          <w:rFonts w:ascii="Times New Roman" w:hAnsi="Times New Roman"/>
          <w:sz w:val="24"/>
          <w:szCs w:val="24"/>
        </w:rPr>
        <w:tab/>
      </w:r>
      <w:r w:rsidR="007C23E1">
        <w:rPr>
          <w:rFonts w:ascii="Times New Roman" w:hAnsi="Times New Roman"/>
          <w:sz w:val="24"/>
          <w:szCs w:val="24"/>
        </w:rPr>
        <w:t>In order to preserve this positive image, women should be careful and mindful of their actions, as they can deterate their individual power. t</w:t>
      </w:r>
      <w:r w:rsidR="00AC1045" w:rsidRPr="006518CB">
        <w:rPr>
          <w:rFonts w:ascii="Times New Roman" w:hAnsi="Times New Roman"/>
          <w:sz w:val="24"/>
          <w:szCs w:val="24"/>
        </w:rPr>
        <w:t xml:space="preserve">hese stereotypical portrayals of women over the years have created detrimental impacts on society. </w:t>
      </w:r>
      <w:r w:rsidR="00B90F91" w:rsidRPr="006518CB">
        <w:rPr>
          <w:rFonts w:ascii="Times New Roman" w:hAnsi="Times New Roman"/>
          <w:sz w:val="24"/>
          <w:szCs w:val="24"/>
        </w:rPr>
        <w:t>A</w:t>
      </w:r>
      <w:r w:rsidR="00AC1045" w:rsidRPr="006518CB">
        <w:rPr>
          <w:rFonts w:ascii="Times New Roman" w:hAnsi="Times New Roman"/>
          <w:sz w:val="24"/>
          <w:szCs w:val="24"/>
        </w:rPr>
        <w:t xml:space="preserve">lthough television ads are </w:t>
      </w:r>
      <w:r w:rsidR="00AC1045" w:rsidRPr="006518CB">
        <w:rPr>
          <w:rFonts w:ascii="Times New Roman" w:hAnsi="Times New Roman"/>
          <w:noProof/>
          <w:sz w:val="24"/>
          <w:szCs w:val="24"/>
        </w:rPr>
        <w:t>generally</w:t>
      </w:r>
      <w:r w:rsidR="00AC1045" w:rsidRPr="006518CB">
        <w:rPr>
          <w:rFonts w:ascii="Times New Roman" w:hAnsi="Times New Roman"/>
          <w:sz w:val="24"/>
          <w:szCs w:val="24"/>
        </w:rPr>
        <w:t xml:space="preserve"> made to promote specific products, they may also have lasting effects on viewers, such as beliefs, values, attitudes, and behavior. Exposure to sexist ads is a contributing cause </w:t>
      </w:r>
      <w:r w:rsidR="00AC1045" w:rsidRPr="006518CB">
        <w:rPr>
          <w:rFonts w:ascii="Times New Roman" w:hAnsi="Times New Roman"/>
          <w:noProof/>
          <w:sz w:val="24"/>
          <w:szCs w:val="24"/>
        </w:rPr>
        <w:t>to</w:t>
      </w:r>
      <w:r w:rsidR="00AC1045" w:rsidRPr="006518CB">
        <w:rPr>
          <w:rFonts w:ascii="Times New Roman" w:hAnsi="Times New Roman"/>
          <w:sz w:val="24"/>
          <w:szCs w:val="24"/>
        </w:rPr>
        <w:t xml:space="preserve"> many social problems, including behavior related to gender inequality and sexual harassment, while also contributing to the increasing reported cases of eating disorders. </w:t>
      </w:r>
    </w:p>
    <w:p w14:paraId="431E0EEF" w14:textId="77777777" w:rsidR="008A1217" w:rsidRPr="006518CB" w:rsidRDefault="008A1217" w:rsidP="00E9014F">
      <w:pPr>
        <w:spacing w:line="360" w:lineRule="auto"/>
        <w:rPr>
          <w:rFonts w:ascii="Times New Roman" w:hAnsi="Times New Roman"/>
          <w:sz w:val="24"/>
          <w:szCs w:val="24"/>
        </w:rPr>
      </w:pPr>
      <w:r w:rsidRPr="006518CB">
        <w:rPr>
          <w:rFonts w:ascii="Times New Roman" w:hAnsi="Times New Roman"/>
          <w:sz w:val="24"/>
          <w:szCs w:val="24"/>
        </w:rPr>
        <w:tab/>
      </w:r>
      <w:r w:rsidR="00F23B10" w:rsidRPr="006518CB">
        <w:rPr>
          <w:rFonts w:ascii="Times New Roman" w:hAnsi="Times New Roman"/>
          <w:sz w:val="24"/>
          <w:szCs w:val="24"/>
        </w:rPr>
        <w:t>As</w:t>
      </w:r>
      <w:r w:rsidR="00B90F91" w:rsidRPr="006518CB">
        <w:rPr>
          <w:rFonts w:ascii="Times New Roman" w:hAnsi="Times New Roman"/>
          <w:sz w:val="24"/>
          <w:szCs w:val="24"/>
        </w:rPr>
        <w:t xml:space="preserve"> women became more assertive, independent career driven people,</w:t>
      </w:r>
      <w:r w:rsidR="00F23B10" w:rsidRPr="006518CB">
        <w:rPr>
          <w:rFonts w:ascii="Times New Roman" w:hAnsi="Times New Roman"/>
          <w:sz w:val="24"/>
          <w:szCs w:val="24"/>
        </w:rPr>
        <w:t xml:space="preserve"> </w:t>
      </w:r>
      <w:r w:rsidR="00B90F91" w:rsidRPr="006518CB">
        <w:rPr>
          <w:rFonts w:ascii="Times New Roman" w:hAnsi="Times New Roman"/>
          <w:sz w:val="24"/>
          <w:szCs w:val="24"/>
        </w:rPr>
        <w:t xml:space="preserve">there has </w:t>
      </w:r>
      <w:r w:rsidRPr="006518CB">
        <w:rPr>
          <w:rFonts w:ascii="Times New Roman" w:hAnsi="Times New Roman"/>
          <w:sz w:val="24"/>
          <w:szCs w:val="24"/>
        </w:rPr>
        <w:t xml:space="preserve">been </w:t>
      </w:r>
      <w:r w:rsidR="00B90F91" w:rsidRPr="006518CB">
        <w:rPr>
          <w:rFonts w:ascii="Times New Roman" w:hAnsi="Times New Roman"/>
          <w:sz w:val="24"/>
          <w:szCs w:val="24"/>
        </w:rPr>
        <w:t xml:space="preserve">significant and </w:t>
      </w:r>
      <w:r w:rsidRPr="006518CB">
        <w:rPr>
          <w:rFonts w:ascii="Times New Roman" w:hAnsi="Times New Roman"/>
          <w:sz w:val="24"/>
          <w:szCs w:val="24"/>
        </w:rPr>
        <w:t xml:space="preserve"> positive shift in how women </w:t>
      </w:r>
      <w:r w:rsidRPr="006518CB">
        <w:rPr>
          <w:rFonts w:ascii="Times New Roman" w:hAnsi="Times New Roman"/>
          <w:noProof/>
          <w:sz w:val="24"/>
          <w:szCs w:val="24"/>
        </w:rPr>
        <w:t>are portrayed</w:t>
      </w:r>
      <w:r w:rsidRPr="006518CB">
        <w:rPr>
          <w:rFonts w:ascii="Times New Roman" w:hAnsi="Times New Roman"/>
          <w:sz w:val="24"/>
          <w:szCs w:val="24"/>
        </w:rPr>
        <w:t xml:space="preserve"> in media. Several  organizations </w:t>
      </w:r>
      <w:r w:rsidR="00F23B10" w:rsidRPr="006518CB">
        <w:rPr>
          <w:rFonts w:ascii="Times New Roman" w:hAnsi="Times New Roman"/>
          <w:sz w:val="24"/>
          <w:szCs w:val="24"/>
        </w:rPr>
        <w:t xml:space="preserve">contributed to change the </w:t>
      </w:r>
      <w:r w:rsidRPr="006518CB">
        <w:rPr>
          <w:rFonts w:ascii="Times New Roman" w:hAnsi="Times New Roman"/>
          <w:sz w:val="24"/>
          <w:szCs w:val="24"/>
        </w:rPr>
        <w:t xml:space="preserve"> stereotypical views of women, for example,  </w:t>
      </w:r>
      <w:hyperlink r:id="rId14" w:tgtFrame="_hplink" w:history="1">
        <w:r w:rsidRPr="006518CB">
          <w:rPr>
            <w:rFonts w:ascii="Times New Roman" w:hAnsi="Times New Roman"/>
            <w:sz w:val="24"/>
            <w:szCs w:val="24"/>
          </w:rPr>
          <w:t>The White House Project</w:t>
        </w:r>
      </w:hyperlink>
      <w:r w:rsidRPr="006518CB">
        <w:rPr>
          <w:rFonts w:ascii="Times New Roman" w:hAnsi="Times New Roman"/>
          <w:sz w:val="24"/>
          <w:szCs w:val="24"/>
        </w:rPr>
        <w:t xml:space="preserve">. It brought pressure on television and cable networks to invite women to appear as experts on </w:t>
      </w:r>
      <w:r w:rsidRPr="006518CB">
        <w:rPr>
          <w:rFonts w:ascii="Times New Roman" w:hAnsi="Times New Roman"/>
          <w:noProof/>
          <w:sz w:val="24"/>
          <w:szCs w:val="24"/>
        </w:rPr>
        <w:t>news</w:t>
      </w:r>
      <w:r w:rsidRPr="006518CB">
        <w:rPr>
          <w:rFonts w:ascii="Times New Roman" w:hAnsi="Times New Roman"/>
          <w:sz w:val="24"/>
          <w:szCs w:val="24"/>
        </w:rPr>
        <w:t xml:space="preserve"> and talk shows. I see more women experts on the sunday morning talk shows and powerful women anchors on respected television news shows (e.g., the </w:t>
      </w:r>
      <w:hyperlink r:id="rId15" w:tgtFrame="_hplink" w:history="1">
        <w:r w:rsidRPr="006518CB">
          <w:rPr>
            <w:rFonts w:ascii="Times New Roman" w:hAnsi="Times New Roman"/>
            <w:sz w:val="24"/>
            <w:szCs w:val="24"/>
          </w:rPr>
          <w:t>PBS NewsHour</w:t>
        </w:r>
      </w:hyperlink>
      <w:r w:rsidRPr="006518CB">
        <w:rPr>
          <w:rFonts w:ascii="Times New Roman" w:hAnsi="Times New Roman"/>
          <w:sz w:val="24"/>
          <w:szCs w:val="24"/>
        </w:rPr>
        <w:t xml:space="preserve"> and </w:t>
      </w:r>
      <w:hyperlink r:id="rId16" w:tgtFrame="_hplink" w:history="1">
        <w:r w:rsidRPr="006518CB">
          <w:rPr>
            <w:rFonts w:ascii="Times New Roman" w:hAnsi="Times New Roman"/>
            <w:sz w:val="24"/>
            <w:szCs w:val="24"/>
          </w:rPr>
          <w:t>Washington Week</w:t>
        </w:r>
      </w:hyperlink>
      <w:r w:rsidRPr="006518CB">
        <w:rPr>
          <w:rFonts w:ascii="Times New Roman" w:hAnsi="Times New Roman"/>
          <w:sz w:val="24"/>
          <w:szCs w:val="24"/>
        </w:rPr>
        <w:t xml:space="preserve">). It appears to me that there are fewer inappropriate comments on the appearance of women candidates Of course, my view may well be influenced by what I choose to watch. </w:t>
      </w:r>
    </w:p>
    <w:commentRangeEnd w:id="1"/>
    <w:p w14:paraId="2918F158" w14:textId="77777777" w:rsidR="00AC1045" w:rsidRPr="00E9014F" w:rsidRDefault="009271B4" w:rsidP="00E9014F">
      <w:pPr>
        <w:spacing w:line="360" w:lineRule="auto"/>
        <w:rPr>
          <w:rFonts w:ascii="Times New Roman" w:hAnsi="Times New Roman"/>
          <w:sz w:val="24"/>
          <w:szCs w:val="24"/>
        </w:rPr>
      </w:pPr>
      <w:r>
        <w:rPr>
          <w:rStyle w:val="CommentReference"/>
        </w:rPr>
        <w:commentReference w:id="1"/>
      </w:r>
    </w:p>
    <w:sectPr w:rsidR="00AC1045" w:rsidRPr="00E9014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 R" w:date="2017-03-11T12:43:00Z" w:initials="sr">
    <w:p w14:paraId="50A46ED5" w14:textId="30E139E3" w:rsidR="008D33B4" w:rsidRPr="00766301" w:rsidRDefault="008D33B4" w:rsidP="00766301">
      <w:pPr>
        <w:pStyle w:val="CommentText"/>
        <w:rPr>
          <w:rFonts w:ascii="Marker Felt" w:hAnsi="Marker Felt"/>
          <w:b/>
        </w:rPr>
      </w:pPr>
      <w:r>
        <w:rPr>
          <w:rStyle w:val="CommentReference"/>
        </w:rPr>
        <w:annotationRef/>
      </w:r>
      <w:r>
        <w:rPr>
          <w:rStyle w:val="CommentReference"/>
        </w:rPr>
        <w:annotationRef/>
      </w:r>
      <w:r>
        <w:rPr>
          <w:rFonts w:ascii="Marker Felt" w:hAnsi="Marker Felt"/>
          <w:b/>
        </w:rPr>
        <w:t xml:space="preserve">I DON’T KNOW WHERE TO PUT THIS WHOLE PARAGRAPH. </w:t>
      </w:r>
    </w:p>
    <w:p w14:paraId="5CE22A7A" w14:textId="6B8461AF" w:rsidR="008D33B4" w:rsidRDefault="008D33B4">
      <w:pPr>
        <w:pStyle w:val="CommentText"/>
      </w:pPr>
    </w:p>
  </w:comment>
  <w:comment w:id="1" w:author="S R" w:date="2017-03-11T08:56:00Z" w:initials="sr">
    <w:p w14:paraId="37EA53DB" w14:textId="0D49F7FE" w:rsidR="008D33B4" w:rsidRPr="009271B4" w:rsidRDefault="008D33B4">
      <w:pPr>
        <w:pStyle w:val="CommentText"/>
        <w:rPr>
          <w:rFonts w:ascii="Marker Felt" w:hAnsi="Marker Felt"/>
          <w:b/>
        </w:rPr>
      </w:pPr>
      <w:r>
        <w:rPr>
          <w:rStyle w:val="CommentReference"/>
        </w:rPr>
        <w:annotationRef/>
      </w:r>
      <w:r>
        <w:rPr>
          <w:rFonts w:ascii="Marker Felt" w:hAnsi="Marker Felt"/>
          <w:b/>
        </w:rPr>
        <w:t>HAVE TO EDIT THIS PART WHEN I COME BACK FROM CORNER BAKERY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22A7A" w15:done="0"/>
  <w15:commentEx w15:paraId="37EA53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3881" w14:textId="77777777" w:rsidR="00540B7E" w:rsidRDefault="00540B7E" w:rsidP="00E07BAC">
      <w:r>
        <w:separator/>
      </w:r>
    </w:p>
  </w:endnote>
  <w:endnote w:type="continuationSeparator" w:id="0">
    <w:p w14:paraId="4FFE37E2" w14:textId="77777777" w:rsidR="00540B7E" w:rsidRDefault="00540B7E" w:rsidP="00E0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d">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rker Felt">
    <w:altName w:val="Segoe UI Semilight"/>
    <w:charset w:val="00"/>
    <w:family w:val="auto"/>
    <w:pitch w:val="variable"/>
    <w:sig w:usb0="00000001" w:usb1="00000040"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96E6" w14:textId="77777777" w:rsidR="008D33B4" w:rsidRDefault="008D3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647825"/>
      <w:docPartObj>
        <w:docPartGallery w:val="Page Numbers (Bottom of Page)"/>
        <w:docPartUnique/>
      </w:docPartObj>
    </w:sdtPr>
    <w:sdtEndPr>
      <w:rPr>
        <w:noProof/>
      </w:rPr>
    </w:sdtEndPr>
    <w:sdtContent>
      <w:p w14:paraId="695C52DF" w14:textId="77777777" w:rsidR="008D33B4" w:rsidRDefault="008D33B4">
        <w:pPr>
          <w:pStyle w:val="Footer"/>
          <w:jc w:val="center"/>
        </w:pPr>
        <w:r>
          <w:fldChar w:fldCharType="begin"/>
        </w:r>
        <w:r>
          <w:instrText xml:space="preserve"> PAGE   \* MERGEFORMAT </w:instrText>
        </w:r>
        <w:r>
          <w:fldChar w:fldCharType="separate"/>
        </w:r>
        <w:r w:rsidR="00801959">
          <w:rPr>
            <w:noProof/>
          </w:rPr>
          <w:t>5</w:t>
        </w:r>
        <w:r>
          <w:rPr>
            <w:noProof/>
          </w:rPr>
          <w:fldChar w:fldCharType="end"/>
        </w:r>
      </w:p>
    </w:sdtContent>
  </w:sdt>
  <w:p w14:paraId="15E423E9" w14:textId="77777777" w:rsidR="008D33B4" w:rsidRDefault="008D3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4B1B" w14:textId="77777777" w:rsidR="008D33B4" w:rsidRDefault="008D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742A6" w14:textId="77777777" w:rsidR="00540B7E" w:rsidRDefault="00540B7E" w:rsidP="00E07BAC">
      <w:r>
        <w:separator/>
      </w:r>
    </w:p>
  </w:footnote>
  <w:footnote w:type="continuationSeparator" w:id="0">
    <w:p w14:paraId="6B033411" w14:textId="77777777" w:rsidR="00540B7E" w:rsidRDefault="00540B7E" w:rsidP="00E0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193FD" w14:textId="77777777" w:rsidR="008D33B4" w:rsidRDefault="008D3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ABD51" w14:textId="77777777" w:rsidR="008D33B4" w:rsidRDefault="008D3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B6350" w14:textId="77777777" w:rsidR="008D33B4" w:rsidRDefault="008D3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1MLA0NDAxNLC0sDBW0lEKTi0uzszPAymwqAUAcR7MCCwAAAA="/>
  </w:docVars>
  <w:rsids>
    <w:rsidRoot w:val="00E07BAC"/>
    <w:rsid w:val="00021298"/>
    <w:rsid w:val="00077853"/>
    <w:rsid w:val="000C5086"/>
    <w:rsid w:val="00195F6A"/>
    <w:rsid w:val="001A2891"/>
    <w:rsid w:val="00254431"/>
    <w:rsid w:val="002A0BA1"/>
    <w:rsid w:val="002C30B3"/>
    <w:rsid w:val="0033761B"/>
    <w:rsid w:val="003A710D"/>
    <w:rsid w:val="004F0523"/>
    <w:rsid w:val="00540B7E"/>
    <w:rsid w:val="005461D0"/>
    <w:rsid w:val="005A22C7"/>
    <w:rsid w:val="005B725A"/>
    <w:rsid w:val="005E415F"/>
    <w:rsid w:val="00641873"/>
    <w:rsid w:val="006518CB"/>
    <w:rsid w:val="006A7E82"/>
    <w:rsid w:val="0072288E"/>
    <w:rsid w:val="00766301"/>
    <w:rsid w:val="00775BFA"/>
    <w:rsid w:val="007C23E1"/>
    <w:rsid w:val="00801959"/>
    <w:rsid w:val="00805544"/>
    <w:rsid w:val="008A1217"/>
    <w:rsid w:val="008B1394"/>
    <w:rsid w:val="008D33B4"/>
    <w:rsid w:val="009271B4"/>
    <w:rsid w:val="009429ED"/>
    <w:rsid w:val="009965FB"/>
    <w:rsid w:val="00A16A79"/>
    <w:rsid w:val="00A2390F"/>
    <w:rsid w:val="00A53849"/>
    <w:rsid w:val="00AA042F"/>
    <w:rsid w:val="00AC1045"/>
    <w:rsid w:val="00B90F91"/>
    <w:rsid w:val="00B93F0F"/>
    <w:rsid w:val="00C15E62"/>
    <w:rsid w:val="00CF5D12"/>
    <w:rsid w:val="00CF6295"/>
    <w:rsid w:val="00D43301"/>
    <w:rsid w:val="00D434AE"/>
    <w:rsid w:val="00DF59FB"/>
    <w:rsid w:val="00E07BAC"/>
    <w:rsid w:val="00E07CD6"/>
    <w:rsid w:val="00E63E87"/>
    <w:rsid w:val="00E9014F"/>
    <w:rsid w:val="00EB2773"/>
    <w:rsid w:val="00ED17B8"/>
    <w:rsid w:val="00F23B10"/>
    <w:rsid w:val="00F27982"/>
    <w:rsid w:val="00F40567"/>
    <w:rsid w:val="00FA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ECE86"/>
  <w15:docId w15:val="{21B42B1E-1F38-4F3F-B943-B9D6570C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BA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E07BAC"/>
  </w:style>
  <w:style w:type="paragraph" w:styleId="FootnoteText">
    <w:name w:val="footnote text"/>
    <w:basedOn w:val="Normal"/>
    <w:link w:val="FootnoteTextChar"/>
    <w:uiPriority w:val="99"/>
    <w:semiHidden/>
    <w:unhideWhenUsed/>
    <w:rsid w:val="00E07BAC"/>
    <w:rPr>
      <w:rFonts w:ascii="dd" w:eastAsiaTheme="minorHAnsi" w:hAnsi="dd" w:cstheme="minorBidi"/>
      <w:sz w:val="24"/>
      <w:szCs w:val="24"/>
    </w:rPr>
  </w:style>
  <w:style w:type="character" w:customStyle="1" w:styleId="FootnoteTextChar">
    <w:name w:val="Footnote Text Char"/>
    <w:basedOn w:val="DefaultParagraphFont"/>
    <w:link w:val="FootnoteText"/>
    <w:uiPriority w:val="99"/>
    <w:semiHidden/>
    <w:rsid w:val="00E07BAC"/>
    <w:rPr>
      <w:rFonts w:ascii="dd" w:hAnsi="dd"/>
      <w:sz w:val="24"/>
      <w:szCs w:val="24"/>
    </w:rPr>
  </w:style>
  <w:style w:type="character" w:styleId="FootnoteReference">
    <w:name w:val="footnote reference"/>
    <w:basedOn w:val="DefaultParagraphFont"/>
    <w:uiPriority w:val="99"/>
    <w:semiHidden/>
    <w:unhideWhenUsed/>
    <w:rsid w:val="00E07BAC"/>
    <w:rPr>
      <w:vertAlign w:val="superscript"/>
    </w:rPr>
  </w:style>
  <w:style w:type="character" w:styleId="Hyperlink">
    <w:name w:val="Hyperlink"/>
    <w:basedOn w:val="DefaultParagraphFont"/>
    <w:uiPriority w:val="99"/>
    <w:semiHidden/>
    <w:unhideWhenUsed/>
    <w:rsid w:val="00AC1045"/>
    <w:rPr>
      <w:color w:val="0000FF"/>
      <w:u w:val="single"/>
    </w:rPr>
  </w:style>
  <w:style w:type="paragraph" w:styleId="Header">
    <w:name w:val="header"/>
    <w:basedOn w:val="Normal"/>
    <w:link w:val="HeaderChar"/>
    <w:uiPriority w:val="99"/>
    <w:unhideWhenUsed/>
    <w:rsid w:val="009429ED"/>
    <w:pPr>
      <w:tabs>
        <w:tab w:val="center" w:pos="4680"/>
        <w:tab w:val="right" w:pos="9360"/>
      </w:tabs>
    </w:pPr>
  </w:style>
  <w:style w:type="character" w:customStyle="1" w:styleId="HeaderChar">
    <w:name w:val="Header Char"/>
    <w:basedOn w:val="DefaultParagraphFont"/>
    <w:link w:val="Header"/>
    <w:uiPriority w:val="99"/>
    <w:rsid w:val="009429ED"/>
    <w:rPr>
      <w:rFonts w:ascii="Calibri" w:eastAsia="Times New Roman" w:hAnsi="Calibri" w:cs="Times New Roman"/>
    </w:rPr>
  </w:style>
  <w:style w:type="paragraph" w:styleId="Footer">
    <w:name w:val="footer"/>
    <w:basedOn w:val="Normal"/>
    <w:link w:val="FooterChar"/>
    <w:uiPriority w:val="99"/>
    <w:unhideWhenUsed/>
    <w:rsid w:val="009429ED"/>
    <w:pPr>
      <w:tabs>
        <w:tab w:val="center" w:pos="4680"/>
        <w:tab w:val="right" w:pos="9360"/>
      </w:tabs>
    </w:pPr>
  </w:style>
  <w:style w:type="character" w:customStyle="1" w:styleId="FooterChar">
    <w:name w:val="Footer Char"/>
    <w:basedOn w:val="DefaultParagraphFont"/>
    <w:link w:val="Footer"/>
    <w:uiPriority w:val="99"/>
    <w:rsid w:val="009429ED"/>
    <w:rPr>
      <w:rFonts w:ascii="Calibri" w:eastAsia="Times New Roman" w:hAnsi="Calibri" w:cs="Times New Roman"/>
    </w:rPr>
  </w:style>
  <w:style w:type="paragraph" w:styleId="BalloonText">
    <w:name w:val="Balloon Text"/>
    <w:basedOn w:val="Normal"/>
    <w:link w:val="BalloonTextChar"/>
    <w:uiPriority w:val="99"/>
    <w:semiHidden/>
    <w:unhideWhenUsed/>
    <w:rsid w:val="00A53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84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71B4"/>
    <w:rPr>
      <w:sz w:val="18"/>
      <w:szCs w:val="18"/>
    </w:rPr>
  </w:style>
  <w:style w:type="paragraph" w:styleId="CommentText">
    <w:name w:val="annotation text"/>
    <w:basedOn w:val="Normal"/>
    <w:link w:val="CommentTextChar"/>
    <w:uiPriority w:val="99"/>
    <w:semiHidden/>
    <w:unhideWhenUsed/>
    <w:rsid w:val="009271B4"/>
    <w:rPr>
      <w:sz w:val="24"/>
      <w:szCs w:val="24"/>
    </w:rPr>
  </w:style>
  <w:style w:type="character" w:customStyle="1" w:styleId="CommentTextChar">
    <w:name w:val="Comment Text Char"/>
    <w:basedOn w:val="DefaultParagraphFont"/>
    <w:link w:val="CommentText"/>
    <w:uiPriority w:val="99"/>
    <w:semiHidden/>
    <w:rsid w:val="009271B4"/>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9271B4"/>
    <w:rPr>
      <w:b/>
      <w:bCs/>
      <w:sz w:val="20"/>
      <w:szCs w:val="20"/>
    </w:rPr>
  </w:style>
  <w:style w:type="character" w:customStyle="1" w:styleId="CommentSubjectChar">
    <w:name w:val="Comment Subject Char"/>
    <w:basedOn w:val="CommentTextChar"/>
    <w:link w:val="CommentSubject"/>
    <w:uiPriority w:val="99"/>
    <w:semiHidden/>
    <w:rsid w:val="009271B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5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jrn108blog.tumblr.com/post/103517339460/2000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ideo.pbs.org/program/washington-wee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newshour/rundown/gwen-ifill-and-judy-woodruff-named-co-anchors-managing-editors-of-pbs-newshour/"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theatlantic.com/politics/archive/2013/01/the-white-house-project-shutters-its-doors/27257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8FD8-0B45-4183-A7BA-031EC6DA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1185</Words>
  <Characters>7969</Characters>
  <Application>Microsoft Office Word</Application>
  <DocSecurity>0</DocSecurity>
  <Lines>332</Lines>
  <Paragraphs>186</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 Laxma</dc:creator>
  <cp:keywords/>
  <dc:description/>
  <cp:lastModifiedBy>Kolla, Laxma</cp:lastModifiedBy>
  <cp:revision>3</cp:revision>
  <cp:lastPrinted>2017-03-11T16:39:00Z</cp:lastPrinted>
  <dcterms:created xsi:type="dcterms:W3CDTF">2017-03-11T18:37:00Z</dcterms:created>
  <dcterms:modified xsi:type="dcterms:W3CDTF">2017-03-11T18:40:00Z</dcterms:modified>
</cp:coreProperties>
</file>