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83" w:rsidRPr="00C86FAA" w:rsidRDefault="00A71783" w:rsidP="00A71783">
      <w:r w:rsidRPr="00C86FAA">
        <w:t>Name of Student</w:t>
      </w:r>
    </w:p>
    <w:p w:rsidR="00A71783" w:rsidRPr="00C86FAA" w:rsidRDefault="00A71783" w:rsidP="00A71783">
      <w:r w:rsidRPr="00C86FAA">
        <w:t>Name of Professor</w:t>
      </w:r>
    </w:p>
    <w:p w:rsidR="00A71783" w:rsidRPr="00C86FAA" w:rsidRDefault="00A71783" w:rsidP="00A71783">
      <w:r w:rsidRPr="00C86FAA">
        <w:t>Course</w:t>
      </w:r>
    </w:p>
    <w:p w:rsidR="00A71783" w:rsidRPr="00C86FAA" w:rsidRDefault="00A71783" w:rsidP="00A71783">
      <w:r w:rsidRPr="00C86FAA">
        <w:t>Date</w:t>
      </w:r>
    </w:p>
    <w:p w:rsidR="001A1573" w:rsidRPr="00C86FAA" w:rsidRDefault="003D3BA7" w:rsidP="00A71783">
      <w:pPr>
        <w:jc w:val="center"/>
      </w:pPr>
      <w:r w:rsidRPr="00C86FAA">
        <w:t>Entrepreneurship Strategies</w:t>
      </w:r>
    </w:p>
    <w:p w:rsidR="003D3BA7" w:rsidRPr="00C86FAA" w:rsidRDefault="00E2425A" w:rsidP="002C5F54">
      <w:pPr>
        <w:ind w:firstLine="720"/>
        <w:contextualSpacing/>
      </w:pPr>
      <w:r w:rsidRPr="00C86FAA">
        <w:t xml:space="preserve">Norbäck and Persson </w:t>
      </w:r>
      <w:r w:rsidR="00177F5B" w:rsidRPr="00C86FAA">
        <w:t>imply that some organization</w:t>
      </w:r>
      <w:r w:rsidRPr="00C86FAA">
        <w:t xml:space="preserve">s are “born to be global firms,” like Google and Facebook. </w:t>
      </w:r>
      <w:r w:rsidR="00134200" w:rsidRPr="00C86FAA">
        <w:t>In another strategy, o</w:t>
      </w:r>
      <w:r w:rsidR="001B69C8" w:rsidRPr="00C86FAA">
        <w:t xml:space="preserve">ther firms, however, promote themselves and their innovations to incumbent business organizations. </w:t>
      </w:r>
      <w:r w:rsidR="00134200" w:rsidRPr="00C86FAA">
        <w:t>These authors continue arguing that both strategies can benefit business org</w:t>
      </w:r>
      <w:r w:rsidR="00B82DF7" w:rsidRPr="00C86FAA">
        <w:t xml:space="preserve">anizations, which is dependent on the market. </w:t>
      </w:r>
      <w:r w:rsidR="00BA768D" w:rsidRPr="00C86FAA">
        <w:t xml:space="preserve">This paper is going to evaluate how Norback and Persson views align with Peng’s five entrepreneurial strategies. It will further evaluate whether the authors’ assertions complement or contradict Peng’s </w:t>
      </w:r>
      <w:r w:rsidR="00884AEE" w:rsidRPr="00C86FAA">
        <w:t xml:space="preserve">strategies and the implications for small, upcoming innovative business organizations. </w:t>
      </w:r>
    </w:p>
    <w:p w:rsidR="004B6204" w:rsidRPr="00C86FAA" w:rsidRDefault="002F5FE7" w:rsidP="00CF2642">
      <w:pPr>
        <w:ind w:firstLine="720"/>
        <w:contextualSpacing/>
      </w:pPr>
      <w:r w:rsidRPr="00C86FAA">
        <w:t xml:space="preserve">To evaluate whether Norbäck and Persson assertions about </w:t>
      </w:r>
      <w:r w:rsidR="00897A6D" w:rsidRPr="00C86FAA">
        <w:t xml:space="preserve">business organizations align with Peng’s five entrepreneurial strategies, it will be necessary to highlight Peng’s entrepreneurial strategies. </w:t>
      </w:r>
      <w:r w:rsidR="00695F85" w:rsidRPr="00C86FAA">
        <w:t>Peng’s five entrepreneurial strategies encompass growth, innovation, network, financing or governance, and harvest or exist</w:t>
      </w:r>
      <w:r w:rsidR="00846C84" w:rsidRPr="00C86FAA">
        <w:t xml:space="preserve"> (Peng)</w:t>
      </w:r>
      <w:r w:rsidR="00695F85" w:rsidRPr="00C86FAA">
        <w:t xml:space="preserve">. </w:t>
      </w:r>
    </w:p>
    <w:p w:rsidR="00FC4226" w:rsidRPr="00C86FAA" w:rsidRDefault="004B6204" w:rsidP="00CF2642">
      <w:pPr>
        <w:ind w:firstLine="720"/>
        <w:contextualSpacing/>
      </w:pPr>
      <w:r w:rsidRPr="00C86FAA">
        <w:t xml:space="preserve">Regarding growth, </w:t>
      </w:r>
      <w:r w:rsidR="007E183F" w:rsidRPr="00C86FAA">
        <w:t xml:space="preserve">entrepreneurs </w:t>
      </w:r>
      <w:r w:rsidR="00C160F7" w:rsidRPr="00C86FAA">
        <w:t xml:space="preserve">are excited about growing a new business organization, and this excitement propels entrepreneurs to establish businesses. The growth of business </w:t>
      </w:r>
      <w:r w:rsidR="00F64F7E" w:rsidRPr="00C86FAA">
        <w:t xml:space="preserve">organizations is dependent on the utilization of resources and capabilities, through an entrepreneurial drive, vision, </w:t>
      </w:r>
      <w:r w:rsidR="00FC4226" w:rsidRPr="00C86FAA">
        <w:t>and leadership</w:t>
      </w:r>
      <w:r w:rsidR="003A2229" w:rsidRPr="00C86FAA">
        <w:t xml:space="preserve"> (Peng)</w:t>
      </w:r>
      <w:r w:rsidR="00FC4226" w:rsidRPr="00C86FAA">
        <w:t xml:space="preserve">. </w:t>
      </w:r>
    </w:p>
    <w:p w:rsidR="00D14223" w:rsidRPr="00C86FAA" w:rsidRDefault="00222F8A" w:rsidP="00CF2642">
      <w:pPr>
        <w:ind w:firstLine="720"/>
        <w:contextualSpacing/>
      </w:pPr>
      <w:r w:rsidRPr="00C86FAA">
        <w:t xml:space="preserve">Entrepreneurs can also think about innovation strategies, whereby they differentiate in the market. </w:t>
      </w:r>
      <w:r w:rsidR="00DD1A2A" w:rsidRPr="00C86FAA">
        <w:t>Through</w:t>
      </w:r>
      <w:r w:rsidRPr="00C86FAA">
        <w:t xml:space="preserve"> innovation strategies, sustainable competitive advantages are generated</w:t>
      </w:r>
      <w:r w:rsidR="00D71BCA" w:rsidRPr="00C86FAA">
        <w:t xml:space="preserve">. This </w:t>
      </w:r>
      <w:r w:rsidR="00D71BCA" w:rsidRPr="00C86FAA">
        <w:lastRenderedPageBreak/>
        <w:t>concept can be attained through technological and organizational breakthroughs and innovations, where business entrepreneurs devise new methods of conducting business</w:t>
      </w:r>
      <w:r w:rsidR="002B3683" w:rsidRPr="00C86FAA">
        <w:t xml:space="preserve"> (Peng)</w:t>
      </w:r>
      <w:r w:rsidR="00D71BCA" w:rsidRPr="00C86FAA">
        <w:t xml:space="preserve">. </w:t>
      </w:r>
    </w:p>
    <w:p w:rsidR="0027397C" w:rsidRPr="00C86FAA" w:rsidRDefault="00F20F34" w:rsidP="00CF2642">
      <w:pPr>
        <w:ind w:firstLine="720"/>
        <w:contextualSpacing/>
      </w:pPr>
      <w:r w:rsidRPr="00C86FAA">
        <w:t>Network involves the intentional construction and tapping into identified connections, relationships, and links that have been generated by individuals and business organizations</w:t>
      </w:r>
      <w:r w:rsidR="002B3683" w:rsidRPr="00C86FAA">
        <w:t xml:space="preserve"> (Peng)</w:t>
      </w:r>
      <w:r w:rsidRPr="00C86FAA">
        <w:t xml:space="preserve">. Networks also translate individual networks into </w:t>
      </w:r>
      <w:r w:rsidR="00CC0F9B" w:rsidRPr="00C86FAA">
        <w:t xml:space="preserve">organizational networks with value addition. </w:t>
      </w:r>
    </w:p>
    <w:p w:rsidR="00746526" w:rsidRPr="00C86FAA" w:rsidRDefault="0027397C" w:rsidP="00CF2642">
      <w:pPr>
        <w:ind w:firstLine="720"/>
        <w:contextualSpacing/>
      </w:pPr>
      <w:r w:rsidRPr="00C86FAA">
        <w:t>Financing and governance of business organizations is imperative because it can determine the scope of success or failure of the business in the market. The importance of financing and governance</w:t>
      </w:r>
      <w:r w:rsidR="00F81CC8" w:rsidRPr="00C86FAA">
        <w:t xml:space="preserve"> cannot be neglected due to the variations in the way investors demand for governance and financing</w:t>
      </w:r>
      <w:r w:rsidR="002B3683" w:rsidRPr="00C86FAA">
        <w:t xml:space="preserve"> (Peng)</w:t>
      </w:r>
      <w:r w:rsidR="00F81CC8" w:rsidRPr="00C86FAA">
        <w:t>. For example, there is the issue about collateral which is normally demanded by outside investors</w:t>
      </w:r>
      <w:r w:rsidR="002B3683" w:rsidRPr="00C86FAA">
        <w:t xml:space="preserve"> (Peng)</w:t>
      </w:r>
      <w:r w:rsidR="00F81CC8" w:rsidRPr="00C86FAA">
        <w:t xml:space="preserve">. </w:t>
      </w:r>
      <w:r w:rsidR="00F516D9" w:rsidRPr="00C86FAA">
        <w:t xml:space="preserve">Additionally, matters involving governance are importance due to the need for success after inception of businesses. It can be observed that the initial years after a business’ establishment are important because of the risks involved. </w:t>
      </w:r>
      <w:r w:rsidR="009B7D9B" w:rsidRPr="00C86FAA">
        <w:t>Firms</w:t>
      </w:r>
      <w:r w:rsidR="00F516D9" w:rsidRPr="00C86FAA">
        <w:t xml:space="preserve"> can easily fail during the first few years after establishment</w:t>
      </w:r>
      <w:r w:rsidR="00C458AD" w:rsidRPr="00C86FAA">
        <w:t>. With good governance, therefore, it is possible for busin</w:t>
      </w:r>
      <w:r w:rsidR="00A13396" w:rsidRPr="00C86FAA">
        <w:t xml:space="preserve">esses to succeed during their vital early years irrespective of firm size. </w:t>
      </w:r>
    </w:p>
    <w:p w:rsidR="00897A6D" w:rsidRPr="00C86FAA" w:rsidRDefault="00746526" w:rsidP="00CF2642">
      <w:pPr>
        <w:ind w:firstLine="720"/>
        <w:contextualSpacing/>
      </w:pPr>
      <w:r w:rsidRPr="00C86FAA">
        <w:t xml:space="preserve">The harvest and exit strategy is also important in determining how business organizations </w:t>
      </w:r>
      <w:r w:rsidR="00086501" w:rsidRPr="00C86FAA">
        <w:t xml:space="preserve">gain from the market. </w:t>
      </w:r>
      <w:r w:rsidR="002C5F54" w:rsidRPr="00C86FAA">
        <w:t>Firms</w:t>
      </w:r>
      <w:r w:rsidR="00086501" w:rsidRPr="00C86FAA">
        <w:t xml:space="preserve"> can utilize various methods to raise capital with the aim of penetrating their identified markets. </w:t>
      </w:r>
      <w:r w:rsidR="000C7EBB" w:rsidRPr="00C86FAA">
        <w:t>Firms can decide to sell equity stakes</w:t>
      </w:r>
      <w:r w:rsidR="002C5F54" w:rsidRPr="00C86FAA">
        <w:t>, sell</w:t>
      </w:r>
      <w:r w:rsidR="0037144B" w:rsidRPr="00C86FAA">
        <w:t xml:space="preserve"> the business, merge with other firms, or convert their businesses into public entities through initial public offering (IPS)</w:t>
      </w:r>
      <w:r w:rsidR="00B76C5D" w:rsidRPr="00C86FAA">
        <w:t xml:space="preserve"> (Peng)</w:t>
      </w:r>
      <w:r w:rsidR="0037144B" w:rsidRPr="00C86FAA">
        <w:t xml:space="preserve">. </w:t>
      </w:r>
      <w:r w:rsidR="00F111B4" w:rsidRPr="00C86FAA">
        <w:t>In business too, there is the issue of exiting from the market</w:t>
      </w:r>
      <w:r w:rsidR="00600319" w:rsidRPr="00C86FAA">
        <w:t xml:space="preserve">, whereby some firms may exit through bankruptcy declarations. </w:t>
      </w:r>
      <w:r w:rsidR="00FA1C65" w:rsidRPr="00C86FAA">
        <w:t>Therefore, business</w:t>
      </w:r>
      <w:r w:rsidR="00F75E5E" w:rsidRPr="00C86FAA">
        <w:t xml:space="preserve"> organizations need to understand the most applicable strategy for their market penetration or exit. </w:t>
      </w:r>
    </w:p>
    <w:p w:rsidR="00E1259D" w:rsidRPr="00C86FAA" w:rsidRDefault="005431C7" w:rsidP="00CF2642">
      <w:pPr>
        <w:ind w:firstLine="720"/>
        <w:contextualSpacing/>
      </w:pPr>
      <w:r w:rsidRPr="00C86FAA">
        <w:lastRenderedPageBreak/>
        <w:t xml:space="preserve">Whereas growth is a major factor in Peng’s </w:t>
      </w:r>
      <w:r w:rsidR="0022057E" w:rsidRPr="00C86FAA">
        <w:t>entrepreneurial</w:t>
      </w:r>
      <w:r w:rsidRPr="00C86FAA">
        <w:t xml:space="preserve"> strategies, it does not appear to be a major factor where </w:t>
      </w:r>
      <w:r w:rsidR="00DD1A2A" w:rsidRPr="00C86FAA">
        <w:t xml:space="preserve">Norbäck and Persson are concerned. </w:t>
      </w:r>
      <w:r w:rsidR="00351C2F" w:rsidRPr="00C86FAA">
        <w:t>From their study, Norbäck and Persson (</w:t>
      </w:r>
      <w:r w:rsidR="00E86042" w:rsidRPr="00C86FAA">
        <w:t>684</w:t>
      </w:r>
      <w:r w:rsidR="00351C2F" w:rsidRPr="00C86FAA">
        <w:t>)</w:t>
      </w:r>
      <w:r w:rsidR="00100DED" w:rsidRPr="00C86FAA">
        <w:t xml:space="preserve"> find that </w:t>
      </w:r>
      <w:r w:rsidR="00C46DFE" w:rsidRPr="00C86FAA">
        <w:t xml:space="preserve">the international entrepreneurship inceptive is heightened by the ongoing globalization process. </w:t>
      </w:r>
      <w:r w:rsidR="008D2155" w:rsidRPr="00C86FAA">
        <w:t>Therefore, business entrepreneurs find it cheaper to exploit amiable entrepreneurial ideas internationally</w:t>
      </w:r>
      <w:r w:rsidR="00606DF6" w:rsidRPr="00C86FAA">
        <w:t xml:space="preserve"> and they outline their objectives. </w:t>
      </w:r>
    </w:p>
    <w:p w:rsidR="00B947B7" w:rsidRPr="00C86FAA" w:rsidRDefault="00B947B7" w:rsidP="00CF2642">
      <w:pPr>
        <w:ind w:firstLine="720"/>
        <w:contextualSpacing/>
      </w:pPr>
      <w:r w:rsidRPr="00C86FAA">
        <w:t xml:space="preserve">It also appears that business organizations employ </w:t>
      </w:r>
      <w:r w:rsidR="00481E47" w:rsidRPr="00C86FAA">
        <w:t>innovations as entrepreneurial strategies</w:t>
      </w:r>
      <w:r w:rsidR="00DA18C0" w:rsidRPr="00C86FAA">
        <w:t xml:space="preserve"> (Norbäck and Persson 685)</w:t>
      </w:r>
      <w:r w:rsidR="00481E47" w:rsidRPr="00C86FAA">
        <w:t xml:space="preserve">. </w:t>
      </w:r>
      <w:r w:rsidR="00584019" w:rsidRPr="00C86FAA">
        <w:t xml:space="preserve">Innovative strategies are </w:t>
      </w:r>
      <w:r w:rsidR="00A36C39" w:rsidRPr="00C86FAA">
        <w:t>concentrate</w:t>
      </w:r>
      <w:r w:rsidR="00584019" w:rsidRPr="00C86FAA">
        <w:t xml:space="preserve">d </w:t>
      </w:r>
      <w:r w:rsidR="00D9738B" w:rsidRPr="00C86FAA">
        <w:t>varieties</w:t>
      </w:r>
      <w:r w:rsidR="00584019" w:rsidRPr="00C86FAA">
        <w:t xml:space="preserve"> of differentiation strategies because of their capability to generate competitive advantages. </w:t>
      </w:r>
      <w:r w:rsidR="004A44E4" w:rsidRPr="00C86FAA">
        <w:t xml:space="preserve">The issue about innovations is also proposed by </w:t>
      </w:r>
      <w:r w:rsidR="00E05B52" w:rsidRPr="00C86FAA">
        <w:t>Norbäck and Persson (</w:t>
      </w:r>
      <w:r w:rsidR="00D978E1" w:rsidRPr="00C86FAA">
        <w:t>685</w:t>
      </w:r>
      <w:r w:rsidR="00E05B52" w:rsidRPr="00C86FAA">
        <w:t xml:space="preserve">) and how they </w:t>
      </w:r>
      <w:r w:rsidR="00DF63B6" w:rsidRPr="00C86FAA">
        <w:t xml:space="preserve">lead to business success. </w:t>
      </w:r>
      <w:r w:rsidR="009B7D9B" w:rsidRPr="00C86FAA">
        <w:t>It</w:t>
      </w:r>
      <w:r w:rsidR="00DF63B6" w:rsidRPr="00C86FAA">
        <w:t xml:space="preserve"> </w:t>
      </w:r>
      <w:r w:rsidR="007A09DB" w:rsidRPr="00C86FAA">
        <w:t xml:space="preserve">can be observed that innovations play </w:t>
      </w:r>
      <w:r w:rsidR="002C5F54" w:rsidRPr="00C86FAA">
        <w:t>significant</w:t>
      </w:r>
      <w:r w:rsidR="007A09DB" w:rsidRPr="00C86FAA">
        <w:t xml:space="preserve"> role by proposing new and efficient ideas and strategies to carrying out business objectives. </w:t>
      </w:r>
      <w:r w:rsidR="002C5F54" w:rsidRPr="00C86FAA">
        <w:t>Through</w:t>
      </w:r>
      <w:r w:rsidR="007A09DB" w:rsidRPr="00C86FAA">
        <w:t xml:space="preserve"> innovations, business organizations manage to employ </w:t>
      </w:r>
      <w:r w:rsidR="00EB0029" w:rsidRPr="00C86FAA">
        <w:t xml:space="preserve">methods providing high competitive advantages than competitors. </w:t>
      </w:r>
      <w:r w:rsidR="004D6208" w:rsidRPr="00C86FAA">
        <w:t xml:space="preserve">According to Norbäck and Persson (2014), </w:t>
      </w:r>
      <w:r w:rsidR="002C5F54" w:rsidRPr="00C86FAA">
        <w:t>innovations are</w:t>
      </w:r>
      <w:r w:rsidR="004D6208" w:rsidRPr="00C86FAA">
        <w:t xml:space="preserve"> paramount for international business regarding market entry. </w:t>
      </w:r>
      <w:r w:rsidR="000057D3" w:rsidRPr="00C86FAA">
        <w:t xml:space="preserve">Ignited by </w:t>
      </w:r>
      <w:r w:rsidR="00AE1FFD" w:rsidRPr="00C86FAA">
        <w:t xml:space="preserve">the globalization process, business entrepreneurs </w:t>
      </w:r>
      <w:r w:rsidR="00023848" w:rsidRPr="00C86FAA">
        <w:t xml:space="preserve">dedicate their investment to the formulation of specialized ways through which businesses will penetrate international markets and succeed. </w:t>
      </w:r>
      <w:r w:rsidR="00941B87" w:rsidRPr="00C86FAA">
        <w:t xml:space="preserve">However, it is worth conceptualizing that the innovation incentive decreases the exploitation cost and augments the sale innovation by amplifying the bidding competition </w:t>
      </w:r>
      <w:r w:rsidR="00821CFF" w:rsidRPr="00C86FAA">
        <w:t>over the sale invention</w:t>
      </w:r>
      <w:r w:rsidR="001F3D96" w:rsidRPr="00C86FAA">
        <w:t xml:space="preserve"> (Norbäck and Persson 685)</w:t>
      </w:r>
      <w:r w:rsidR="00821CFF" w:rsidRPr="00C86FAA">
        <w:t xml:space="preserve">. </w:t>
      </w:r>
    </w:p>
    <w:p w:rsidR="00F15AE8" w:rsidRPr="00C86FAA" w:rsidRDefault="00F15AE8" w:rsidP="00CF2642">
      <w:pPr>
        <w:ind w:firstLine="720"/>
        <w:contextualSpacing/>
      </w:pPr>
      <w:r w:rsidRPr="00C86FAA">
        <w:t xml:space="preserve">It is worth noting that new, small firms may find it challenging to survive in the market from a global approach perspective. </w:t>
      </w:r>
      <w:r w:rsidR="002C5F54" w:rsidRPr="00C86FAA">
        <w:t>The</w:t>
      </w:r>
      <w:r w:rsidRPr="00C86FAA">
        <w:t xml:space="preserve"> challenge is based on the observation that globalization is dedicated to the reduction of costs of business operations. </w:t>
      </w:r>
      <w:r w:rsidR="00011487" w:rsidRPr="00C86FAA">
        <w:t xml:space="preserve">The global market provides inceptives that tend to promote and </w:t>
      </w:r>
      <w:r w:rsidR="002C5F54" w:rsidRPr="00C86FAA">
        <w:t>favor</w:t>
      </w:r>
      <w:r w:rsidR="00011487" w:rsidRPr="00C86FAA">
        <w:t xml:space="preserve"> the success of international firms by eliminating major </w:t>
      </w:r>
      <w:r w:rsidR="00011487" w:rsidRPr="00C86FAA">
        <w:lastRenderedPageBreak/>
        <w:t>operational costs</w:t>
      </w:r>
      <w:r w:rsidR="00A16087" w:rsidRPr="00C86FAA">
        <w:t xml:space="preserve"> (Norbäck and Persson 684-685)</w:t>
      </w:r>
      <w:r w:rsidR="00011487" w:rsidRPr="00C86FAA">
        <w:t xml:space="preserve">. Additionally, the international market remains dedicated to the abolishment of international trade barriers. The elimination of these barriers benefits consumers because the firms manage to introduce their products and services into the desired markets at reduced prices. Where international barriers exist, business entrepreneurs </w:t>
      </w:r>
      <w:r w:rsidR="004371E0" w:rsidRPr="00C86FAA">
        <w:t>have to pay the stipulated levies before entry into the designed markets, which translates to added costs to the consumer. Thus, the elimination of global barriers benefits consumers by ensuring they receive the promoted products and services at affordable prices</w:t>
      </w:r>
      <w:r w:rsidR="00FB6736" w:rsidRPr="00C86FAA">
        <w:t>, while also ensuring that consumers can access the</w:t>
      </w:r>
      <w:r w:rsidR="001633E5" w:rsidRPr="00C86FAA">
        <w:t xml:space="preserve"> desired products and services being promoted by the firms. </w:t>
      </w:r>
      <w:r w:rsidR="00D65954" w:rsidRPr="00C86FAA">
        <w:t xml:space="preserve">However, new smaller firms may be disadvantaged because they may not have similar resources to penetrate extensive markets. These small firms may be disadvantaged because they may be forced to </w:t>
      </w:r>
      <w:r w:rsidR="0054513D" w:rsidRPr="00C86FAA">
        <w:t xml:space="preserve">sell their products at higher prices than old and established businesses. </w:t>
      </w:r>
      <w:r w:rsidR="007B337A" w:rsidRPr="00C86FAA">
        <w:t xml:space="preserve">Additionally, it can be </w:t>
      </w:r>
      <w:r w:rsidR="00AE57CC" w:rsidRPr="00C86FAA">
        <w:t>observed</w:t>
      </w:r>
      <w:r w:rsidR="007B337A" w:rsidRPr="00C86FAA">
        <w:t xml:space="preserve"> that the issues of financing and governance and </w:t>
      </w:r>
      <w:r w:rsidR="00A81A21" w:rsidRPr="00C86FAA">
        <w:t xml:space="preserve">harvest are important in determining business success. </w:t>
      </w:r>
      <w:r w:rsidR="001F3183" w:rsidRPr="00C86FAA">
        <w:t xml:space="preserve">Established firms </w:t>
      </w:r>
      <w:r w:rsidR="00CA41CE" w:rsidRPr="00C86FAA">
        <w:t xml:space="preserve">have the necessary resources to formulate their governance elements and their harvest elements through market entry strategies. </w:t>
      </w:r>
      <w:r w:rsidR="00044699" w:rsidRPr="00C86FAA">
        <w:t xml:space="preserve">However, small and new firms may not be better placed to access quality financing and governance. Additionally, the new firms may not have the necessary resources to employ strategies such as mergers to penetrate their desired markets. </w:t>
      </w:r>
      <w:r w:rsidR="0071028A" w:rsidRPr="00C86FAA">
        <w:t xml:space="preserve">Thus, the growth of new and small businesses </w:t>
      </w:r>
      <w:r w:rsidR="001A4162" w:rsidRPr="00C86FAA">
        <w:t xml:space="preserve">can be hindered because of the limitations of resources and capabilities to network, inability to innovate and acquire the necessary </w:t>
      </w:r>
      <w:r w:rsidR="00102BFE" w:rsidRPr="00C86FAA">
        <w:t xml:space="preserve">governance approach to succeed. </w:t>
      </w:r>
    </w:p>
    <w:p w:rsidR="00F05C5F" w:rsidRPr="00C86FAA" w:rsidRDefault="00F05C5F" w:rsidP="00CF2642">
      <w:pPr>
        <w:ind w:firstLine="720"/>
        <w:contextualSpacing/>
      </w:pPr>
      <w:r w:rsidRPr="00C86FAA">
        <w:t xml:space="preserve">In conclusion, it can be perceived that </w:t>
      </w:r>
      <w:r w:rsidR="002A7143" w:rsidRPr="00C86FAA">
        <w:t xml:space="preserve">Norbäck and Persson (2014) </w:t>
      </w:r>
      <w:r w:rsidR="000D28BD" w:rsidRPr="00C86FAA">
        <w:t xml:space="preserve">findings about businesses do not </w:t>
      </w:r>
      <w:r w:rsidR="00DB59C7" w:rsidRPr="00C86FAA">
        <w:t>align</w:t>
      </w:r>
      <w:r w:rsidR="00447BB6" w:rsidRPr="00C86FAA">
        <w:t>, evenly,</w:t>
      </w:r>
      <w:r w:rsidR="00DB59C7" w:rsidRPr="00C86FAA">
        <w:t xml:space="preserve"> with Peng’s </w:t>
      </w:r>
      <w:r w:rsidR="00447BB6" w:rsidRPr="00C86FAA">
        <w:t>five entrepreneurial strategies</w:t>
      </w:r>
      <w:r w:rsidR="005B629E" w:rsidRPr="00C86FAA">
        <w:t xml:space="preserve">. </w:t>
      </w:r>
      <w:r w:rsidR="00232DF4" w:rsidRPr="00C86FAA">
        <w:t>It appears that from an international perspective, there are other factors that drive business success</w:t>
      </w:r>
      <w:r w:rsidR="0065384B" w:rsidRPr="00C86FAA">
        <w:t xml:space="preserve"> such as </w:t>
      </w:r>
      <w:r w:rsidR="00275589" w:rsidRPr="00C86FAA">
        <w:t>transnational agreements, where</w:t>
      </w:r>
      <w:r w:rsidR="00256E94" w:rsidRPr="00C86FAA">
        <w:t xml:space="preserve">by international barriers are eliminated. Such actions can impact </w:t>
      </w:r>
      <w:r w:rsidR="00256E94" w:rsidRPr="00C86FAA">
        <w:lastRenderedPageBreak/>
        <w:t xml:space="preserve">heavily on the </w:t>
      </w:r>
      <w:r w:rsidR="00EC78A3" w:rsidRPr="00C86FAA">
        <w:t xml:space="preserve">performance of a business because they can affect important elements such as pricing. When prices of market entry reduce, it is possible for the business enterprise to </w:t>
      </w:r>
      <w:r w:rsidR="00C179CC" w:rsidRPr="00C86FAA">
        <w:t xml:space="preserve">promote the products and services at reduced prices. </w:t>
      </w:r>
      <w:r w:rsidR="0077415F" w:rsidRPr="00C86FAA">
        <w:t xml:space="preserve">Therefore, while Peng outlines the five entrepreneurial strategies as </w:t>
      </w:r>
      <w:r w:rsidR="00505DAD" w:rsidRPr="00C86FAA">
        <w:t>growth, innovation, network, financing or governance, and harvest or exist</w:t>
      </w:r>
      <w:r w:rsidR="00265D7B" w:rsidRPr="00C86FAA">
        <w:t xml:space="preserve">, it can be argued that </w:t>
      </w:r>
      <w:r w:rsidR="003548C4" w:rsidRPr="00C86FAA">
        <w:t xml:space="preserve">Norbäck and Persson (2014) findings do not align with Peng’s strategies per se. </w:t>
      </w:r>
    </w:p>
    <w:p w:rsidR="006C58CB" w:rsidRPr="00C86FAA" w:rsidRDefault="006C58CB"/>
    <w:p w:rsidR="006C58CB" w:rsidRPr="00C86FAA" w:rsidRDefault="006C58CB"/>
    <w:p w:rsidR="006C58CB" w:rsidRDefault="006C58CB"/>
    <w:p w:rsidR="006519E8" w:rsidRDefault="006519E8"/>
    <w:p w:rsidR="006519E8" w:rsidRDefault="006519E8"/>
    <w:p w:rsidR="006519E8" w:rsidRDefault="006519E8"/>
    <w:p w:rsidR="006519E8" w:rsidRDefault="006519E8"/>
    <w:p w:rsidR="006519E8" w:rsidRDefault="006519E8"/>
    <w:p w:rsidR="006519E8" w:rsidRDefault="006519E8"/>
    <w:p w:rsidR="006519E8" w:rsidRDefault="006519E8"/>
    <w:p w:rsidR="006519E8" w:rsidRDefault="006519E8"/>
    <w:p w:rsidR="006519E8" w:rsidRDefault="006519E8"/>
    <w:p w:rsidR="006519E8" w:rsidRPr="00C86FAA" w:rsidRDefault="006519E8"/>
    <w:p w:rsidR="006C58CB" w:rsidRPr="00C86FAA" w:rsidRDefault="008B7542" w:rsidP="008B7542">
      <w:pPr>
        <w:jc w:val="center"/>
      </w:pPr>
      <w:r w:rsidRPr="00C86FAA">
        <w:lastRenderedPageBreak/>
        <w:t>Works Cited</w:t>
      </w:r>
    </w:p>
    <w:p w:rsidR="008B7542" w:rsidRPr="00C86FAA" w:rsidRDefault="008A2427" w:rsidP="00DD55B6">
      <w:pPr>
        <w:ind w:left="720" w:hanging="720"/>
        <w:contextualSpacing/>
      </w:pPr>
      <w:r w:rsidRPr="00C86FAA">
        <w:t xml:space="preserve">Norback, Pehr-Johan, and Lars Persson. </w:t>
      </w:r>
      <w:r w:rsidR="00B81364" w:rsidRPr="00C86FAA">
        <w:t>“</w:t>
      </w:r>
      <w:r w:rsidR="00520AC4" w:rsidRPr="00C86FAA">
        <w:t>Born to be global and the globalization process.</w:t>
      </w:r>
      <w:r w:rsidR="00B81364" w:rsidRPr="00C86FAA">
        <w:t>”</w:t>
      </w:r>
      <w:r w:rsidR="00520AC4" w:rsidRPr="00C86FAA">
        <w:t xml:space="preserve"> </w:t>
      </w:r>
      <w:r w:rsidR="00520AC4" w:rsidRPr="00C86FAA">
        <w:rPr>
          <w:i/>
        </w:rPr>
        <w:t xml:space="preserve">The World Economy, </w:t>
      </w:r>
      <w:r w:rsidR="00520AC4" w:rsidRPr="00C86FAA">
        <w:t xml:space="preserve">vol. </w:t>
      </w:r>
      <w:r w:rsidR="0027004D" w:rsidRPr="00C86FAA">
        <w:t>37, no. 5</w:t>
      </w:r>
      <w:r w:rsidR="001249E7" w:rsidRPr="00C86FAA">
        <w:t>, 2014, pp. 672-689.</w:t>
      </w:r>
    </w:p>
    <w:p w:rsidR="001249E7" w:rsidRPr="00C86FAA" w:rsidRDefault="00B71A60" w:rsidP="00DD55B6">
      <w:pPr>
        <w:ind w:left="720" w:hanging="720"/>
        <w:contextualSpacing/>
      </w:pPr>
      <w:r w:rsidRPr="00C86FAA">
        <w:t xml:space="preserve">Peng, Mike W. </w:t>
      </w:r>
      <w:r w:rsidR="00134BF2" w:rsidRPr="00C86FAA">
        <w:rPr>
          <w:i/>
        </w:rPr>
        <w:t>Chapter 5: Growing and internationalizing the entrepreneurial firm</w:t>
      </w:r>
      <w:r w:rsidR="009B7D9B" w:rsidRPr="00C86FAA">
        <w:rPr>
          <w:i/>
        </w:rPr>
        <w:t>.</w:t>
      </w:r>
      <w:r w:rsidR="009B7D9B" w:rsidRPr="00C86FAA">
        <w:t xml:space="preserve"> [</w:t>
      </w:r>
      <w:r w:rsidR="000C3D6D" w:rsidRPr="00C86FAA">
        <w:t>Course Learning Materials</w:t>
      </w:r>
      <w:r w:rsidR="0020515A" w:rsidRPr="00C86FAA">
        <w:t>, 2014</w:t>
      </w:r>
      <w:r w:rsidR="000C3D6D" w:rsidRPr="00C86FAA">
        <w:t>].</w:t>
      </w:r>
      <w:r w:rsidR="004D3DC3" w:rsidRPr="00C86FAA">
        <w:t xml:space="preserve"> </w:t>
      </w:r>
    </w:p>
    <w:p w:rsidR="007377AC" w:rsidRPr="00C86FAA" w:rsidRDefault="007377AC"/>
    <w:sectPr w:rsidR="007377AC" w:rsidRPr="00C86FAA"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7C2" w:rsidRDefault="00EC77C2" w:rsidP="00EC77C2">
      <w:pPr>
        <w:spacing w:after="0" w:line="240" w:lineRule="auto"/>
      </w:pPr>
      <w:r>
        <w:separator/>
      </w:r>
    </w:p>
  </w:endnote>
  <w:endnote w:type="continuationSeparator" w:id="1">
    <w:p w:rsidR="00EC77C2" w:rsidRDefault="00EC77C2" w:rsidP="00EC7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7C2" w:rsidRDefault="00EC77C2" w:rsidP="00EC77C2">
      <w:pPr>
        <w:spacing w:after="0" w:line="240" w:lineRule="auto"/>
      </w:pPr>
      <w:r>
        <w:separator/>
      </w:r>
    </w:p>
  </w:footnote>
  <w:footnote w:type="continuationSeparator" w:id="1">
    <w:p w:rsidR="00EC77C2" w:rsidRDefault="00EC77C2" w:rsidP="00EC77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37461"/>
      <w:docPartObj>
        <w:docPartGallery w:val="Page Numbers (Top of Page)"/>
        <w:docPartUnique/>
      </w:docPartObj>
    </w:sdtPr>
    <w:sdtContent>
      <w:p w:rsidR="00EC77C2" w:rsidRDefault="00EC77C2" w:rsidP="00EC77C2">
        <w:pPr>
          <w:pStyle w:val="Header"/>
          <w:jc w:val="center"/>
        </w:pPr>
        <w:r>
          <w:t xml:space="preserve">                                                                                                           Surname         </w:t>
        </w:r>
        <w:fldSimple w:instr=" PAGE   \* MERGEFORMAT ">
          <w:r w:rsidR="00817C08">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D3BA7"/>
    <w:rsid w:val="000057D3"/>
    <w:rsid w:val="00011487"/>
    <w:rsid w:val="00023848"/>
    <w:rsid w:val="00044699"/>
    <w:rsid w:val="00086501"/>
    <w:rsid w:val="000C3D6D"/>
    <w:rsid w:val="000C7EBB"/>
    <w:rsid w:val="000D28BD"/>
    <w:rsid w:val="00100DED"/>
    <w:rsid w:val="00102BFE"/>
    <w:rsid w:val="0010693F"/>
    <w:rsid w:val="001249E7"/>
    <w:rsid w:val="00134200"/>
    <w:rsid w:val="00134BF2"/>
    <w:rsid w:val="001633E5"/>
    <w:rsid w:val="00177F5B"/>
    <w:rsid w:val="001A1573"/>
    <w:rsid w:val="001A4162"/>
    <w:rsid w:val="001B69C8"/>
    <w:rsid w:val="001F3183"/>
    <w:rsid w:val="001F3D96"/>
    <w:rsid w:val="00201B03"/>
    <w:rsid w:val="0020515A"/>
    <w:rsid w:val="0022057E"/>
    <w:rsid w:val="00222F8A"/>
    <w:rsid w:val="00232DF4"/>
    <w:rsid w:val="00256E94"/>
    <w:rsid w:val="00265D7B"/>
    <w:rsid w:val="0027004D"/>
    <w:rsid w:val="0027397C"/>
    <w:rsid w:val="00275589"/>
    <w:rsid w:val="002A7143"/>
    <w:rsid w:val="002B3683"/>
    <w:rsid w:val="002C5F54"/>
    <w:rsid w:val="002F5FE7"/>
    <w:rsid w:val="00351C2F"/>
    <w:rsid w:val="003548C4"/>
    <w:rsid w:val="0037144B"/>
    <w:rsid w:val="003A2229"/>
    <w:rsid w:val="003D3BA7"/>
    <w:rsid w:val="004371E0"/>
    <w:rsid w:val="00447BB6"/>
    <w:rsid w:val="00453015"/>
    <w:rsid w:val="00481E47"/>
    <w:rsid w:val="004A44E4"/>
    <w:rsid w:val="004B6204"/>
    <w:rsid w:val="004D3DC3"/>
    <w:rsid w:val="004D6208"/>
    <w:rsid w:val="00505DAD"/>
    <w:rsid w:val="00520AC4"/>
    <w:rsid w:val="005431C7"/>
    <w:rsid w:val="0054513D"/>
    <w:rsid w:val="00560E0E"/>
    <w:rsid w:val="00572B90"/>
    <w:rsid w:val="00580D08"/>
    <w:rsid w:val="00584019"/>
    <w:rsid w:val="005B629E"/>
    <w:rsid w:val="00600319"/>
    <w:rsid w:val="00606DF6"/>
    <w:rsid w:val="006373AB"/>
    <w:rsid w:val="0064096B"/>
    <w:rsid w:val="006519E8"/>
    <w:rsid w:val="0065384B"/>
    <w:rsid w:val="0066390B"/>
    <w:rsid w:val="006872A5"/>
    <w:rsid w:val="00695F85"/>
    <w:rsid w:val="006C58CB"/>
    <w:rsid w:val="006F56CD"/>
    <w:rsid w:val="0071028A"/>
    <w:rsid w:val="007377AC"/>
    <w:rsid w:val="00746526"/>
    <w:rsid w:val="0077415F"/>
    <w:rsid w:val="00792294"/>
    <w:rsid w:val="007A09DB"/>
    <w:rsid w:val="007B337A"/>
    <w:rsid w:val="007E183F"/>
    <w:rsid w:val="00817C08"/>
    <w:rsid w:val="00821CFF"/>
    <w:rsid w:val="00846C84"/>
    <w:rsid w:val="00884AEE"/>
    <w:rsid w:val="00897A6D"/>
    <w:rsid w:val="008A2427"/>
    <w:rsid w:val="008B7542"/>
    <w:rsid w:val="008D2155"/>
    <w:rsid w:val="00941B87"/>
    <w:rsid w:val="00952199"/>
    <w:rsid w:val="009B7D9B"/>
    <w:rsid w:val="00A13396"/>
    <w:rsid w:val="00A16087"/>
    <w:rsid w:val="00A36C39"/>
    <w:rsid w:val="00A71783"/>
    <w:rsid w:val="00A81A21"/>
    <w:rsid w:val="00AE1FFD"/>
    <w:rsid w:val="00AE57CC"/>
    <w:rsid w:val="00B71A60"/>
    <w:rsid w:val="00B76C5D"/>
    <w:rsid w:val="00B81364"/>
    <w:rsid w:val="00B82DF7"/>
    <w:rsid w:val="00B947B7"/>
    <w:rsid w:val="00BA768D"/>
    <w:rsid w:val="00C160F7"/>
    <w:rsid w:val="00C179CC"/>
    <w:rsid w:val="00C458AD"/>
    <w:rsid w:val="00C46DFE"/>
    <w:rsid w:val="00C74462"/>
    <w:rsid w:val="00C86FAA"/>
    <w:rsid w:val="00CA41CE"/>
    <w:rsid w:val="00CC0F9B"/>
    <w:rsid w:val="00CF2642"/>
    <w:rsid w:val="00D14223"/>
    <w:rsid w:val="00D65954"/>
    <w:rsid w:val="00D71BCA"/>
    <w:rsid w:val="00D96466"/>
    <w:rsid w:val="00D9689C"/>
    <w:rsid w:val="00D9738B"/>
    <w:rsid w:val="00D978E1"/>
    <w:rsid w:val="00DA18C0"/>
    <w:rsid w:val="00DB59C7"/>
    <w:rsid w:val="00DD1A2A"/>
    <w:rsid w:val="00DD55B6"/>
    <w:rsid w:val="00DF63B6"/>
    <w:rsid w:val="00E05B52"/>
    <w:rsid w:val="00E05C7E"/>
    <w:rsid w:val="00E1259D"/>
    <w:rsid w:val="00E2425A"/>
    <w:rsid w:val="00E7307B"/>
    <w:rsid w:val="00E86042"/>
    <w:rsid w:val="00EB0029"/>
    <w:rsid w:val="00EC77C2"/>
    <w:rsid w:val="00EC78A3"/>
    <w:rsid w:val="00EC7FE6"/>
    <w:rsid w:val="00F05C5F"/>
    <w:rsid w:val="00F111B4"/>
    <w:rsid w:val="00F15AE8"/>
    <w:rsid w:val="00F20F34"/>
    <w:rsid w:val="00F516D9"/>
    <w:rsid w:val="00F64F7E"/>
    <w:rsid w:val="00F75E5E"/>
    <w:rsid w:val="00F81CC8"/>
    <w:rsid w:val="00FA1C65"/>
    <w:rsid w:val="00FB6736"/>
    <w:rsid w:val="00FC4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C2"/>
  </w:style>
  <w:style w:type="paragraph" w:styleId="Footer">
    <w:name w:val="footer"/>
    <w:basedOn w:val="Normal"/>
    <w:link w:val="FooterChar"/>
    <w:uiPriority w:val="99"/>
    <w:semiHidden/>
    <w:unhideWhenUsed/>
    <w:rsid w:val="00EC77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77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6</Pages>
  <Words>1253</Words>
  <Characters>7147</Characters>
  <Application>Microsoft Office Word</Application>
  <DocSecurity>0</DocSecurity>
  <Lines>59</Lines>
  <Paragraphs>16</Paragraphs>
  <ScaleCrop>false</ScaleCrop>
  <Company/>
  <LinksUpToDate>false</LinksUpToDate>
  <CharactersWithSpaces>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174</cp:revision>
  <dcterms:created xsi:type="dcterms:W3CDTF">2017-03-20T17:00:00Z</dcterms:created>
  <dcterms:modified xsi:type="dcterms:W3CDTF">2017-03-20T22:23:00Z</dcterms:modified>
</cp:coreProperties>
</file>