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513" w:rsidRDefault="00D72513" w:rsidP="00D72513">
      <w:pPr>
        <w:spacing w:line="480" w:lineRule="auto"/>
        <w:rPr>
          <w:rFonts w:ascii="Times New Roman" w:eastAsia="Calibri" w:hAnsi="Times New Roman"/>
          <w:sz w:val="24"/>
          <w:szCs w:val="24"/>
        </w:rPr>
      </w:pPr>
      <w:r>
        <w:rPr>
          <w:rFonts w:ascii="Times New Roman" w:eastAsia="Calibri" w:hAnsi="Times New Roman"/>
          <w:sz w:val="24"/>
          <w:szCs w:val="24"/>
        </w:rPr>
        <w:t>Name:</w:t>
      </w:r>
    </w:p>
    <w:p w:rsidR="00D72513" w:rsidRDefault="00D72513" w:rsidP="00D72513">
      <w:pPr>
        <w:spacing w:line="480" w:lineRule="auto"/>
        <w:rPr>
          <w:rFonts w:ascii="Times New Roman" w:eastAsia="Calibri" w:hAnsi="Times New Roman"/>
          <w:sz w:val="24"/>
          <w:szCs w:val="24"/>
        </w:rPr>
      </w:pPr>
      <w:r>
        <w:rPr>
          <w:rFonts w:ascii="Times New Roman" w:eastAsia="Calibri" w:hAnsi="Times New Roman"/>
          <w:sz w:val="24"/>
          <w:szCs w:val="24"/>
        </w:rPr>
        <w:t>Tutor:</w:t>
      </w:r>
    </w:p>
    <w:p w:rsidR="00D72513" w:rsidRDefault="00D72513" w:rsidP="00D72513">
      <w:pPr>
        <w:spacing w:line="480" w:lineRule="auto"/>
        <w:rPr>
          <w:rFonts w:ascii="Times New Roman" w:eastAsia="Calibri" w:hAnsi="Times New Roman"/>
          <w:sz w:val="24"/>
          <w:szCs w:val="24"/>
        </w:rPr>
      </w:pPr>
      <w:r>
        <w:rPr>
          <w:rFonts w:ascii="Times New Roman" w:eastAsia="Calibri" w:hAnsi="Times New Roman"/>
          <w:sz w:val="24"/>
          <w:szCs w:val="24"/>
        </w:rPr>
        <w:t>Course:</w:t>
      </w:r>
    </w:p>
    <w:p w:rsidR="00D72513" w:rsidRDefault="00D72513" w:rsidP="00D72513">
      <w:pPr>
        <w:spacing w:line="480" w:lineRule="auto"/>
        <w:rPr>
          <w:rFonts w:ascii="Times New Roman" w:eastAsia="Calibri" w:hAnsi="Times New Roman"/>
          <w:sz w:val="24"/>
          <w:szCs w:val="24"/>
        </w:rPr>
      </w:pPr>
      <w:r>
        <w:rPr>
          <w:rFonts w:ascii="Times New Roman" w:eastAsia="Calibri" w:hAnsi="Times New Roman"/>
          <w:sz w:val="24"/>
          <w:szCs w:val="24"/>
        </w:rPr>
        <w:t xml:space="preserve">Date: </w:t>
      </w:r>
    </w:p>
    <w:p w:rsidR="00D72513" w:rsidRDefault="00D72513" w:rsidP="00D72513">
      <w:pPr>
        <w:spacing w:line="480" w:lineRule="auto"/>
        <w:jc w:val="center"/>
        <w:rPr>
          <w:rFonts w:ascii="Times New Roman" w:hAnsi="Times New Roman" w:cs="Times New Roman"/>
          <w:sz w:val="24"/>
          <w:szCs w:val="24"/>
        </w:rPr>
      </w:pPr>
      <w:r>
        <w:rPr>
          <w:rFonts w:ascii="Times New Roman" w:hAnsi="Times New Roman" w:cs="Times New Roman"/>
          <w:sz w:val="24"/>
          <w:szCs w:val="24"/>
        </w:rPr>
        <w:t>Spanish Rule in Mesoamerica</w:t>
      </w:r>
    </w:p>
    <w:p w:rsidR="00C975D4" w:rsidRPr="00A934C2" w:rsidRDefault="007A4B3B" w:rsidP="00D72513">
      <w:pPr>
        <w:spacing w:line="480" w:lineRule="auto"/>
        <w:ind w:firstLine="720"/>
        <w:jc w:val="both"/>
        <w:rPr>
          <w:rFonts w:ascii="Times New Roman" w:hAnsi="Times New Roman" w:cs="Times New Roman"/>
          <w:sz w:val="24"/>
          <w:szCs w:val="24"/>
        </w:rPr>
      </w:pPr>
      <w:r w:rsidRPr="00A934C2">
        <w:rPr>
          <w:rFonts w:ascii="Times New Roman" w:hAnsi="Times New Roman" w:cs="Times New Roman"/>
          <w:sz w:val="24"/>
          <w:szCs w:val="24"/>
        </w:rPr>
        <w:t>The</w:t>
      </w:r>
      <w:r w:rsidR="00175E4B" w:rsidRPr="00A934C2">
        <w:rPr>
          <w:rFonts w:ascii="Times New Roman" w:hAnsi="Times New Roman" w:cs="Times New Roman"/>
          <w:sz w:val="24"/>
          <w:szCs w:val="24"/>
        </w:rPr>
        <w:t xml:space="preserve"> Spanish conquistadors </w:t>
      </w:r>
      <w:r w:rsidR="00D72513">
        <w:rPr>
          <w:rFonts w:ascii="Times New Roman" w:hAnsi="Times New Roman" w:cs="Times New Roman"/>
          <w:sz w:val="24"/>
          <w:szCs w:val="24"/>
        </w:rPr>
        <w:t>invaded</w:t>
      </w:r>
      <w:r>
        <w:rPr>
          <w:rFonts w:ascii="Times New Roman" w:hAnsi="Times New Roman" w:cs="Times New Roman"/>
          <w:sz w:val="24"/>
          <w:szCs w:val="24"/>
        </w:rPr>
        <w:t xml:space="preserve"> Mesoamerica in 1520 and </w:t>
      </w:r>
      <w:r w:rsidR="00D72513">
        <w:rPr>
          <w:rFonts w:ascii="Times New Roman" w:hAnsi="Times New Roman" w:cs="Times New Roman"/>
          <w:sz w:val="24"/>
          <w:szCs w:val="24"/>
        </w:rPr>
        <w:t>conquered</w:t>
      </w:r>
      <w:r>
        <w:rPr>
          <w:rFonts w:ascii="Times New Roman" w:hAnsi="Times New Roman" w:cs="Times New Roman"/>
          <w:sz w:val="24"/>
          <w:szCs w:val="24"/>
        </w:rPr>
        <w:t xml:space="preserve"> </w:t>
      </w:r>
      <w:r w:rsidR="00175E4B" w:rsidRPr="00A934C2">
        <w:rPr>
          <w:rFonts w:ascii="Times New Roman" w:hAnsi="Times New Roman" w:cs="Times New Roman"/>
          <w:sz w:val="24"/>
          <w:szCs w:val="24"/>
        </w:rPr>
        <w:t>the</w:t>
      </w:r>
      <w:r>
        <w:rPr>
          <w:rFonts w:ascii="Times New Roman" w:hAnsi="Times New Roman" w:cs="Times New Roman"/>
          <w:sz w:val="24"/>
          <w:szCs w:val="24"/>
        </w:rPr>
        <w:t xml:space="preserve"> powerful rule </w:t>
      </w:r>
      <w:r w:rsidRPr="00A934C2">
        <w:rPr>
          <w:rFonts w:ascii="Times New Roman" w:hAnsi="Times New Roman" w:cs="Times New Roman"/>
          <w:sz w:val="24"/>
          <w:szCs w:val="24"/>
        </w:rPr>
        <w:t>of</w:t>
      </w:r>
      <w:r>
        <w:rPr>
          <w:rFonts w:ascii="Times New Roman" w:hAnsi="Times New Roman" w:cs="Times New Roman"/>
          <w:sz w:val="24"/>
          <w:szCs w:val="24"/>
        </w:rPr>
        <w:t xml:space="preserve"> </w:t>
      </w:r>
      <w:r w:rsidR="00175E4B" w:rsidRPr="00A934C2">
        <w:rPr>
          <w:rFonts w:ascii="Times New Roman" w:hAnsi="Times New Roman" w:cs="Times New Roman"/>
          <w:sz w:val="24"/>
          <w:szCs w:val="24"/>
        </w:rPr>
        <w:t xml:space="preserve">Aztec. </w:t>
      </w:r>
      <w:r>
        <w:rPr>
          <w:rFonts w:ascii="Times New Roman" w:hAnsi="Times New Roman" w:cs="Times New Roman"/>
          <w:sz w:val="24"/>
          <w:szCs w:val="24"/>
        </w:rPr>
        <w:t>They also introduced</w:t>
      </w:r>
      <w:r w:rsidR="00175E4B" w:rsidRPr="00A934C2">
        <w:rPr>
          <w:rFonts w:ascii="Times New Roman" w:hAnsi="Times New Roman" w:cs="Times New Roman"/>
          <w:sz w:val="24"/>
          <w:szCs w:val="24"/>
        </w:rPr>
        <w:t xml:space="preserve"> smallpox</w:t>
      </w:r>
      <w:r w:rsidR="00A934C2">
        <w:rPr>
          <w:rFonts w:ascii="Times New Roman" w:hAnsi="Times New Roman" w:cs="Times New Roman"/>
          <w:sz w:val="24"/>
          <w:szCs w:val="24"/>
        </w:rPr>
        <w:t xml:space="preserve"> and measles</w:t>
      </w:r>
      <w:r w:rsidR="00175E4B" w:rsidRPr="00A934C2">
        <w:rPr>
          <w:rFonts w:ascii="Times New Roman" w:hAnsi="Times New Roman" w:cs="Times New Roman"/>
          <w:sz w:val="24"/>
          <w:szCs w:val="24"/>
        </w:rPr>
        <w:t xml:space="preserve"> that killed </w:t>
      </w:r>
      <w:r>
        <w:rPr>
          <w:rFonts w:ascii="Times New Roman" w:hAnsi="Times New Roman" w:cs="Times New Roman"/>
          <w:sz w:val="24"/>
          <w:szCs w:val="24"/>
        </w:rPr>
        <w:t xml:space="preserve">more than 80% of the natives who had no </w:t>
      </w:r>
      <w:r w:rsidR="00175E4B" w:rsidRPr="00A934C2">
        <w:rPr>
          <w:rFonts w:ascii="Times New Roman" w:hAnsi="Times New Roman" w:cs="Times New Roman"/>
          <w:sz w:val="24"/>
          <w:szCs w:val="24"/>
        </w:rPr>
        <w:t>immunity against the disease</w:t>
      </w:r>
      <w:r w:rsidR="00EA5B7E">
        <w:rPr>
          <w:rFonts w:ascii="Times New Roman" w:hAnsi="Times New Roman" w:cs="Times New Roman"/>
          <w:sz w:val="24"/>
          <w:szCs w:val="24"/>
        </w:rPr>
        <w:t xml:space="preserve"> (Hobgood and Carroll 261)</w:t>
      </w:r>
      <w:r w:rsidR="00175E4B" w:rsidRPr="00A934C2">
        <w:rPr>
          <w:rFonts w:ascii="Times New Roman" w:hAnsi="Times New Roman" w:cs="Times New Roman"/>
          <w:sz w:val="24"/>
          <w:szCs w:val="24"/>
        </w:rPr>
        <w:t xml:space="preserve">. Within one decade the Spanish </w:t>
      </w:r>
      <w:r w:rsidR="0056544B" w:rsidRPr="00A934C2">
        <w:rPr>
          <w:rFonts w:ascii="Times New Roman" w:hAnsi="Times New Roman" w:cs="Times New Roman"/>
          <w:sz w:val="24"/>
          <w:szCs w:val="24"/>
        </w:rPr>
        <w:t>had established its rule throughout Mesoamerica.</w:t>
      </w:r>
      <w:r w:rsidR="00175E4B" w:rsidRPr="00A934C2">
        <w:rPr>
          <w:rFonts w:ascii="Times New Roman" w:hAnsi="Times New Roman" w:cs="Times New Roman"/>
          <w:sz w:val="24"/>
          <w:szCs w:val="24"/>
        </w:rPr>
        <w:t xml:space="preserve"> </w:t>
      </w:r>
      <w:r w:rsidR="0056544B" w:rsidRPr="00A934C2">
        <w:rPr>
          <w:rFonts w:ascii="Times New Roman" w:hAnsi="Times New Roman" w:cs="Times New Roman"/>
          <w:sz w:val="24"/>
          <w:szCs w:val="24"/>
        </w:rPr>
        <w:t xml:space="preserve"> The colonization of the Americas by the Spanish brought radically </w:t>
      </w:r>
      <w:r w:rsidR="00A934C2" w:rsidRPr="00A934C2">
        <w:rPr>
          <w:rFonts w:ascii="Times New Roman" w:hAnsi="Times New Roman" w:cs="Times New Roman"/>
          <w:sz w:val="24"/>
          <w:szCs w:val="24"/>
        </w:rPr>
        <w:t>conflicting social</w:t>
      </w:r>
      <w:r w:rsidR="0056544B" w:rsidRPr="00A934C2">
        <w:rPr>
          <w:rFonts w:ascii="Times New Roman" w:hAnsi="Times New Roman" w:cs="Times New Roman"/>
          <w:sz w:val="24"/>
          <w:szCs w:val="24"/>
        </w:rPr>
        <w:t xml:space="preserve">, political and </w:t>
      </w:r>
      <w:r w:rsidR="00A934C2" w:rsidRPr="00A934C2">
        <w:rPr>
          <w:rFonts w:ascii="Times New Roman" w:hAnsi="Times New Roman" w:cs="Times New Roman"/>
          <w:sz w:val="24"/>
          <w:szCs w:val="24"/>
        </w:rPr>
        <w:t>religious worlds</w:t>
      </w:r>
      <w:r w:rsidR="0056544B" w:rsidRPr="00A934C2">
        <w:rPr>
          <w:rFonts w:ascii="Times New Roman" w:hAnsi="Times New Roman" w:cs="Times New Roman"/>
          <w:sz w:val="24"/>
          <w:szCs w:val="24"/>
        </w:rPr>
        <w:t xml:space="preserve"> together, thus affecting the aboriginals significantly.</w:t>
      </w:r>
    </w:p>
    <w:p w:rsidR="00A00859" w:rsidRPr="00A934C2" w:rsidRDefault="00A00859" w:rsidP="00A934C2">
      <w:pPr>
        <w:spacing w:line="480" w:lineRule="auto"/>
        <w:ind w:firstLine="720"/>
        <w:jc w:val="both"/>
        <w:rPr>
          <w:rFonts w:ascii="Times New Roman" w:hAnsi="Times New Roman" w:cs="Times New Roman"/>
          <w:sz w:val="24"/>
          <w:szCs w:val="24"/>
        </w:rPr>
      </w:pPr>
      <w:r w:rsidRPr="00A934C2">
        <w:rPr>
          <w:rFonts w:ascii="Times New Roman" w:hAnsi="Times New Roman" w:cs="Times New Roman"/>
          <w:sz w:val="24"/>
          <w:szCs w:val="24"/>
        </w:rPr>
        <w:t xml:space="preserve">One aspect of the </w:t>
      </w:r>
      <w:r w:rsidR="00A934C2" w:rsidRPr="00A934C2">
        <w:rPr>
          <w:rFonts w:ascii="Times New Roman" w:hAnsi="Times New Roman" w:cs="Times New Roman"/>
          <w:sz w:val="24"/>
          <w:szCs w:val="24"/>
        </w:rPr>
        <w:t>Mesoamericans</w:t>
      </w:r>
      <w:r w:rsidRPr="00A934C2">
        <w:rPr>
          <w:rFonts w:ascii="Times New Roman" w:hAnsi="Times New Roman" w:cs="Times New Roman"/>
          <w:sz w:val="24"/>
          <w:szCs w:val="24"/>
        </w:rPr>
        <w:t xml:space="preserve"> culture that the </w:t>
      </w:r>
      <w:r w:rsidR="00A934C2" w:rsidRPr="00A934C2">
        <w:rPr>
          <w:rFonts w:ascii="Times New Roman" w:hAnsi="Times New Roman" w:cs="Times New Roman"/>
          <w:sz w:val="24"/>
          <w:szCs w:val="24"/>
        </w:rPr>
        <w:t>S</w:t>
      </w:r>
      <w:r w:rsidR="00A934C2">
        <w:rPr>
          <w:rFonts w:ascii="Times New Roman" w:hAnsi="Times New Roman" w:cs="Times New Roman"/>
          <w:sz w:val="24"/>
          <w:szCs w:val="24"/>
        </w:rPr>
        <w:t>panish</w:t>
      </w:r>
      <w:r w:rsidRPr="00A934C2">
        <w:rPr>
          <w:rFonts w:ascii="Times New Roman" w:hAnsi="Times New Roman" w:cs="Times New Roman"/>
          <w:sz w:val="24"/>
          <w:szCs w:val="24"/>
        </w:rPr>
        <w:t xml:space="preserve"> were </w:t>
      </w:r>
      <w:r w:rsidR="00A934C2" w:rsidRPr="00A934C2">
        <w:rPr>
          <w:rFonts w:ascii="Times New Roman" w:hAnsi="Times New Roman" w:cs="Times New Roman"/>
          <w:sz w:val="24"/>
          <w:szCs w:val="24"/>
        </w:rPr>
        <w:t>heartlessly</w:t>
      </w:r>
      <w:r w:rsidRPr="00A934C2">
        <w:rPr>
          <w:rFonts w:ascii="Times New Roman" w:hAnsi="Times New Roman" w:cs="Times New Roman"/>
          <w:sz w:val="24"/>
          <w:szCs w:val="24"/>
        </w:rPr>
        <w:t xml:space="preserve"> </w:t>
      </w:r>
      <w:r w:rsidR="00A934C2" w:rsidRPr="00A934C2">
        <w:rPr>
          <w:rFonts w:ascii="Times New Roman" w:hAnsi="Times New Roman" w:cs="Times New Roman"/>
          <w:sz w:val="24"/>
          <w:szCs w:val="24"/>
        </w:rPr>
        <w:t>interested</w:t>
      </w:r>
      <w:r w:rsidRPr="00A934C2">
        <w:rPr>
          <w:rFonts w:ascii="Times New Roman" w:hAnsi="Times New Roman" w:cs="Times New Roman"/>
          <w:sz w:val="24"/>
          <w:szCs w:val="24"/>
        </w:rPr>
        <w:t xml:space="preserve"> in abolishing was its religion. </w:t>
      </w:r>
      <w:r w:rsidR="007A4B3B">
        <w:rPr>
          <w:rFonts w:ascii="Times New Roman" w:hAnsi="Times New Roman" w:cs="Times New Roman"/>
          <w:sz w:val="24"/>
          <w:szCs w:val="24"/>
        </w:rPr>
        <w:t>Before the arrival of the colonizers the natives prayed to the moon and the sun. The</w:t>
      </w:r>
      <w:r w:rsidR="00A934C2">
        <w:rPr>
          <w:rFonts w:ascii="Times New Roman" w:hAnsi="Times New Roman" w:cs="Times New Roman"/>
          <w:sz w:val="24"/>
          <w:szCs w:val="24"/>
        </w:rPr>
        <w:t xml:space="preserve"> Spanish</w:t>
      </w:r>
      <w:r w:rsidRPr="00A934C2">
        <w:rPr>
          <w:rFonts w:ascii="Times New Roman" w:hAnsi="Times New Roman" w:cs="Times New Roman"/>
          <w:sz w:val="24"/>
          <w:szCs w:val="24"/>
        </w:rPr>
        <w:t xml:space="preserve"> destroyed </w:t>
      </w:r>
      <w:r w:rsidR="00A934C2" w:rsidRPr="00A934C2">
        <w:rPr>
          <w:rFonts w:ascii="Times New Roman" w:hAnsi="Times New Roman" w:cs="Times New Roman"/>
          <w:sz w:val="24"/>
          <w:szCs w:val="24"/>
        </w:rPr>
        <w:t>indigenous</w:t>
      </w:r>
      <w:r w:rsidRPr="00A934C2">
        <w:rPr>
          <w:rFonts w:ascii="Times New Roman" w:hAnsi="Times New Roman" w:cs="Times New Roman"/>
          <w:sz w:val="24"/>
          <w:szCs w:val="24"/>
        </w:rPr>
        <w:t xml:space="preserve"> temples and erected wooden crosses beside the ruins. They also </w:t>
      </w:r>
      <w:r w:rsidR="00A934C2" w:rsidRPr="00A934C2">
        <w:rPr>
          <w:rFonts w:ascii="Times New Roman" w:hAnsi="Times New Roman" w:cs="Times New Roman"/>
          <w:sz w:val="24"/>
          <w:szCs w:val="24"/>
        </w:rPr>
        <w:t>criticized</w:t>
      </w:r>
      <w:r w:rsidRPr="00A934C2">
        <w:rPr>
          <w:rFonts w:ascii="Times New Roman" w:hAnsi="Times New Roman" w:cs="Times New Roman"/>
          <w:sz w:val="24"/>
          <w:szCs w:val="24"/>
        </w:rPr>
        <w:t xml:space="preserve"> the aboriginals’</w:t>
      </w:r>
      <w:r w:rsidR="00471E44" w:rsidRPr="00A934C2">
        <w:rPr>
          <w:rFonts w:ascii="Times New Roman" w:hAnsi="Times New Roman" w:cs="Times New Roman"/>
          <w:sz w:val="24"/>
          <w:szCs w:val="24"/>
        </w:rPr>
        <w:t xml:space="preserve"> religious practices and destroyed their religious images and </w:t>
      </w:r>
      <w:r w:rsidR="007A4B3B" w:rsidRPr="00A934C2">
        <w:rPr>
          <w:rFonts w:ascii="Times New Roman" w:hAnsi="Times New Roman" w:cs="Times New Roman"/>
          <w:sz w:val="24"/>
          <w:szCs w:val="24"/>
        </w:rPr>
        <w:t>scriptures and</w:t>
      </w:r>
      <w:r w:rsidR="00471E44" w:rsidRPr="00A934C2">
        <w:rPr>
          <w:rFonts w:ascii="Times New Roman" w:hAnsi="Times New Roman" w:cs="Times New Roman"/>
          <w:sz w:val="24"/>
          <w:szCs w:val="24"/>
        </w:rPr>
        <w:t xml:space="preserve"> dismantled native priesthood</w:t>
      </w:r>
      <w:r w:rsidR="007A4B3B" w:rsidRPr="00A934C2">
        <w:rPr>
          <w:rFonts w:ascii="Times New Roman" w:hAnsi="Times New Roman" w:cs="Times New Roman"/>
          <w:sz w:val="24"/>
          <w:szCs w:val="24"/>
        </w:rPr>
        <w:t>.</w:t>
      </w:r>
      <w:r w:rsidR="00471E44" w:rsidRPr="00A934C2">
        <w:rPr>
          <w:rFonts w:ascii="Times New Roman" w:hAnsi="Times New Roman" w:cs="Times New Roman"/>
          <w:sz w:val="24"/>
          <w:szCs w:val="24"/>
        </w:rPr>
        <w:t xml:space="preserve"> They constructed churches upon the ruins of the temples, using materials from temple’s ruins. For </w:t>
      </w:r>
      <w:r w:rsidR="007A4B3B">
        <w:rPr>
          <w:rFonts w:ascii="Times New Roman" w:hAnsi="Times New Roman" w:cs="Times New Roman"/>
          <w:sz w:val="24"/>
          <w:szCs w:val="24"/>
        </w:rPr>
        <w:t>instance, the Mexico</w:t>
      </w:r>
      <w:r w:rsidR="00471E44" w:rsidRPr="00A934C2">
        <w:rPr>
          <w:rFonts w:ascii="Times New Roman" w:hAnsi="Times New Roman" w:cs="Times New Roman"/>
          <w:sz w:val="24"/>
          <w:szCs w:val="24"/>
        </w:rPr>
        <w:t xml:space="preserve"> </w:t>
      </w:r>
      <w:r w:rsidR="007A4B3B" w:rsidRPr="00A934C2">
        <w:rPr>
          <w:rFonts w:ascii="Times New Roman" w:hAnsi="Times New Roman" w:cs="Times New Roman"/>
          <w:sz w:val="24"/>
          <w:szCs w:val="24"/>
        </w:rPr>
        <w:t>City’s</w:t>
      </w:r>
      <w:r w:rsidR="00471E44" w:rsidRPr="00A934C2">
        <w:rPr>
          <w:rFonts w:ascii="Times New Roman" w:hAnsi="Times New Roman" w:cs="Times New Roman"/>
          <w:sz w:val="24"/>
          <w:szCs w:val="24"/>
        </w:rPr>
        <w:t xml:space="preserve"> cathedral was constructed besides the ruins of </w:t>
      </w:r>
      <w:r w:rsidR="00A934C2" w:rsidRPr="00A934C2">
        <w:rPr>
          <w:rFonts w:ascii="Times New Roman" w:hAnsi="Times New Roman" w:cs="Times New Roman"/>
          <w:sz w:val="24"/>
          <w:szCs w:val="24"/>
        </w:rPr>
        <w:t>Tenochtitlan’s</w:t>
      </w:r>
      <w:r w:rsidR="00471E44" w:rsidRPr="00A934C2">
        <w:rPr>
          <w:rFonts w:ascii="Times New Roman" w:hAnsi="Times New Roman" w:cs="Times New Roman"/>
          <w:sz w:val="24"/>
          <w:szCs w:val="24"/>
        </w:rPr>
        <w:t xml:space="preserve"> central temple. These actions were aimed at extirpate the natives attachment to their religion so that they can divert them to Christianity.</w:t>
      </w:r>
      <w:r w:rsidR="0055378A" w:rsidRPr="00A934C2">
        <w:rPr>
          <w:rFonts w:ascii="Times New Roman" w:hAnsi="Times New Roman" w:cs="Times New Roman"/>
          <w:sz w:val="24"/>
          <w:szCs w:val="24"/>
        </w:rPr>
        <w:t xml:space="preserve"> They also built school for clergy for instance Franciscan College of Santiago Tlatelolco. As a result, most nativ</w:t>
      </w:r>
      <w:r w:rsidR="00D72513">
        <w:rPr>
          <w:rFonts w:ascii="Times New Roman" w:hAnsi="Times New Roman" w:cs="Times New Roman"/>
          <w:sz w:val="24"/>
          <w:szCs w:val="24"/>
        </w:rPr>
        <w:t>es were Christianized</w:t>
      </w:r>
      <w:r w:rsidR="0055378A" w:rsidRPr="00A934C2">
        <w:rPr>
          <w:rFonts w:ascii="Times New Roman" w:hAnsi="Times New Roman" w:cs="Times New Roman"/>
          <w:sz w:val="24"/>
          <w:szCs w:val="24"/>
        </w:rPr>
        <w:t xml:space="preserve">. Conversely, those who resisted by </w:t>
      </w:r>
      <w:r w:rsidR="0055378A" w:rsidRPr="00A934C2">
        <w:rPr>
          <w:rFonts w:ascii="Times New Roman" w:hAnsi="Times New Roman" w:cs="Times New Roman"/>
          <w:sz w:val="24"/>
          <w:szCs w:val="24"/>
        </w:rPr>
        <w:lastRenderedPageBreak/>
        <w:t>publicly conducting religious rituals</w:t>
      </w:r>
      <w:r w:rsidR="00471E44" w:rsidRPr="00A934C2">
        <w:rPr>
          <w:rFonts w:ascii="Times New Roman" w:hAnsi="Times New Roman" w:cs="Times New Roman"/>
          <w:sz w:val="24"/>
          <w:szCs w:val="24"/>
        </w:rPr>
        <w:t xml:space="preserve"> </w:t>
      </w:r>
      <w:r w:rsidR="0055378A" w:rsidRPr="00A934C2">
        <w:rPr>
          <w:rFonts w:ascii="Times New Roman" w:hAnsi="Times New Roman" w:cs="Times New Roman"/>
          <w:sz w:val="24"/>
          <w:szCs w:val="24"/>
        </w:rPr>
        <w:t xml:space="preserve">were persecuted. Others </w:t>
      </w:r>
      <w:r w:rsidR="00A934C2">
        <w:rPr>
          <w:rFonts w:ascii="Times New Roman" w:hAnsi="Times New Roman" w:cs="Times New Roman"/>
          <w:sz w:val="24"/>
          <w:szCs w:val="24"/>
        </w:rPr>
        <w:t>who feared prosecution</w:t>
      </w:r>
      <w:r w:rsidR="0055378A" w:rsidRPr="00A934C2">
        <w:rPr>
          <w:rFonts w:ascii="Times New Roman" w:hAnsi="Times New Roman" w:cs="Times New Roman"/>
          <w:sz w:val="24"/>
          <w:szCs w:val="24"/>
        </w:rPr>
        <w:t xml:space="preserve"> </w:t>
      </w:r>
      <w:r w:rsidR="00A934C2" w:rsidRPr="00A934C2">
        <w:rPr>
          <w:rFonts w:ascii="Times New Roman" w:hAnsi="Times New Roman" w:cs="Times New Roman"/>
          <w:sz w:val="24"/>
          <w:szCs w:val="24"/>
        </w:rPr>
        <w:t>feigned</w:t>
      </w:r>
      <w:r w:rsidR="0055378A" w:rsidRPr="00A934C2">
        <w:rPr>
          <w:rFonts w:ascii="Times New Roman" w:hAnsi="Times New Roman" w:cs="Times New Roman"/>
          <w:sz w:val="24"/>
          <w:szCs w:val="24"/>
        </w:rPr>
        <w:t xml:space="preserve"> conversion, but continued to apply their </w:t>
      </w:r>
      <w:r w:rsidR="00FD25E1" w:rsidRPr="00A934C2">
        <w:rPr>
          <w:rFonts w:ascii="Times New Roman" w:hAnsi="Times New Roman" w:cs="Times New Roman"/>
          <w:sz w:val="24"/>
          <w:szCs w:val="24"/>
        </w:rPr>
        <w:t>religious customs to Catholicism</w:t>
      </w:r>
      <w:r w:rsidR="00EA5B7E">
        <w:rPr>
          <w:rFonts w:ascii="Times New Roman" w:hAnsi="Times New Roman" w:cs="Times New Roman"/>
          <w:sz w:val="24"/>
          <w:szCs w:val="24"/>
        </w:rPr>
        <w:t xml:space="preserve"> (Kellog 1)</w:t>
      </w:r>
      <w:r w:rsidR="00FD25E1" w:rsidRPr="00A934C2">
        <w:rPr>
          <w:rFonts w:ascii="Times New Roman" w:hAnsi="Times New Roman" w:cs="Times New Roman"/>
          <w:sz w:val="24"/>
          <w:szCs w:val="24"/>
        </w:rPr>
        <w:t>.</w:t>
      </w:r>
      <w:r w:rsidR="0055378A" w:rsidRPr="00A934C2">
        <w:rPr>
          <w:rFonts w:ascii="Times New Roman" w:hAnsi="Times New Roman" w:cs="Times New Roman"/>
          <w:sz w:val="24"/>
          <w:szCs w:val="24"/>
        </w:rPr>
        <w:t xml:space="preserve"> </w:t>
      </w:r>
    </w:p>
    <w:p w:rsidR="00127A26" w:rsidRPr="00A934C2" w:rsidRDefault="00EE78C7" w:rsidP="00A934C2">
      <w:pPr>
        <w:pStyle w:val="NormalWeb"/>
        <w:spacing w:line="480" w:lineRule="auto"/>
        <w:ind w:firstLine="720"/>
        <w:jc w:val="both"/>
      </w:pPr>
      <w:r w:rsidRPr="00A934C2">
        <w:t xml:space="preserve">The greatest social effect that was caused by the Spanish in Mesoamerica is the introduction of European diseases which killed more </w:t>
      </w:r>
      <w:r w:rsidR="00A934C2" w:rsidRPr="00A934C2">
        <w:t>than</w:t>
      </w:r>
      <w:r w:rsidRPr="00A934C2">
        <w:t xml:space="preserve"> </w:t>
      </w:r>
      <w:r w:rsidR="00A934C2">
        <w:t>80</w:t>
      </w:r>
      <w:r w:rsidRPr="00A934C2">
        <w:t>% of the natives</w:t>
      </w:r>
      <w:r w:rsidR="00A934C2">
        <w:t xml:space="preserve">. </w:t>
      </w:r>
      <w:r w:rsidR="00EA5B7E">
        <w:t>Kellogg found that the</w:t>
      </w:r>
      <w:r w:rsidR="00127A26" w:rsidRPr="00A934C2">
        <w:t xml:space="preserve"> Spanish also encouraged </w:t>
      </w:r>
      <w:r w:rsidR="00A934C2">
        <w:t>nuclear</w:t>
      </w:r>
      <w:r w:rsidR="00127A26" w:rsidRPr="00A934C2">
        <w:t xml:space="preserve"> families as compared to the convectional communal setups. They did this in the name of strengthening the father child ties which lacked in the extended family set ups. However, to them nuclear families </w:t>
      </w:r>
      <w:r w:rsidR="00A934C2" w:rsidRPr="00A934C2">
        <w:t>eased</w:t>
      </w:r>
      <w:r w:rsidR="00127A26" w:rsidRPr="00A934C2">
        <w:t xml:space="preserve"> tax </w:t>
      </w:r>
      <w:r w:rsidR="00A934C2" w:rsidRPr="00A934C2">
        <w:t>collection</w:t>
      </w:r>
      <w:r w:rsidR="00127A26" w:rsidRPr="00A934C2">
        <w:t xml:space="preserve"> and reduced the authority of elders in the extended family setups. </w:t>
      </w:r>
      <w:r w:rsidR="00A934C2" w:rsidRPr="00A934C2">
        <w:t>Similarly</w:t>
      </w:r>
      <w:r w:rsidR="00127A26" w:rsidRPr="00A934C2">
        <w:t>, the Spanish imposed new restrictions in marriage thereby ending polygamy and marriage between relatives. As much as this was in line with Christian teachings, the</w:t>
      </w:r>
      <w:r w:rsidR="00856656" w:rsidRPr="00A934C2">
        <w:t>y used it to weaken social ties and disrupt the family set up</w:t>
      </w:r>
      <w:r w:rsidR="00EA5B7E">
        <w:t xml:space="preserve"> (1).</w:t>
      </w:r>
    </w:p>
    <w:p w:rsidR="000F5568" w:rsidRPr="00A934C2" w:rsidRDefault="00CC5991" w:rsidP="003613A9">
      <w:pPr>
        <w:pStyle w:val="NormalWeb"/>
        <w:spacing w:line="480" w:lineRule="auto"/>
        <w:ind w:firstLine="720"/>
        <w:jc w:val="both"/>
      </w:pPr>
      <w:r w:rsidRPr="00A934C2">
        <w:t xml:space="preserve">However, the natives adopted the  </w:t>
      </w:r>
      <w:r w:rsidR="009E730D" w:rsidRPr="00A934C2">
        <w:t xml:space="preserve"> </w:t>
      </w:r>
      <w:r w:rsidR="009E730D" w:rsidRPr="00A934C2">
        <w:rPr>
          <w:i/>
          <w:iCs/>
        </w:rPr>
        <w:t>compadrazgo</w:t>
      </w:r>
      <w:r w:rsidR="009E730D" w:rsidRPr="00A934C2">
        <w:t xml:space="preserve"> </w:t>
      </w:r>
      <w:r w:rsidRPr="00A934C2">
        <w:t>or co</w:t>
      </w:r>
      <w:r w:rsidR="00A934C2">
        <w:t>-</w:t>
      </w:r>
      <w:r w:rsidRPr="00A934C2">
        <w:t xml:space="preserve">parenthood parenting strategies to strengthen </w:t>
      </w:r>
      <w:r w:rsidR="00A934C2" w:rsidRPr="00A934C2">
        <w:t>family</w:t>
      </w:r>
      <w:r w:rsidRPr="00A934C2">
        <w:t xml:space="preserve"> and community ties. The system involved couples related through kinship or friendship support </w:t>
      </w:r>
      <w:r w:rsidR="00A934C2">
        <w:t xml:space="preserve">the </w:t>
      </w:r>
      <w:r w:rsidR="003613A9">
        <w:t xml:space="preserve">education </w:t>
      </w:r>
      <w:r w:rsidR="003613A9" w:rsidRPr="00A934C2">
        <w:t>children</w:t>
      </w:r>
      <w:r w:rsidR="00A934C2">
        <w:t xml:space="preserve"> </w:t>
      </w:r>
      <w:r w:rsidR="003613A9">
        <w:t>f</w:t>
      </w:r>
      <w:r w:rsidR="00A934C2">
        <w:t>rom other parents</w:t>
      </w:r>
      <w:r w:rsidRPr="00A934C2">
        <w:t>.</w:t>
      </w:r>
      <w:r w:rsidR="003613A9">
        <w:t xml:space="preserve"> They also participated in communal activities o the child for instance baptism and marriage.</w:t>
      </w:r>
      <w:r w:rsidRPr="00A934C2">
        <w:t xml:space="preserve"> Also, </w:t>
      </w:r>
      <w:r w:rsidR="009E730D" w:rsidRPr="00A934C2">
        <w:t>Cofradías</w:t>
      </w:r>
      <w:r w:rsidR="00127A26" w:rsidRPr="00A934C2">
        <w:t xml:space="preserve"> which </w:t>
      </w:r>
      <w:r w:rsidR="003613A9" w:rsidRPr="00A934C2">
        <w:t>were,</w:t>
      </w:r>
      <w:r w:rsidR="009E730D" w:rsidRPr="00A934C2">
        <w:t xml:space="preserve"> </w:t>
      </w:r>
      <w:r w:rsidR="003613A9" w:rsidRPr="00A934C2">
        <w:t xml:space="preserve">social </w:t>
      </w:r>
      <w:r w:rsidR="003613A9">
        <w:t>organizations endorsed communal</w:t>
      </w:r>
      <w:r w:rsidR="009E730D" w:rsidRPr="00A934C2">
        <w:t xml:space="preserve"> religious ce</w:t>
      </w:r>
      <w:r w:rsidR="003613A9">
        <w:t>remonies</w:t>
      </w:r>
      <w:r w:rsidR="009E730D" w:rsidRPr="00A934C2">
        <w:t xml:space="preserve"> and helped </w:t>
      </w:r>
      <w:r w:rsidR="003613A9">
        <w:t>poor with an aim of strengthening communal ties</w:t>
      </w:r>
      <w:r w:rsidR="00EA5B7E">
        <w:t xml:space="preserve"> (Kellogg 1)</w:t>
      </w:r>
      <w:r w:rsidR="003613A9">
        <w:t>.</w:t>
      </w:r>
    </w:p>
    <w:p w:rsidR="00A00859" w:rsidRDefault="003652AF" w:rsidP="00A934C2">
      <w:pPr>
        <w:spacing w:line="480" w:lineRule="auto"/>
        <w:jc w:val="both"/>
        <w:rPr>
          <w:rFonts w:ascii="Times New Roman" w:hAnsi="Times New Roman" w:cs="Times New Roman"/>
          <w:sz w:val="24"/>
          <w:szCs w:val="24"/>
        </w:rPr>
      </w:pPr>
      <w:r w:rsidRPr="00A934C2">
        <w:rPr>
          <w:rFonts w:ascii="Times New Roman" w:hAnsi="Times New Roman" w:cs="Times New Roman"/>
          <w:sz w:val="24"/>
          <w:szCs w:val="24"/>
        </w:rPr>
        <w:t xml:space="preserve"> </w:t>
      </w:r>
      <w:r w:rsidR="00992724">
        <w:rPr>
          <w:rFonts w:ascii="Times New Roman" w:hAnsi="Times New Roman" w:cs="Times New Roman"/>
          <w:sz w:val="24"/>
          <w:szCs w:val="24"/>
        </w:rPr>
        <w:t>According to Yannakakis (941</w:t>
      </w:r>
      <w:r w:rsidR="00D72513">
        <w:rPr>
          <w:rFonts w:ascii="Times New Roman" w:hAnsi="Times New Roman" w:cs="Times New Roman"/>
          <w:sz w:val="24"/>
          <w:szCs w:val="24"/>
        </w:rPr>
        <w:t>) the</w:t>
      </w:r>
      <w:r w:rsidR="00992724">
        <w:rPr>
          <w:rFonts w:ascii="Times New Roman" w:hAnsi="Times New Roman" w:cs="Times New Roman"/>
          <w:sz w:val="24"/>
          <w:szCs w:val="24"/>
        </w:rPr>
        <w:t xml:space="preserve"> </w:t>
      </w:r>
      <w:r w:rsidR="00D72513">
        <w:rPr>
          <w:rFonts w:ascii="Times New Roman" w:hAnsi="Times New Roman" w:cs="Times New Roman"/>
          <w:sz w:val="24"/>
          <w:szCs w:val="24"/>
        </w:rPr>
        <w:t>Spanish</w:t>
      </w:r>
      <w:r w:rsidRPr="00A934C2">
        <w:rPr>
          <w:rFonts w:ascii="Times New Roman" w:hAnsi="Times New Roman" w:cs="Times New Roman"/>
          <w:sz w:val="24"/>
          <w:szCs w:val="24"/>
        </w:rPr>
        <w:t xml:space="preserve"> applied a </w:t>
      </w:r>
      <w:r w:rsidR="003613A9" w:rsidRPr="00A934C2">
        <w:rPr>
          <w:rFonts w:ascii="Times New Roman" w:hAnsi="Times New Roman" w:cs="Times New Roman"/>
          <w:sz w:val="24"/>
          <w:szCs w:val="24"/>
        </w:rPr>
        <w:t>patriarchy</w:t>
      </w:r>
      <w:r w:rsidRPr="00A934C2">
        <w:rPr>
          <w:rFonts w:ascii="Times New Roman" w:hAnsi="Times New Roman" w:cs="Times New Roman"/>
          <w:sz w:val="24"/>
          <w:szCs w:val="24"/>
        </w:rPr>
        <w:t xml:space="preserve"> rule </w:t>
      </w:r>
      <w:r w:rsidR="009E730D" w:rsidRPr="00A934C2">
        <w:rPr>
          <w:rFonts w:ascii="Times New Roman" w:hAnsi="Times New Roman" w:cs="Times New Roman"/>
          <w:sz w:val="24"/>
          <w:szCs w:val="24"/>
        </w:rPr>
        <w:t xml:space="preserve">with viceroys and governors </w:t>
      </w:r>
      <w:r w:rsidR="003613A9">
        <w:rPr>
          <w:rFonts w:ascii="Times New Roman" w:hAnsi="Times New Roman" w:cs="Times New Roman"/>
          <w:sz w:val="24"/>
          <w:szCs w:val="24"/>
        </w:rPr>
        <w:t xml:space="preserve">who made the major decisions of the </w:t>
      </w:r>
      <w:r w:rsidR="007A4B3B">
        <w:rPr>
          <w:rFonts w:ascii="Times New Roman" w:hAnsi="Times New Roman" w:cs="Times New Roman"/>
          <w:sz w:val="24"/>
          <w:szCs w:val="24"/>
        </w:rPr>
        <w:t xml:space="preserve">people. </w:t>
      </w:r>
      <w:r w:rsidRPr="00A934C2">
        <w:rPr>
          <w:rFonts w:ascii="Times New Roman" w:hAnsi="Times New Roman" w:cs="Times New Roman"/>
          <w:sz w:val="24"/>
          <w:szCs w:val="24"/>
        </w:rPr>
        <w:t xml:space="preserve">They also made </w:t>
      </w:r>
      <w:r w:rsidR="003613A9">
        <w:rPr>
          <w:rFonts w:ascii="Times New Roman" w:hAnsi="Times New Roman" w:cs="Times New Roman"/>
          <w:sz w:val="24"/>
          <w:szCs w:val="24"/>
        </w:rPr>
        <w:t>judicial</w:t>
      </w:r>
      <w:r w:rsidRPr="00A934C2">
        <w:rPr>
          <w:rFonts w:ascii="Times New Roman" w:hAnsi="Times New Roman" w:cs="Times New Roman"/>
          <w:sz w:val="24"/>
          <w:szCs w:val="24"/>
        </w:rPr>
        <w:t xml:space="preserve"> amendments in order to attain full control of the natives.</w:t>
      </w:r>
      <w:r w:rsidR="003613A9">
        <w:rPr>
          <w:rFonts w:ascii="Times New Roman" w:hAnsi="Times New Roman" w:cs="Times New Roman"/>
          <w:sz w:val="24"/>
          <w:szCs w:val="24"/>
        </w:rPr>
        <w:t xml:space="preserve"> </w:t>
      </w:r>
      <w:r w:rsidR="003613A9" w:rsidRPr="00A934C2">
        <w:rPr>
          <w:rFonts w:ascii="Times New Roman" w:hAnsi="Times New Roman" w:cs="Times New Roman"/>
          <w:sz w:val="24"/>
          <w:szCs w:val="24"/>
        </w:rPr>
        <w:t>They</w:t>
      </w:r>
      <w:r w:rsidRPr="00A934C2">
        <w:rPr>
          <w:rFonts w:ascii="Times New Roman" w:hAnsi="Times New Roman" w:cs="Times New Roman"/>
          <w:sz w:val="24"/>
          <w:szCs w:val="24"/>
        </w:rPr>
        <w:t xml:space="preserve"> imposed labor</w:t>
      </w:r>
      <w:r w:rsidR="003613A9">
        <w:rPr>
          <w:rFonts w:ascii="Times New Roman" w:hAnsi="Times New Roman" w:cs="Times New Roman"/>
          <w:sz w:val="24"/>
          <w:szCs w:val="24"/>
        </w:rPr>
        <w:t xml:space="preserve"> and levy</w:t>
      </w:r>
      <w:r w:rsidRPr="00A934C2">
        <w:rPr>
          <w:rFonts w:ascii="Times New Roman" w:hAnsi="Times New Roman" w:cs="Times New Roman"/>
          <w:sz w:val="24"/>
          <w:szCs w:val="24"/>
        </w:rPr>
        <w:t xml:space="preserve"> systems </w:t>
      </w:r>
      <w:r w:rsidR="003613A9">
        <w:rPr>
          <w:rFonts w:ascii="Times New Roman" w:hAnsi="Times New Roman" w:cs="Times New Roman"/>
          <w:sz w:val="24"/>
          <w:szCs w:val="24"/>
        </w:rPr>
        <w:t>which were unfavorable to the natives</w:t>
      </w:r>
      <w:r w:rsidRPr="00A934C2">
        <w:rPr>
          <w:rFonts w:ascii="Times New Roman" w:hAnsi="Times New Roman" w:cs="Times New Roman"/>
          <w:sz w:val="24"/>
          <w:szCs w:val="24"/>
        </w:rPr>
        <w:t>.</w:t>
      </w:r>
      <w:r w:rsidR="00554781" w:rsidRPr="00A934C2">
        <w:rPr>
          <w:rFonts w:ascii="Times New Roman" w:hAnsi="Times New Roman" w:cs="Times New Roman"/>
          <w:sz w:val="24"/>
          <w:szCs w:val="24"/>
        </w:rPr>
        <w:t xml:space="preserve"> </w:t>
      </w:r>
      <w:r w:rsidR="00CD522F" w:rsidRPr="00A934C2">
        <w:rPr>
          <w:rFonts w:ascii="Times New Roman" w:hAnsi="Times New Roman" w:cs="Times New Roman"/>
          <w:sz w:val="24"/>
          <w:szCs w:val="24"/>
        </w:rPr>
        <w:t xml:space="preserve">The native officials </w:t>
      </w:r>
      <w:r w:rsidR="00554781" w:rsidRPr="00A934C2">
        <w:rPr>
          <w:rFonts w:ascii="Times New Roman" w:hAnsi="Times New Roman" w:cs="Times New Roman"/>
          <w:sz w:val="24"/>
          <w:szCs w:val="24"/>
        </w:rPr>
        <w:t>were mostly given lesser leadership posts of judges, tax collectors and council men</w:t>
      </w:r>
      <w:r w:rsidR="003613A9">
        <w:rPr>
          <w:rFonts w:ascii="Times New Roman" w:hAnsi="Times New Roman" w:cs="Times New Roman"/>
          <w:sz w:val="24"/>
          <w:szCs w:val="24"/>
        </w:rPr>
        <w:t xml:space="preserve">. </w:t>
      </w:r>
      <w:r w:rsidR="003613A9" w:rsidRPr="00A934C2">
        <w:rPr>
          <w:rFonts w:ascii="Times New Roman" w:hAnsi="Times New Roman" w:cs="Times New Roman"/>
          <w:sz w:val="24"/>
          <w:szCs w:val="24"/>
        </w:rPr>
        <w:t>The</w:t>
      </w:r>
      <w:r w:rsidR="00554781" w:rsidRPr="00A934C2">
        <w:rPr>
          <w:rFonts w:ascii="Times New Roman" w:hAnsi="Times New Roman" w:cs="Times New Roman"/>
          <w:sz w:val="24"/>
          <w:szCs w:val="24"/>
        </w:rPr>
        <w:t xml:space="preserve"> natives </w:t>
      </w:r>
      <w:r w:rsidR="003613A9" w:rsidRPr="00A934C2">
        <w:rPr>
          <w:rFonts w:ascii="Times New Roman" w:hAnsi="Times New Roman" w:cs="Times New Roman"/>
          <w:sz w:val="24"/>
          <w:szCs w:val="24"/>
        </w:rPr>
        <w:t>resisted</w:t>
      </w:r>
      <w:r w:rsidR="00554781" w:rsidRPr="00A934C2">
        <w:rPr>
          <w:rFonts w:ascii="Times New Roman" w:hAnsi="Times New Roman" w:cs="Times New Roman"/>
          <w:sz w:val="24"/>
          <w:szCs w:val="24"/>
        </w:rPr>
        <w:t xml:space="preserve"> through use of Spanish law to </w:t>
      </w:r>
      <w:r w:rsidR="00554781" w:rsidRPr="00A934C2">
        <w:rPr>
          <w:rFonts w:ascii="Times New Roman" w:hAnsi="Times New Roman" w:cs="Times New Roman"/>
          <w:sz w:val="24"/>
          <w:szCs w:val="24"/>
        </w:rPr>
        <w:lastRenderedPageBreak/>
        <w:t>contest both society and personal objection with Spaniards. They were however brought into submission by use of false and harsh punishments from the Spanish.</w:t>
      </w:r>
    </w:p>
    <w:p w:rsidR="003613A9" w:rsidRDefault="003613A9" w:rsidP="00A934C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the colonization of Mesoamerica by the Spanish affected the natives through introduction of diseases, imposition of unfavorable </w:t>
      </w:r>
      <w:r w:rsidR="007A4B3B">
        <w:rPr>
          <w:rFonts w:ascii="Times New Roman" w:hAnsi="Times New Roman" w:cs="Times New Roman"/>
          <w:sz w:val="24"/>
          <w:szCs w:val="24"/>
        </w:rPr>
        <w:t>laws</w:t>
      </w:r>
      <w:r>
        <w:rPr>
          <w:rFonts w:ascii="Times New Roman" w:hAnsi="Times New Roman" w:cs="Times New Roman"/>
          <w:sz w:val="24"/>
          <w:szCs w:val="24"/>
        </w:rPr>
        <w:t xml:space="preserve">, denial of religious rights and break down of the family and social setups. Although the natives endeavored to return to their pre-colonial state, they were overpowered and brought into submission </w:t>
      </w:r>
      <w:r w:rsidR="007A4B3B">
        <w:rPr>
          <w:rFonts w:ascii="Times New Roman" w:hAnsi="Times New Roman" w:cs="Times New Roman"/>
          <w:sz w:val="24"/>
          <w:szCs w:val="24"/>
        </w:rPr>
        <w:t>by the Spanish who had acquired authority over them.</w:t>
      </w:r>
      <w:r>
        <w:rPr>
          <w:rFonts w:ascii="Times New Roman" w:hAnsi="Times New Roman" w:cs="Times New Roman"/>
          <w:sz w:val="24"/>
          <w:szCs w:val="24"/>
        </w:rPr>
        <w:t xml:space="preserve"> </w:t>
      </w:r>
    </w:p>
    <w:p w:rsidR="00631B79" w:rsidRDefault="00631B79" w:rsidP="00A934C2">
      <w:pPr>
        <w:spacing w:line="480" w:lineRule="auto"/>
        <w:jc w:val="both"/>
        <w:rPr>
          <w:rFonts w:ascii="Times New Roman" w:hAnsi="Times New Roman" w:cs="Times New Roman"/>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D72513" w:rsidRDefault="00D72513" w:rsidP="00992724">
      <w:pPr>
        <w:spacing w:after="0" w:line="480" w:lineRule="auto"/>
        <w:ind w:left="720" w:hanging="720"/>
        <w:jc w:val="center"/>
        <w:rPr>
          <w:rFonts w:ascii="Times New Roman" w:eastAsia="Times New Roman" w:hAnsi="Times New Roman" w:cs="Times New Roman"/>
          <w:color w:val="000000" w:themeColor="text1"/>
          <w:sz w:val="24"/>
          <w:szCs w:val="24"/>
        </w:rPr>
      </w:pPr>
    </w:p>
    <w:p w:rsidR="00992724" w:rsidRPr="00992724" w:rsidRDefault="00992724" w:rsidP="00992724">
      <w:pPr>
        <w:spacing w:after="0" w:line="480" w:lineRule="auto"/>
        <w:ind w:left="720" w:hanging="720"/>
        <w:jc w:val="center"/>
        <w:rPr>
          <w:rFonts w:ascii="Times New Roman" w:eastAsia="Times New Roman" w:hAnsi="Times New Roman" w:cs="Times New Roman"/>
          <w:color w:val="000000" w:themeColor="text1"/>
          <w:sz w:val="24"/>
          <w:szCs w:val="24"/>
        </w:rPr>
      </w:pPr>
      <w:r w:rsidRPr="00992724">
        <w:rPr>
          <w:rFonts w:ascii="Times New Roman" w:eastAsia="Times New Roman" w:hAnsi="Times New Roman" w:cs="Times New Roman"/>
          <w:color w:val="000000" w:themeColor="text1"/>
          <w:sz w:val="24"/>
          <w:szCs w:val="24"/>
        </w:rPr>
        <w:lastRenderedPageBreak/>
        <w:t>Works Cited</w:t>
      </w:r>
    </w:p>
    <w:p w:rsidR="00992724" w:rsidRPr="00631B79" w:rsidRDefault="00992724" w:rsidP="00992724">
      <w:pPr>
        <w:spacing w:after="0" w:line="480" w:lineRule="auto"/>
        <w:ind w:left="720" w:hanging="720"/>
        <w:rPr>
          <w:rFonts w:ascii="Times New Roman" w:eastAsia="Times New Roman" w:hAnsi="Times New Roman" w:cs="Times New Roman"/>
          <w:sz w:val="24"/>
          <w:szCs w:val="24"/>
        </w:rPr>
      </w:pPr>
      <w:r w:rsidRPr="00631B79">
        <w:rPr>
          <w:rFonts w:ascii="Times New Roman" w:eastAsia="Times New Roman" w:hAnsi="Times New Roman" w:cs="Times New Roman"/>
          <w:sz w:val="24"/>
          <w:szCs w:val="24"/>
        </w:rPr>
        <w:t xml:space="preserve">Hobgood, John, and Carroll L. Riley. "Mesoamericans as Cultural Brokers in Northern New Spain." </w:t>
      </w:r>
      <w:r w:rsidRPr="00631B79">
        <w:rPr>
          <w:rFonts w:ascii="Times New Roman" w:eastAsia="Times New Roman" w:hAnsi="Times New Roman" w:cs="Times New Roman"/>
          <w:i/>
          <w:iCs/>
          <w:sz w:val="24"/>
          <w:szCs w:val="24"/>
        </w:rPr>
        <w:t>Cultural Continuity in Mesoamerica</w:t>
      </w:r>
      <w:r w:rsidRPr="00631B79">
        <w:rPr>
          <w:rFonts w:ascii="Times New Roman" w:eastAsia="Times New Roman" w:hAnsi="Times New Roman" w:cs="Times New Roman"/>
          <w:sz w:val="24"/>
          <w:szCs w:val="24"/>
        </w:rPr>
        <w:t xml:space="preserve"> (1978): 259-272.</w:t>
      </w:r>
    </w:p>
    <w:p w:rsidR="00992724" w:rsidRPr="00992724" w:rsidRDefault="00992724" w:rsidP="00992724">
      <w:pPr>
        <w:spacing w:line="480" w:lineRule="auto"/>
        <w:ind w:left="720" w:hanging="720"/>
        <w:rPr>
          <w:rStyle w:val="citationtext"/>
          <w:rFonts w:ascii="Times New Roman" w:hAnsi="Times New Roman" w:cs="Times New Roman"/>
          <w:sz w:val="24"/>
          <w:szCs w:val="24"/>
        </w:rPr>
      </w:pPr>
      <w:r w:rsidRPr="00992724">
        <w:rPr>
          <w:rStyle w:val="citationtext"/>
          <w:rFonts w:ascii="Times New Roman" w:hAnsi="Times New Roman" w:cs="Times New Roman"/>
          <w:sz w:val="24"/>
          <w:szCs w:val="24"/>
        </w:rPr>
        <w:t xml:space="preserve">Kellogg, Susan. “Colonial Mosaic of Indigenous New Spain, 1519–1821 - Oxford Research Encyclopedia of Latin American History.” </w:t>
      </w:r>
      <w:r w:rsidRPr="00992724">
        <w:rPr>
          <w:rStyle w:val="citationtext"/>
          <w:rFonts w:ascii="Times New Roman" w:hAnsi="Times New Roman" w:cs="Times New Roman"/>
          <w:i/>
          <w:iCs/>
          <w:sz w:val="24"/>
          <w:szCs w:val="24"/>
        </w:rPr>
        <w:t>Colonial Mosaic of Indigenous New Spain, 1519–1821 - Oxford Research Encyclopedia of Latin American History</w:t>
      </w:r>
      <w:r w:rsidRPr="00992724">
        <w:rPr>
          <w:rStyle w:val="citationtext"/>
          <w:rFonts w:ascii="Times New Roman" w:hAnsi="Times New Roman" w:cs="Times New Roman"/>
          <w:sz w:val="24"/>
          <w:szCs w:val="24"/>
        </w:rPr>
        <w:t>, 18 Oct. 2016, latinamericanhistory.oxfordre.com/view/10.1093/acrefore/9780199366439.001.0001/acrefore-9780199366439-e-29. Accessed 21 Mar. 2017.</w:t>
      </w:r>
    </w:p>
    <w:p w:rsidR="00992724" w:rsidRPr="00EA5B7E" w:rsidRDefault="00992724" w:rsidP="00992724">
      <w:pPr>
        <w:spacing w:after="0" w:line="480" w:lineRule="auto"/>
        <w:ind w:left="720" w:hanging="720"/>
        <w:rPr>
          <w:rFonts w:ascii="Times New Roman" w:eastAsia="Times New Roman" w:hAnsi="Times New Roman" w:cs="Times New Roman"/>
          <w:sz w:val="24"/>
          <w:szCs w:val="24"/>
        </w:rPr>
      </w:pPr>
      <w:r w:rsidRPr="00EA5B7E">
        <w:rPr>
          <w:rFonts w:ascii="Times New Roman" w:eastAsia="Times New Roman" w:hAnsi="Times New Roman" w:cs="Times New Roman"/>
          <w:sz w:val="24"/>
          <w:szCs w:val="24"/>
        </w:rPr>
        <w:t xml:space="preserve">Yannakakis, Yanna. "Indigenous people and legal culture in Spanish America." </w:t>
      </w:r>
      <w:r w:rsidRPr="00EA5B7E">
        <w:rPr>
          <w:rFonts w:ascii="Times New Roman" w:eastAsia="Times New Roman" w:hAnsi="Times New Roman" w:cs="Times New Roman"/>
          <w:i/>
          <w:iCs/>
          <w:sz w:val="24"/>
          <w:szCs w:val="24"/>
        </w:rPr>
        <w:t>History Compass</w:t>
      </w:r>
      <w:r w:rsidRPr="00EA5B7E">
        <w:rPr>
          <w:rFonts w:ascii="Times New Roman" w:eastAsia="Times New Roman" w:hAnsi="Times New Roman" w:cs="Times New Roman"/>
          <w:sz w:val="24"/>
          <w:szCs w:val="24"/>
        </w:rPr>
        <w:t xml:space="preserve"> 11.11 (2013): 931-947.</w:t>
      </w:r>
    </w:p>
    <w:p w:rsidR="00631B79" w:rsidRPr="00A934C2" w:rsidRDefault="00631B79" w:rsidP="00631B79">
      <w:pPr>
        <w:spacing w:line="480" w:lineRule="auto"/>
        <w:rPr>
          <w:rFonts w:ascii="Times New Roman" w:hAnsi="Times New Roman" w:cs="Times New Roman"/>
          <w:sz w:val="24"/>
          <w:szCs w:val="24"/>
        </w:rPr>
      </w:pPr>
    </w:p>
    <w:sectPr w:rsidR="00631B79" w:rsidRPr="00A934C2" w:rsidSect="00C975D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05D" w:rsidRDefault="0024005D" w:rsidP="00D72513">
      <w:pPr>
        <w:spacing w:after="0" w:line="240" w:lineRule="auto"/>
      </w:pPr>
      <w:r>
        <w:separator/>
      </w:r>
    </w:p>
  </w:endnote>
  <w:endnote w:type="continuationSeparator" w:id="1">
    <w:p w:rsidR="0024005D" w:rsidRDefault="0024005D" w:rsidP="00D72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05D" w:rsidRDefault="0024005D" w:rsidP="00D72513">
      <w:pPr>
        <w:spacing w:after="0" w:line="240" w:lineRule="auto"/>
      </w:pPr>
      <w:r>
        <w:separator/>
      </w:r>
    </w:p>
  </w:footnote>
  <w:footnote w:type="continuationSeparator" w:id="1">
    <w:p w:rsidR="0024005D" w:rsidRDefault="0024005D" w:rsidP="00D725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513" w:rsidRPr="00D72513" w:rsidRDefault="00D72513">
    <w:pPr>
      <w:pStyle w:val="Header"/>
      <w:jc w:val="right"/>
      <w:rPr>
        <w:rFonts w:ascii="Times New Roman" w:hAnsi="Times New Roman" w:cs="Times New Roman"/>
        <w:sz w:val="24"/>
        <w:szCs w:val="24"/>
      </w:rPr>
    </w:pPr>
    <w:r w:rsidRPr="00D72513">
      <w:rPr>
        <w:rFonts w:ascii="Times New Roman" w:hAnsi="Times New Roman" w:cs="Times New Roman"/>
        <w:sz w:val="24"/>
        <w:szCs w:val="24"/>
      </w:rPr>
      <w:t>Surname</w:t>
    </w:r>
    <w:sdt>
      <w:sdtPr>
        <w:rPr>
          <w:rFonts w:ascii="Times New Roman" w:hAnsi="Times New Roman" w:cs="Times New Roman"/>
          <w:sz w:val="24"/>
          <w:szCs w:val="24"/>
        </w:rPr>
        <w:id w:val="74009792"/>
        <w:docPartObj>
          <w:docPartGallery w:val="Page Numbers (Top of Page)"/>
          <w:docPartUnique/>
        </w:docPartObj>
      </w:sdtPr>
      <w:sdtContent>
        <w:r w:rsidR="00243736" w:rsidRPr="00D72513">
          <w:rPr>
            <w:rFonts w:ascii="Times New Roman" w:hAnsi="Times New Roman" w:cs="Times New Roman"/>
            <w:sz w:val="24"/>
            <w:szCs w:val="24"/>
          </w:rPr>
          <w:fldChar w:fldCharType="begin"/>
        </w:r>
        <w:r w:rsidRPr="00D72513">
          <w:rPr>
            <w:rFonts w:ascii="Times New Roman" w:hAnsi="Times New Roman" w:cs="Times New Roman"/>
            <w:sz w:val="24"/>
            <w:szCs w:val="24"/>
          </w:rPr>
          <w:instrText xml:space="preserve"> PAGE   \* MERGEFORMAT </w:instrText>
        </w:r>
        <w:r w:rsidR="00243736" w:rsidRPr="00D72513">
          <w:rPr>
            <w:rFonts w:ascii="Times New Roman" w:hAnsi="Times New Roman" w:cs="Times New Roman"/>
            <w:sz w:val="24"/>
            <w:szCs w:val="24"/>
          </w:rPr>
          <w:fldChar w:fldCharType="separate"/>
        </w:r>
        <w:r w:rsidR="00771C28">
          <w:rPr>
            <w:rFonts w:ascii="Times New Roman" w:hAnsi="Times New Roman" w:cs="Times New Roman"/>
            <w:noProof/>
            <w:sz w:val="24"/>
            <w:szCs w:val="24"/>
          </w:rPr>
          <w:t>1</w:t>
        </w:r>
        <w:r w:rsidR="00243736" w:rsidRPr="00D72513">
          <w:rPr>
            <w:rFonts w:ascii="Times New Roman" w:hAnsi="Times New Roman" w:cs="Times New Roman"/>
            <w:sz w:val="24"/>
            <w:szCs w:val="24"/>
          </w:rPr>
          <w:fldChar w:fldCharType="end"/>
        </w:r>
      </w:sdtContent>
    </w:sdt>
  </w:p>
  <w:p w:rsidR="00D72513" w:rsidRDefault="00D725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1NzQ3NDAxMjAyNjBS0lEKTi0uzszPAykwqgUAb2fWeywAAAA="/>
  </w:docVars>
  <w:rsids>
    <w:rsidRoot w:val="005229EA"/>
    <w:rsid w:val="000F5568"/>
    <w:rsid w:val="00127A26"/>
    <w:rsid w:val="00175E4B"/>
    <w:rsid w:val="0024005D"/>
    <w:rsid w:val="00243736"/>
    <w:rsid w:val="003613A9"/>
    <w:rsid w:val="003652AF"/>
    <w:rsid w:val="00471E44"/>
    <w:rsid w:val="005229EA"/>
    <w:rsid w:val="0055378A"/>
    <w:rsid w:val="00554781"/>
    <w:rsid w:val="0056544B"/>
    <w:rsid w:val="00631B79"/>
    <w:rsid w:val="006C6C9B"/>
    <w:rsid w:val="00771C28"/>
    <w:rsid w:val="007A4B3B"/>
    <w:rsid w:val="00856656"/>
    <w:rsid w:val="008C1107"/>
    <w:rsid w:val="00992724"/>
    <w:rsid w:val="009E730D"/>
    <w:rsid w:val="00A00859"/>
    <w:rsid w:val="00A934C2"/>
    <w:rsid w:val="00B425BF"/>
    <w:rsid w:val="00B44CCF"/>
    <w:rsid w:val="00C975D4"/>
    <w:rsid w:val="00CB1242"/>
    <w:rsid w:val="00CC5991"/>
    <w:rsid w:val="00CD522F"/>
    <w:rsid w:val="00D72513"/>
    <w:rsid w:val="00EA5B7E"/>
    <w:rsid w:val="00EE78C7"/>
    <w:rsid w:val="00FD2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text">
    <w:name w:val="citation_text"/>
    <w:basedOn w:val="DefaultParagraphFont"/>
    <w:rsid w:val="00631B79"/>
  </w:style>
  <w:style w:type="paragraph" w:styleId="Header">
    <w:name w:val="header"/>
    <w:basedOn w:val="Normal"/>
    <w:link w:val="HeaderChar"/>
    <w:uiPriority w:val="99"/>
    <w:unhideWhenUsed/>
    <w:rsid w:val="00D72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513"/>
  </w:style>
  <w:style w:type="paragraph" w:styleId="Footer">
    <w:name w:val="footer"/>
    <w:basedOn w:val="Normal"/>
    <w:link w:val="FooterChar"/>
    <w:uiPriority w:val="99"/>
    <w:semiHidden/>
    <w:unhideWhenUsed/>
    <w:rsid w:val="00D725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2513"/>
  </w:style>
</w:styles>
</file>

<file path=word/webSettings.xml><?xml version="1.0" encoding="utf-8"?>
<w:webSettings xmlns:r="http://schemas.openxmlformats.org/officeDocument/2006/relationships" xmlns:w="http://schemas.openxmlformats.org/wordprocessingml/2006/main">
  <w:divs>
    <w:div w:id="452403041">
      <w:bodyDiv w:val="1"/>
      <w:marLeft w:val="0"/>
      <w:marRight w:val="0"/>
      <w:marTop w:val="0"/>
      <w:marBottom w:val="0"/>
      <w:divBdr>
        <w:top w:val="none" w:sz="0" w:space="0" w:color="auto"/>
        <w:left w:val="none" w:sz="0" w:space="0" w:color="auto"/>
        <w:bottom w:val="none" w:sz="0" w:space="0" w:color="auto"/>
        <w:right w:val="none" w:sz="0" w:space="0" w:color="auto"/>
      </w:divBdr>
    </w:div>
    <w:div w:id="516576182">
      <w:bodyDiv w:val="1"/>
      <w:marLeft w:val="0"/>
      <w:marRight w:val="0"/>
      <w:marTop w:val="0"/>
      <w:marBottom w:val="0"/>
      <w:divBdr>
        <w:top w:val="none" w:sz="0" w:space="0" w:color="auto"/>
        <w:left w:val="none" w:sz="0" w:space="0" w:color="auto"/>
        <w:bottom w:val="none" w:sz="0" w:space="0" w:color="auto"/>
        <w:right w:val="none" w:sz="0" w:space="0" w:color="auto"/>
      </w:divBdr>
      <w:divsChild>
        <w:div w:id="1093092594">
          <w:marLeft w:val="0"/>
          <w:marRight w:val="0"/>
          <w:marTop w:val="0"/>
          <w:marBottom w:val="0"/>
          <w:divBdr>
            <w:top w:val="none" w:sz="0" w:space="0" w:color="auto"/>
            <w:left w:val="none" w:sz="0" w:space="0" w:color="auto"/>
            <w:bottom w:val="none" w:sz="0" w:space="0" w:color="auto"/>
            <w:right w:val="none" w:sz="0" w:space="0" w:color="auto"/>
          </w:divBdr>
        </w:div>
      </w:divsChild>
    </w:div>
    <w:div w:id="654841120">
      <w:bodyDiv w:val="1"/>
      <w:marLeft w:val="0"/>
      <w:marRight w:val="0"/>
      <w:marTop w:val="0"/>
      <w:marBottom w:val="0"/>
      <w:divBdr>
        <w:top w:val="none" w:sz="0" w:space="0" w:color="auto"/>
        <w:left w:val="none" w:sz="0" w:space="0" w:color="auto"/>
        <w:bottom w:val="none" w:sz="0" w:space="0" w:color="auto"/>
        <w:right w:val="none" w:sz="0" w:space="0" w:color="auto"/>
      </w:divBdr>
      <w:divsChild>
        <w:div w:id="758872811">
          <w:marLeft w:val="0"/>
          <w:marRight w:val="0"/>
          <w:marTop w:val="0"/>
          <w:marBottom w:val="0"/>
          <w:divBdr>
            <w:top w:val="none" w:sz="0" w:space="0" w:color="auto"/>
            <w:left w:val="none" w:sz="0" w:space="0" w:color="auto"/>
            <w:bottom w:val="none" w:sz="0" w:space="0" w:color="auto"/>
            <w:right w:val="none" w:sz="0" w:space="0" w:color="auto"/>
          </w:divBdr>
        </w:div>
      </w:divsChild>
    </w:div>
    <w:div w:id="12575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2017-03-21T23:45:00Z</dcterms:created>
  <dcterms:modified xsi:type="dcterms:W3CDTF">2017-03-21T23:45:00Z</dcterms:modified>
</cp:coreProperties>
</file>