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BF" w:rsidRDefault="007553BF" w:rsidP="007553BF">
      <w:pPr>
        <w:spacing w:line="480" w:lineRule="auto"/>
        <w:rPr>
          <w:szCs w:val="24"/>
        </w:rPr>
      </w:pPr>
      <w:r>
        <w:rPr>
          <w:szCs w:val="24"/>
        </w:rPr>
        <w:t>Name</w:t>
      </w:r>
    </w:p>
    <w:p w:rsidR="007553BF" w:rsidRDefault="007553BF" w:rsidP="007553BF">
      <w:pPr>
        <w:spacing w:line="480" w:lineRule="auto"/>
        <w:rPr>
          <w:szCs w:val="24"/>
        </w:rPr>
      </w:pPr>
      <w:r>
        <w:rPr>
          <w:szCs w:val="24"/>
        </w:rPr>
        <w:t>Course</w:t>
      </w:r>
    </w:p>
    <w:p w:rsidR="007553BF" w:rsidRDefault="007553BF" w:rsidP="007553BF">
      <w:pPr>
        <w:spacing w:line="480" w:lineRule="auto"/>
        <w:rPr>
          <w:szCs w:val="24"/>
        </w:rPr>
      </w:pPr>
      <w:r>
        <w:rPr>
          <w:szCs w:val="24"/>
        </w:rPr>
        <w:t>Professor</w:t>
      </w:r>
    </w:p>
    <w:p w:rsidR="007553BF" w:rsidRDefault="007553BF" w:rsidP="007553BF">
      <w:pPr>
        <w:spacing w:line="480" w:lineRule="auto"/>
      </w:pPr>
      <w:r>
        <w:rPr>
          <w:szCs w:val="24"/>
        </w:rPr>
        <w:t>Date</w:t>
      </w:r>
    </w:p>
    <w:p w:rsidR="00E1036D" w:rsidRDefault="00CC66CF" w:rsidP="007553BF">
      <w:pPr>
        <w:spacing w:line="480" w:lineRule="auto"/>
        <w:jc w:val="center"/>
      </w:pPr>
      <w:r>
        <w:t xml:space="preserve">Contracts </w:t>
      </w:r>
      <w:r w:rsidR="00256337">
        <w:t>Discussion</w:t>
      </w:r>
    </w:p>
    <w:p w:rsidR="00EA5C57" w:rsidRDefault="00EA5C57" w:rsidP="007553BF">
      <w:pPr>
        <w:spacing w:line="480" w:lineRule="auto"/>
        <w:ind w:firstLine="480"/>
      </w:pPr>
      <w:r>
        <w:t>The statue of frauds is a common foundation for modern legislation that necessitates certain contracts or agreements must be in written form for them to be enforceable. There are numerous contracts that must be in written form including the following three:</w:t>
      </w:r>
    </w:p>
    <w:p w:rsidR="00256337" w:rsidRDefault="00EA5C57" w:rsidP="007553BF">
      <w:pPr>
        <w:pStyle w:val="ListParagraph"/>
        <w:numPr>
          <w:ilvl w:val="0"/>
          <w:numId w:val="1"/>
        </w:numPr>
        <w:spacing w:line="480" w:lineRule="auto"/>
      </w:pPr>
      <w:r>
        <w:t>Contracts involving sale of land or transfer of land ownership.</w:t>
      </w:r>
    </w:p>
    <w:p w:rsidR="00EA5C57" w:rsidRDefault="00EA5C57" w:rsidP="007553BF">
      <w:pPr>
        <w:pStyle w:val="ListParagraph"/>
        <w:numPr>
          <w:ilvl w:val="0"/>
          <w:numId w:val="1"/>
        </w:numPr>
        <w:spacing w:line="480" w:lineRule="auto"/>
      </w:pPr>
      <w:r>
        <w:t>Contracts related to marriage such as divorces.</w:t>
      </w:r>
    </w:p>
    <w:p w:rsidR="00EA5C57" w:rsidRDefault="00EA5C57" w:rsidP="007553BF">
      <w:pPr>
        <w:pStyle w:val="ListParagraph"/>
        <w:numPr>
          <w:ilvl w:val="0"/>
          <w:numId w:val="1"/>
        </w:numPr>
        <w:spacing w:line="480" w:lineRule="auto"/>
      </w:pPr>
      <w:r>
        <w:t xml:space="preserve">Contracts involving a promise to recompense another individual’s debt or surety contracts. </w:t>
      </w:r>
    </w:p>
    <w:p w:rsidR="002D19DD" w:rsidRDefault="002D19DD" w:rsidP="007553BF">
      <w:pPr>
        <w:spacing w:line="480" w:lineRule="auto"/>
        <w:ind w:firstLine="480"/>
      </w:pPr>
      <w:r>
        <w:t xml:space="preserve">I believe that these contracts should be in writing based on few facts and opinions. Firstly, these contracts are under a ruling, which is the statute of contracts. This means that not putting the contracts in writing would be violating the legal provisions for contracts. As such, it is no doubt that in any circumstance that these kinds of contracts are not in writing they may be invalid or dismissible in a court of law. This means that if for instance an individual purchased a land without any written agreement, the land may be repossessed by the original owner or others since the contract cannot be enforced it was never written. The main reason such contracts of land should be in written form is to ensure that in cases of disputes the court can use the written documents to reach a </w:t>
      </w:r>
      <w:r w:rsidR="00C05EAC">
        <w:t xml:space="preserve">verdict. Moreover, such contracts must also be in written form to deter its </w:t>
      </w:r>
      <w:r w:rsidR="00C05EAC">
        <w:lastRenderedPageBreak/>
        <w:t xml:space="preserve">parties from breeching the contract. Therefore, the requirement for writing is a protection of both parties as well as a resource for the judiciary to solve disputes and deliver justice effectively. Overall, it would be ill advised to undertake certain promises without any written </w:t>
      </w:r>
      <w:r w:rsidR="005F2144">
        <w:t xml:space="preserve">proof or evidence. </w:t>
      </w:r>
      <w:r>
        <w:t xml:space="preserve">  </w:t>
      </w:r>
    </w:p>
    <w:p w:rsidR="00EA5C57" w:rsidRDefault="002D19DD" w:rsidP="007553BF">
      <w:pPr>
        <w:spacing w:line="480" w:lineRule="auto"/>
      </w:pPr>
      <w:r>
        <w:t xml:space="preserve"> </w:t>
      </w:r>
    </w:p>
    <w:p w:rsidR="00CC66CF" w:rsidRDefault="00CC66CF" w:rsidP="007553BF">
      <w:pPr>
        <w:spacing w:line="480" w:lineRule="auto"/>
      </w:pPr>
    </w:p>
    <w:sectPr w:rsidR="00CC66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969" w:rsidRDefault="00063969" w:rsidP="005A7941">
      <w:pPr>
        <w:spacing w:after="0" w:line="240" w:lineRule="auto"/>
      </w:pPr>
      <w:r>
        <w:separator/>
      </w:r>
    </w:p>
  </w:endnote>
  <w:endnote w:type="continuationSeparator" w:id="0">
    <w:p w:rsidR="00063969" w:rsidRDefault="00063969" w:rsidP="005A7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41" w:rsidRDefault="005A7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41" w:rsidRDefault="005A7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41" w:rsidRDefault="005A7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969" w:rsidRDefault="00063969" w:rsidP="005A7941">
      <w:pPr>
        <w:spacing w:after="0" w:line="240" w:lineRule="auto"/>
      </w:pPr>
      <w:r>
        <w:separator/>
      </w:r>
    </w:p>
  </w:footnote>
  <w:footnote w:type="continuationSeparator" w:id="0">
    <w:p w:rsidR="00063969" w:rsidRDefault="00063969" w:rsidP="005A7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41" w:rsidRDefault="005A7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41" w:rsidRDefault="005A7941">
    <w:pPr>
      <w:pStyle w:val="Header"/>
      <w:jc w:val="right"/>
    </w:pPr>
    <w:r>
      <w:t xml:space="preserve">Surname </w:t>
    </w:r>
    <w:bookmarkStart w:id="0" w:name="_GoBack"/>
    <w:bookmarkEnd w:id="0"/>
    <w:sdt>
      <w:sdtPr>
        <w:id w:val="19075696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5A7941" w:rsidRDefault="005A79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41" w:rsidRDefault="005A7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61A9"/>
    <w:multiLevelType w:val="hybridMultilevel"/>
    <w:tmpl w:val="C9729A2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6CF"/>
    <w:rsid w:val="00063969"/>
    <w:rsid w:val="00256337"/>
    <w:rsid w:val="002D19DD"/>
    <w:rsid w:val="005A7941"/>
    <w:rsid w:val="005F2144"/>
    <w:rsid w:val="007553BF"/>
    <w:rsid w:val="00781594"/>
    <w:rsid w:val="00AE759B"/>
    <w:rsid w:val="00C05EAC"/>
    <w:rsid w:val="00CC66CF"/>
    <w:rsid w:val="00EA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C57"/>
    <w:pPr>
      <w:ind w:left="720"/>
      <w:contextualSpacing/>
    </w:pPr>
  </w:style>
  <w:style w:type="paragraph" w:styleId="Header">
    <w:name w:val="header"/>
    <w:basedOn w:val="Normal"/>
    <w:link w:val="HeaderChar"/>
    <w:uiPriority w:val="99"/>
    <w:unhideWhenUsed/>
    <w:rsid w:val="005A7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941"/>
  </w:style>
  <w:style w:type="paragraph" w:styleId="Footer">
    <w:name w:val="footer"/>
    <w:basedOn w:val="Normal"/>
    <w:link w:val="FooterChar"/>
    <w:uiPriority w:val="99"/>
    <w:unhideWhenUsed/>
    <w:rsid w:val="005A7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C57"/>
    <w:pPr>
      <w:ind w:left="720"/>
      <w:contextualSpacing/>
    </w:pPr>
  </w:style>
  <w:style w:type="paragraph" w:styleId="Header">
    <w:name w:val="header"/>
    <w:basedOn w:val="Normal"/>
    <w:link w:val="HeaderChar"/>
    <w:uiPriority w:val="99"/>
    <w:unhideWhenUsed/>
    <w:rsid w:val="005A7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941"/>
  </w:style>
  <w:style w:type="paragraph" w:styleId="Footer">
    <w:name w:val="footer"/>
    <w:basedOn w:val="Normal"/>
    <w:link w:val="FooterChar"/>
    <w:uiPriority w:val="99"/>
    <w:unhideWhenUsed/>
    <w:rsid w:val="005A7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7</cp:revision>
  <dcterms:created xsi:type="dcterms:W3CDTF">2017-05-10T16:06:00Z</dcterms:created>
  <dcterms:modified xsi:type="dcterms:W3CDTF">2017-05-10T16:29:00Z</dcterms:modified>
</cp:coreProperties>
</file>