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F54" w:rsidRDefault="002E1F54" w:rsidP="002E1F54">
      <w:pPr>
        <w:spacing w:line="480" w:lineRule="auto"/>
        <w:jc w:val="center"/>
      </w:pPr>
    </w:p>
    <w:p w:rsidR="002E1F54" w:rsidRDefault="002E1F54" w:rsidP="002E1F54">
      <w:pPr>
        <w:spacing w:line="480" w:lineRule="auto"/>
        <w:jc w:val="center"/>
      </w:pPr>
    </w:p>
    <w:p w:rsidR="002E1F54" w:rsidRDefault="002E1F54" w:rsidP="002E1F54">
      <w:pPr>
        <w:spacing w:line="480" w:lineRule="auto"/>
        <w:jc w:val="center"/>
      </w:pPr>
    </w:p>
    <w:p w:rsidR="002E1F54" w:rsidRDefault="002E1F54" w:rsidP="002E1F54">
      <w:pPr>
        <w:spacing w:line="480" w:lineRule="auto"/>
        <w:jc w:val="center"/>
      </w:pPr>
    </w:p>
    <w:p w:rsidR="002E1F54" w:rsidRDefault="002E1F54" w:rsidP="002E1F54">
      <w:pPr>
        <w:spacing w:line="480" w:lineRule="auto"/>
        <w:jc w:val="center"/>
      </w:pPr>
    </w:p>
    <w:p w:rsidR="002E1F54" w:rsidRDefault="002E1F54" w:rsidP="002E1F54">
      <w:pPr>
        <w:spacing w:line="480" w:lineRule="auto"/>
        <w:jc w:val="center"/>
      </w:pPr>
    </w:p>
    <w:p w:rsidR="002E1F54" w:rsidRDefault="002E1F54" w:rsidP="002E1F54">
      <w:pPr>
        <w:spacing w:line="480" w:lineRule="auto"/>
        <w:jc w:val="center"/>
      </w:pPr>
    </w:p>
    <w:p w:rsidR="002E1F54" w:rsidRDefault="002E1F54" w:rsidP="002E1F54">
      <w:pPr>
        <w:spacing w:line="480" w:lineRule="auto"/>
        <w:jc w:val="center"/>
      </w:pPr>
    </w:p>
    <w:p w:rsidR="002E1F54" w:rsidRDefault="002E1F54" w:rsidP="002E1F54">
      <w:pPr>
        <w:spacing w:line="480" w:lineRule="auto"/>
        <w:jc w:val="center"/>
      </w:pPr>
    </w:p>
    <w:p w:rsidR="002E1F54" w:rsidRDefault="002E1F54" w:rsidP="002E1F54">
      <w:pPr>
        <w:spacing w:line="480" w:lineRule="auto"/>
        <w:jc w:val="center"/>
      </w:pPr>
      <w:r w:rsidRPr="00D1059F">
        <w:t>Toyota Company’s “Communication and E-Communication” strategies</w:t>
      </w:r>
    </w:p>
    <w:p w:rsidR="002E1F54" w:rsidRPr="00E933DA" w:rsidRDefault="002E1F54" w:rsidP="002E1F54">
      <w:pPr>
        <w:spacing w:line="480" w:lineRule="auto"/>
        <w:jc w:val="center"/>
        <w:rPr>
          <w:rFonts w:cs="Times New Roman"/>
          <w:szCs w:val="24"/>
        </w:rPr>
      </w:pPr>
      <w:r w:rsidRPr="00E933DA">
        <w:rPr>
          <w:rFonts w:cs="Times New Roman"/>
          <w:szCs w:val="24"/>
        </w:rPr>
        <w:t>Professor’s Name</w:t>
      </w:r>
    </w:p>
    <w:p w:rsidR="002E1F54" w:rsidRPr="00E933DA" w:rsidRDefault="002E1F54" w:rsidP="002E1F54">
      <w:pPr>
        <w:spacing w:line="480" w:lineRule="auto"/>
        <w:jc w:val="center"/>
        <w:rPr>
          <w:rFonts w:cs="Times New Roman"/>
          <w:szCs w:val="24"/>
        </w:rPr>
      </w:pPr>
      <w:r w:rsidRPr="00E933DA">
        <w:rPr>
          <w:rFonts w:cs="Times New Roman"/>
          <w:szCs w:val="24"/>
        </w:rPr>
        <w:t>University</w:t>
      </w:r>
    </w:p>
    <w:p w:rsidR="002E1F54" w:rsidRDefault="002E1F54" w:rsidP="002E1F54">
      <w:pPr>
        <w:spacing w:line="480" w:lineRule="auto"/>
        <w:jc w:val="center"/>
        <w:rPr>
          <w:rFonts w:cs="Times New Roman"/>
          <w:szCs w:val="24"/>
        </w:rPr>
      </w:pPr>
      <w:r w:rsidRPr="00E933DA">
        <w:rPr>
          <w:rFonts w:cs="Times New Roman"/>
          <w:szCs w:val="24"/>
        </w:rPr>
        <w:t>The City and State</w:t>
      </w:r>
    </w:p>
    <w:p w:rsidR="002E1F54" w:rsidRDefault="002E1F54" w:rsidP="002E1F54">
      <w:pPr>
        <w:spacing w:line="480" w:lineRule="auto"/>
        <w:jc w:val="center"/>
        <w:rPr>
          <w:rFonts w:cs="Times New Roman"/>
          <w:szCs w:val="24"/>
        </w:rPr>
      </w:pPr>
    </w:p>
    <w:p w:rsidR="002E1F54" w:rsidRDefault="002E1F54" w:rsidP="002E1F54">
      <w:pPr>
        <w:spacing w:line="480" w:lineRule="auto"/>
        <w:jc w:val="center"/>
        <w:rPr>
          <w:rFonts w:cs="Times New Roman"/>
          <w:szCs w:val="24"/>
        </w:rPr>
      </w:pPr>
    </w:p>
    <w:p w:rsidR="002E1F54" w:rsidRDefault="002E1F54" w:rsidP="002E1F54">
      <w:pPr>
        <w:spacing w:line="480" w:lineRule="auto"/>
        <w:jc w:val="center"/>
        <w:rPr>
          <w:rFonts w:cs="Times New Roman"/>
          <w:szCs w:val="24"/>
        </w:rPr>
      </w:pPr>
    </w:p>
    <w:p w:rsidR="002E1F54" w:rsidRDefault="002E1F54" w:rsidP="002E1F54">
      <w:pPr>
        <w:spacing w:line="480" w:lineRule="auto"/>
        <w:jc w:val="center"/>
      </w:pPr>
    </w:p>
    <w:p w:rsidR="00E1036D" w:rsidRDefault="00D1059F" w:rsidP="002E1F54">
      <w:pPr>
        <w:spacing w:line="480" w:lineRule="auto"/>
        <w:jc w:val="center"/>
      </w:pPr>
      <w:r w:rsidRPr="00D1059F">
        <w:lastRenderedPageBreak/>
        <w:t>Toyota Company’s “Communication and E-Communication” strategies</w:t>
      </w:r>
    </w:p>
    <w:p w:rsidR="00D1059F" w:rsidRDefault="008B65E1" w:rsidP="002E1F54">
      <w:pPr>
        <w:pStyle w:val="Heading1"/>
        <w:spacing w:line="480" w:lineRule="auto"/>
        <w:jc w:val="center"/>
      </w:pPr>
      <w:r>
        <w:t>Executive Summary</w:t>
      </w:r>
    </w:p>
    <w:p w:rsidR="00E55570" w:rsidRDefault="00E55570" w:rsidP="002E1F54">
      <w:pPr>
        <w:spacing w:line="480" w:lineRule="auto"/>
        <w:ind w:firstLine="720"/>
      </w:pPr>
      <w:r>
        <w:t xml:space="preserve">Toyota Motor Corporation has been the leading car manufacturer by revenues since 2012. The company is internationally renowned and has witnessed increased success over the years. The following paper aims at analyzing its core communication and e-communication strategies. It will focus on the strategies used by Toyota, critical review of these strategies, and comparison to competitors. Moreover, it will offer recommendations on future strategies for enhanced communication. Overall, Toyota should focus more on enhancing its e-communication capabilities especially in social media platforms that are the future of corporate communications.   </w:t>
      </w:r>
    </w:p>
    <w:p w:rsidR="008B65E1" w:rsidRDefault="00147371" w:rsidP="002E1F54">
      <w:pPr>
        <w:pStyle w:val="Heading1"/>
        <w:spacing w:line="480" w:lineRule="auto"/>
        <w:jc w:val="center"/>
      </w:pPr>
      <w:r>
        <w:t>Toyota’s non-electronic communication practices</w:t>
      </w:r>
    </w:p>
    <w:p w:rsidR="00883864" w:rsidRDefault="00147371" w:rsidP="002E1F54">
      <w:pPr>
        <w:spacing w:line="480" w:lineRule="auto"/>
        <w:ind w:firstLine="720"/>
      </w:pPr>
      <w:r>
        <w:t>Toyota has by far stuck to traditional means of communications as a company strategy when communicating to employees, suppliers, the public, and its employees. This has seen the use of non-electronic communication strategies over the years. Internally, employees, managers, and senior staff use newsletters to share corporate information as well as trends within the company. These newsletters are mostly distributed based on regional offices as well as through Toyota global. The newsletters foster a sense of belonging and community among employees</w:t>
      </w:r>
      <w:r w:rsidR="0073615C">
        <w:t xml:space="preserve"> (</w:t>
      </w:r>
      <w:proofErr w:type="spellStart"/>
      <w:r w:rsidR="0073615C">
        <w:t>Moven</w:t>
      </w:r>
      <w:proofErr w:type="spellEnd"/>
      <w:r w:rsidR="0073615C">
        <w:t xml:space="preserve"> 2008</w:t>
      </w:r>
      <w:r w:rsidR="0073615C">
        <w:t>)</w:t>
      </w:r>
      <w:r w:rsidR="00CA39C4">
        <w:t>. The newsletters are basically to inform employees on the current happening and situation of the company. Employees also communicate through the traditional face-to-face communication practice</w:t>
      </w:r>
      <w:r w:rsidR="009119C9">
        <w:t xml:space="preserve"> where the company offices are set up without partitions or cubicles allowing employees to interact regularly</w:t>
      </w:r>
      <w:r w:rsidR="00CA39C4">
        <w:t xml:space="preserve">. </w:t>
      </w:r>
      <w:r w:rsidR="00DE68B6">
        <w:t xml:space="preserve">Toyota has a culture of respect for people being a Japanese parent company. The main aim of respect is based on developing mutual trust through </w:t>
      </w:r>
      <w:r w:rsidR="00DE68B6">
        <w:lastRenderedPageBreak/>
        <w:t>sincere communication. Therefore, face-to-face conversations and communication between employees as well as management is highly practiced and utilized at Toyota. The company also applies notice boards to make relevant communication or offer information to their staff. Information not relating to the core goals of the company can be communicated on the notice board. This includes information beneficial information such a tournament among staff after work, real estate opinions near the working premises, as well as announcing important company’s days such giving out awards</w:t>
      </w:r>
      <w:r w:rsidR="00195014">
        <w:t xml:space="preserve"> </w:t>
      </w:r>
      <w:r w:rsidR="00195014">
        <w:t>(</w:t>
      </w:r>
      <w:proofErr w:type="spellStart"/>
      <w:r w:rsidR="00195014">
        <w:t>Moven</w:t>
      </w:r>
      <w:proofErr w:type="spellEnd"/>
      <w:r w:rsidR="00195014">
        <w:t xml:space="preserve"> 2008)</w:t>
      </w:r>
      <w:r w:rsidR="00DE68B6">
        <w:t xml:space="preserve">. </w:t>
      </w:r>
      <w:r w:rsidR="00883864">
        <w:t xml:space="preserve">Toyota also publishes monthly and yearly bulletins to offer staff information about the company and keep them engaged in their work as much as possible. </w:t>
      </w:r>
    </w:p>
    <w:p w:rsidR="00147371" w:rsidRDefault="00883864" w:rsidP="002E1F54">
      <w:pPr>
        <w:spacing w:line="480" w:lineRule="auto"/>
        <w:ind w:firstLine="720"/>
      </w:pPr>
      <w:r>
        <w:t>When it comes to the external communication, Toyota relies on letters to communicate to the public, customers, and suppliers. With regional offices across the world and dealers worldwide, letters are a formal means of passing official communication especially for important announcement or changes. The company also uses mobile and land-line telephones to communicate both internally and externally to staff, customers, the public, and suppliers. For the staff, there are numerous hotlines established to resolve complaints as well as conflicts</w:t>
      </w:r>
      <w:r w:rsidR="00195014">
        <w:t xml:space="preserve"> </w:t>
      </w:r>
      <w:r w:rsidR="00195014">
        <w:t>(</w:t>
      </w:r>
      <w:proofErr w:type="spellStart"/>
      <w:r w:rsidR="00195014">
        <w:t>Moven</w:t>
      </w:r>
      <w:proofErr w:type="spellEnd"/>
      <w:r w:rsidR="00195014">
        <w:t xml:space="preserve"> 2008)</w:t>
      </w:r>
      <w:r>
        <w:t xml:space="preserve">. The same applies for customer and suppliers. Since 2002, Toyota has worked to enhance its employee engagement, by sending greeting cards from its president to employees as well as their families or relatives. This is another form of non-electronic communication strategy that enhances its employee satisfaction. Moreover, the company mostly uses its traditional advertising and promotion strategies of print and </w:t>
      </w:r>
      <w:r w:rsidR="009119C9">
        <w:t>television media. Most advertisements and important communications to the public are published in popular newspaper, magazines, and broadcasted on television stations</w:t>
      </w:r>
      <w:r w:rsidR="00195014">
        <w:t xml:space="preserve"> </w:t>
      </w:r>
      <w:r w:rsidR="00195014">
        <w:t>(</w:t>
      </w:r>
      <w:proofErr w:type="spellStart"/>
      <w:r w:rsidR="00195014">
        <w:t>Moven</w:t>
      </w:r>
      <w:proofErr w:type="spellEnd"/>
      <w:r w:rsidR="00195014">
        <w:t xml:space="preserve"> 2008)</w:t>
      </w:r>
      <w:r w:rsidR="009119C9">
        <w:t>.</w:t>
      </w:r>
      <w:r w:rsidR="001D3098">
        <w:t xml:space="preserve"> The company is known for holding increased media conferences in major events especially when launching new products or features. Overall, </w:t>
      </w:r>
      <w:r w:rsidR="001D3098">
        <w:lastRenderedPageBreak/>
        <w:t xml:space="preserve">the company exploits much of the traditional communication channels available for business communications.  </w:t>
      </w:r>
      <w:r w:rsidR="009119C9">
        <w:t xml:space="preserve"> </w:t>
      </w:r>
      <w:r>
        <w:t xml:space="preserve">    </w:t>
      </w:r>
      <w:r w:rsidR="00DE68B6">
        <w:t xml:space="preserve">  </w:t>
      </w:r>
    </w:p>
    <w:p w:rsidR="003D5F34" w:rsidRDefault="003D5F34" w:rsidP="002E1F54">
      <w:pPr>
        <w:pStyle w:val="Heading1"/>
        <w:spacing w:line="480" w:lineRule="auto"/>
        <w:jc w:val="center"/>
      </w:pPr>
      <w:r>
        <w:t>Toyota’s Electronic Communication Practices</w:t>
      </w:r>
    </w:p>
    <w:p w:rsidR="00506796" w:rsidRDefault="000B1FB6" w:rsidP="002E1F54">
      <w:pPr>
        <w:spacing w:line="480" w:lineRule="auto"/>
        <w:ind w:firstLine="720"/>
      </w:pPr>
      <w:r>
        <w:t>In the current, world, it would be impossible for any company not to use electronic means of communication. The same case applies for Toyota. Firstly, the company uses electronic mail for both internal and external communications. Employees can communicate effectively through a company email system designed to integrate formal communication over the internet or networked computers and other devices. Additionally, customers and the public can access most of the company’s information through their website. The company has different regional website, but a unique website titled Toyota Global representing the whole company internationally</w:t>
      </w:r>
      <w:r w:rsidR="001E25B6">
        <w:t xml:space="preserve"> </w:t>
      </w:r>
      <w:r w:rsidR="001E25B6">
        <w:t>(Toyota Motor Corporation 2017)</w:t>
      </w:r>
      <w:r>
        <w:t xml:space="preserve">. </w:t>
      </w:r>
      <w:r w:rsidR="00DA0EEF">
        <w:t xml:space="preserve">The company keeps its website updated posting formal and important information such as company reports for stakeholders as well as </w:t>
      </w:r>
      <w:r w:rsidR="00506796">
        <w:t>governance report for the public.</w:t>
      </w:r>
      <w:r w:rsidR="005A7734">
        <w:t xml:space="preserve"> Employees at Toyota also have a </w:t>
      </w:r>
      <w:r w:rsidR="005A7734">
        <w:t>Chatter platform</w:t>
      </w:r>
      <w:r w:rsidR="005A7734">
        <w:t xml:space="preserve">, which is an internal social network with fitness, fun, and food channels among other informal activities for employees to enjoy and communicate </w:t>
      </w:r>
      <w:r w:rsidR="00B1348F">
        <w:t>(</w:t>
      </w:r>
      <w:r w:rsidR="00687C38">
        <w:t>K</w:t>
      </w:r>
      <w:r w:rsidR="00687C38">
        <w:t>iefer, Dickson &amp; Stein</w:t>
      </w:r>
      <w:r w:rsidR="00687C38">
        <w:t xml:space="preserve"> 20</w:t>
      </w:r>
      <w:r w:rsidR="00687C38">
        <w:t>13)</w:t>
      </w:r>
      <w:r w:rsidR="005A7734">
        <w:t>.</w:t>
      </w:r>
      <w:r w:rsidR="00506796">
        <w:t xml:space="preserve"> The company also runs numerous blogs under its brand allowing for customers, experts, and employee to engage in conversations that are trending or issue numerous tips or advice on their products or automobiles in general. </w:t>
      </w:r>
    </w:p>
    <w:p w:rsidR="00CC2194" w:rsidRDefault="00506796" w:rsidP="002E1F54">
      <w:pPr>
        <w:spacing w:line="480" w:lineRule="auto"/>
        <w:ind w:firstLine="720"/>
      </w:pPr>
      <w:r>
        <w:t xml:space="preserve">In 2009, Toyota launched a social media department that oversaw its communication </w:t>
      </w:r>
      <w:proofErr w:type="gramStart"/>
      <w:r>
        <w:t>strategy</w:t>
      </w:r>
      <w:proofErr w:type="gramEnd"/>
      <w:r>
        <w:t xml:space="preserve"> over the popular social media platforms. Currently, Toyota uses Facebook to connect with its fans and customers. It nearly has about 3 million likes on their Facebook page and often </w:t>
      </w:r>
      <w:r w:rsidR="001E25B6">
        <w:t>uses</w:t>
      </w:r>
      <w:r>
        <w:t xml:space="preserve"> the site for promotions, information, campaigns, and advertisements</w:t>
      </w:r>
      <w:r w:rsidR="00551BFC">
        <w:t xml:space="preserve"> (</w:t>
      </w:r>
      <w:r w:rsidR="00551BFC">
        <w:rPr>
          <w:rFonts w:eastAsia="Times New Roman" w:cs="Times New Roman"/>
          <w:color w:val="auto"/>
          <w:szCs w:val="24"/>
        </w:rPr>
        <w:t>Wang</w:t>
      </w:r>
      <w:r w:rsidR="00551BFC">
        <w:rPr>
          <w:rFonts w:eastAsia="Times New Roman" w:cs="Times New Roman"/>
          <w:color w:val="auto"/>
          <w:szCs w:val="24"/>
        </w:rPr>
        <w:t>,</w:t>
      </w:r>
      <w:r w:rsidR="00551BFC">
        <w:rPr>
          <w:rFonts w:eastAsia="Times New Roman" w:cs="Times New Roman"/>
          <w:color w:val="auto"/>
          <w:szCs w:val="24"/>
        </w:rPr>
        <w:t xml:space="preserve"> 2014</w:t>
      </w:r>
      <w:r w:rsidR="00551BFC">
        <w:rPr>
          <w:rFonts w:eastAsia="Times New Roman" w:cs="Times New Roman"/>
          <w:color w:val="auto"/>
          <w:szCs w:val="24"/>
        </w:rPr>
        <w:t>)</w:t>
      </w:r>
      <w:r>
        <w:t xml:space="preserve">. Facebook allows the company to communicate through different content including videos, </w:t>
      </w:r>
      <w:r>
        <w:lastRenderedPageBreak/>
        <w:t>pictures, posts, and even creative stuff</w:t>
      </w:r>
      <w:r w:rsidR="004F0289">
        <w:t xml:space="preserve"> </w:t>
      </w:r>
      <w:r w:rsidR="004F0289">
        <w:t>(</w:t>
      </w:r>
      <w:r w:rsidR="004F0289">
        <w:rPr>
          <w:rFonts w:eastAsia="Times New Roman" w:cs="Times New Roman"/>
          <w:color w:val="auto"/>
          <w:szCs w:val="24"/>
        </w:rPr>
        <w:t>Wang, 2014)</w:t>
      </w:r>
      <w:r>
        <w:t xml:space="preserve">. Additionally, Toyota is also present in Twitter that is a news and information social media. It allows the company to tweet its news or re-tweet popular brand identities for increased engagement. Toyota also uses </w:t>
      </w:r>
      <w:proofErr w:type="spellStart"/>
      <w:r>
        <w:t>Instgram</w:t>
      </w:r>
      <w:proofErr w:type="spellEnd"/>
      <w:r>
        <w:t>, which is a photo-sharing based social media platform.</w:t>
      </w:r>
      <w:r w:rsidR="00D27B6F">
        <w:t xml:space="preserve"> Again, the company also utilizes </w:t>
      </w:r>
      <w:r w:rsidR="00CC2194">
        <w:t>YouTube</w:t>
      </w:r>
      <w:r w:rsidR="00D27B6F">
        <w:t>, a video sharing platform to communicate and develop marketing campaigns</w:t>
      </w:r>
      <w:r w:rsidR="004F0289">
        <w:t xml:space="preserve"> </w:t>
      </w:r>
      <w:r w:rsidR="004F0289">
        <w:t>(Kiefer, Dickson &amp; Stein 2013)</w:t>
      </w:r>
      <w:r w:rsidR="00D27B6F">
        <w:t xml:space="preserve">. In the 2010 recall crisis, Toyota relied heavily on social media for </w:t>
      </w:r>
      <w:r w:rsidR="00167D2E">
        <w:t>crises</w:t>
      </w:r>
      <w:r w:rsidR="00D27B6F">
        <w:t>-communication. For suppliers, Toyota has a web-based communication system known as Dealer Daily that connects all Toyota dealers around the world</w:t>
      </w:r>
      <w:r w:rsidR="00F842C7">
        <w:t xml:space="preserve"> (</w:t>
      </w:r>
      <w:r w:rsidR="00F842C7">
        <w:t>F&amp;I and Showroom, 2011</w:t>
      </w:r>
      <w:r w:rsidR="00F842C7">
        <w:t>)</w:t>
      </w:r>
      <w:r w:rsidR="00D27B6F">
        <w:t>. This platform is not open to the public and is based on a private network, but available to all its dealers. It enables the dealers to offer news and information to dealers as well as allow dealers to communicate back to the company effectively</w:t>
      </w:r>
      <w:r w:rsidR="004F0289">
        <w:t xml:space="preserve"> </w:t>
      </w:r>
      <w:r w:rsidR="004F0289">
        <w:t>(Kiefer, Dickson &amp; Stein 2013)</w:t>
      </w:r>
      <w:r w:rsidR="00D27B6F">
        <w:t xml:space="preserve">. </w:t>
      </w:r>
      <w:r>
        <w:t xml:space="preserve"> </w:t>
      </w:r>
      <w:r w:rsidR="00CC2194">
        <w:t>The company also launched the Gazoo.com and e-Toyota websites offering consumers information on cars as well as an e-commerce platform</w:t>
      </w:r>
      <w:r w:rsidR="006C029D">
        <w:t xml:space="preserve"> (</w:t>
      </w:r>
      <w:r w:rsidR="006C029D">
        <w:t>Toyota Motor Corporation 2017</w:t>
      </w:r>
      <w:r w:rsidR="006C029D">
        <w:t>)</w:t>
      </w:r>
      <w:r w:rsidR="00CC2194">
        <w:t xml:space="preserve">. Toyota has been known for its well-designed and managed strategy in using electronic means of communication. </w:t>
      </w:r>
    </w:p>
    <w:p w:rsidR="00CC2194" w:rsidRDefault="00CC2194" w:rsidP="002E1F54">
      <w:pPr>
        <w:pStyle w:val="Heading1"/>
        <w:spacing w:line="480" w:lineRule="auto"/>
        <w:jc w:val="center"/>
      </w:pPr>
      <w:r>
        <w:t>Toyota Communication Strategy SWOT Analysis</w:t>
      </w:r>
    </w:p>
    <w:p w:rsidR="00CC2194" w:rsidRDefault="00295F2C" w:rsidP="002E1F54">
      <w:pPr>
        <w:pStyle w:val="Heading2"/>
        <w:spacing w:line="480" w:lineRule="auto"/>
      </w:pPr>
      <w:r>
        <w:t>Strengths</w:t>
      </w:r>
    </w:p>
    <w:p w:rsidR="00295F2C" w:rsidRDefault="00130BE9" w:rsidP="002E1F54">
      <w:pPr>
        <w:spacing w:line="480" w:lineRule="auto"/>
        <w:ind w:firstLine="720"/>
      </w:pPr>
      <w:r>
        <w:t>Toyota has one of the best organizational cultures (The Toyota Way), which is based on increased face-to-face communication</w:t>
      </w:r>
      <w:r w:rsidR="004F0289">
        <w:t xml:space="preserve"> </w:t>
      </w:r>
      <w:r w:rsidR="004F0289">
        <w:t>(Kiefer, Dickson &amp; Stein 2013)</w:t>
      </w:r>
      <w:r>
        <w:t xml:space="preserve">. The company has increased respect and mutual trust based on its traditional communication of keeping employees interacting. Through the open office structure where employees are not portioned in single cubicles, employees have developed increased trust and engagement in their work. In addition, Toyota’s communication strategy strength is its focus on traditional media integrated with </w:t>
      </w:r>
      <w:r>
        <w:lastRenderedPageBreak/>
        <w:t>electronic or social media communication practices. For instance, in 2013, Toyota called for a press conference to launch its new Lexus that attracted over 450 media or press members and accumulated over 600 million media impressions both on television, print, and social media</w:t>
      </w:r>
      <w:r w:rsidR="004F0289">
        <w:t xml:space="preserve"> </w:t>
      </w:r>
      <w:r w:rsidR="004F0289">
        <w:t>(Kiefer, Dickson &amp; Stein 2013)</w:t>
      </w:r>
      <w:r>
        <w:t xml:space="preserve">. </w:t>
      </w:r>
    </w:p>
    <w:p w:rsidR="00130BE9" w:rsidRDefault="00130BE9" w:rsidP="002E1F54">
      <w:pPr>
        <w:pStyle w:val="Heading2"/>
        <w:spacing w:line="480" w:lineRule="auto"/>
      </w:pPr>
      <w:r>
        <w:t>Weaknesses</w:t>
      </w:r>
    </w:p>
    <w:p w:rsidR="00130BE9" w:rsidRDefault="00130BE9" w:rsidP="002E1F54">
      <w:pPr>
        <w:spacing w:line="480" w:lineRule="auto"/>
        <w:ind w:firstLine="720"/>
      </w:pPr>
      <w:r>
        <w:t xml:space="preserve">In terms of weaknesses, Toyota has failed in top to bottom communication strategies. Leaders must communicate to their employees to develop a vision that is long-term. Toyota’s leadership does little in this case as the Japanese corporate culture places a big difference between leaders and the ordinary worker. When it comes to the communication strategy, </w:t>
      </w:r>
      <w:r w:rsidR="007861EC">
        <w:t xml:space="preserve">Toyota does not fully utilize its social media. Social media is a powerful platform if used in the right manner. Partnering with social media companies as well as experts can help enhance Toyota’s social media presence and engagement. </w:t>
      </w:r>
      <w:r w:rsidR="00195014">
        <w:t>Additionally, the company has not focused on smartphone potential communication methods or platforms leading to huge gaps in being up-to-date in the changing communication era (</w:t>
      </w:r>
      <w:r w:rsidR="00195014">
        <w:rPr>
          <w:rFonts w:eastAsia="Times New Roman" w:cs="Times New Roman"/>
          <w:color w:val="auto"/>
          <w:szCs w:val="24"/>
        </w:rPr>
        <w:t>Kaplan,</w:t>
      </w:r>
      <w:r w:rsidR="00195014" w:rsidRPr="00F21B50">
        <w:rPr>
          <w:rFonts w:eastAsia="Times New Roman" w:cs="Times New Roman"/>
          <w:color w:val="auto"/>
          <w:szCs w:val="24"/>
        </w:rPr>
        <w:t xml:space="preserve"> 2012</w:t>
      </w:r>
      <w:r w:rsidR="00195014">
        <w:rPr>
          <w:rFonts w:eastAsia="Times New Roman" w:cs="Times New Roman"/>
          <w:color w:val="auto"/>
          <w:szCs w:val="24"/>
        </w:rPr>
        <w:t>)</w:t>
      </w:r>
      <w:r w:rsidR="00195014">
        <w:t>.</w:t>
      </w:r>
    </w:p>
    <w:p w:rsidR="007861EC" w:rsidRDefault="007861EC" w:rsidP="002E1F54">
      <w:pPr>
        <w:pStyle w:val="Heading2"/>
        <w:spacing w:line="480" w:lineRule="auto"/>
      </w:pPr>
      <w:r>
        <w:t>Opportunities</w:t>
      </w:r>
    </w:p>
    <w:p w:rsidR="00056347" w:rsidRDefault="007861EC" w:rsidP="002E1F54">
      <w:pPr>
        <w:spacing w:line="480" w:lineRule="auto"/>
        <w:ind w:firstLine="720"/>
      </w:pPr>
      <w:r>
        <w:t xml:space="preserve">Toyota has not exploited all the available communication platforms available for businesses. Currently, smartphones are increasingly being used to communicate in different platforms. The emergence or application of smartphones has changed the way people communicate and engage with businesses. Developing similar applications compatible to smartphones is a unique strategy for communicating to customers as well as employees. </w:t>
      </w:r>
      <w:r w:rsidR="00056347">
        <w:t>Mobile phones should also be made available for employees to ensure they are in the modern-age of BYOD (be your own device) and avoid traditional company systems or requiring them to use personal phones for communicating internally with colleges customers</w:t>
      </w:r>
      <w:r w:rsidR="00C10B54">
        <w:t xml:space="preserve"> (</w:t>
      </w:r>
      <w:proofErr w:type="spellStart"/>
      <w:r w:rsidR="00C10B54">
        <w:t>R</w:t>
      </w:r>
      <w:r w:rsidR="00C10B54">
        <w:t>ipton</w:t>
      </w:r>
      <w:proofErr w:type="spellEnd"/>
      <w:r w:rsidR="00C10B54">
        <w:t xml:space="preserve"> 2015</w:t>
      </w:r>
      <w:r w:rsidR="00C10B54">
        <w:t>)</w:t>
      </w:r>
      <w:r w:rsidR="00056347">
        <w:t xml:space="preserve">. There is </w:t>
      </w:r>
      <w:r w:rsidR="00056347">
        <w:lastRenderedPageBreak/>
        <w:t xml:space="preserve">also a need for interactive online sessions for both consumers and </w:t>
      </w:r>
      <w:r w:rsidR="007D564D">
        <w:t>employees;</w:t>
      </w:r>
      <w:r w:rsidR="00056347">
        <w:t xml:space="preserve"> this is the new communication strategy for driving technology-based growth fostered by the advancement online communications</w:t>
      </w:r>
      <w:r w:rsidR="006103FA">
        <w:t xml:space="preserve"> (Thompson</w:t>
      </w:r>
      <w:r w:rsidR="006103FA">
        <w:t xml:space="preserve"> 2016</w:t>
      </w:r>
      <w:r w:rsidR="006103FA">
        <w:t>)</w:t>
      </w:r>
      <w:r w:rsidR="00056347">
        <w:t xml:space="preserve">. </w:t>
      </w:r>
    </w:p>
    <w:p w:rsidR="00056347" w:rsidRDefault="00056347" w:rsidP="002E1F54">
      <w:pPr>
        <w:pStyle w:val="Heading2"/>
        <w:spacing w:line="480" w:lineRule="auto"/>
      </w:pPr>
      <w:r>
        <w:t>Threats</w:t>
      </w:r>
    </w:p>
    <w:p w:rsidR="001D7197" w:rsidRDefault="001D7197" w:rsidP="002E1F54">
      <w:pPr>
        <w:spacing w:line="480" w:lineRule="auto"/>
        <w:ind w:firstLine="720"/>
      </w:pPr>
      <w:r>
        <w:t xml:space="preserve">One of the major threats to Toyota’s communication practices is the advancement of electronic communications and dwindling of traditional communication media. Online communication is now at a higher rate than other traditional media such as television or radio. In fact, traditional communication methods and media are now becoming online where internet TV, Radio, magazines, and newspapers are available everywhere. Therefore, not catching up to the ever advancing communication technology may threaten Toyota’s competition. </w:t>
      </w:r>
    </w:p>
    <w:p w:rsidR="001D7197" w:rsidRDefault="001D7197" w:rsidP="002E1F54">
      <w:pPr>
        <w:pStyle w:val="Heading1"/>
        <w:spacing w:line="480" w:lineRule="auto"/>
        <w:jc w:val="center"/>
      </w:pPr>
      <w:r>
        <w:t>Competitor Analysis</w:t>
      </w:r>
    </w:p>
    <w:p w:rsidR="00766118" w:rsidRDefault="00766118" w:rsidP="002E1F54">
      <w:pPr>
        <w:pStyle w:val="Heading2"/>
        <w:spacing w:line="480" w:lineRule="auto"/>
      </w:pPr>
      <w:r>
        <w:t>Ford</w:t>
      </w:r>
    </w:p>
    <w:p w:rsidR="00C11892" w:rsidRDefault="00766118" w:rsidP="002E1F54">
      <w:pPr>
        <w:spacing w:line="480" w:lineRule="auto"/>
        <w:ind w:firstLine="720"/>
      </w:pPr>
      <w:r>
        <w:t>Ford Motor Company is among the biggest competitors of the Japanese-based Toyota Motor Corporation. Ford was one of the companies that suffered a huge blow in 2006 after the global financial crisis. As a means of returning to the global map, Ford hired an outside public relations company to head its core strategies, one of them which were internal communications. The company Flint Springs Babb (FSB) focuses on communications with dealers, shareholders, and employees</w:t>
      </w:r>
      <w:r w:rsidR="00DA41D6">
        <w:t xml:space="preserve"> </w:t>
      </w:r>
      <w:r w:rsidR="00DA41D6">
        <w:t>(FSB 2017)</w:t>
      </w:r>
      <w:r>
        <w:t>. The company is well known for its use of television, print, radio, and online communication strategies. Through FSB, the company has gained increased media contracts with major media outlets including USA Today, Wall Street Journal, and New York Times</w:t>
      </w:r>
      <w:r w:rsidR="00D8197B">
        <w:t xml:space="preserve"> </w:t>
      </w:r>
      <w:r w:rsidR="00D8197B">
        <w:t>(FSB 2017)</w:t>
      </w:r>
      <w:r>
        <w:t>. Currently, Ford Motor Company enjoys a higher media and voice favorability of about 93%</w:t>
      </w:r>
      <w:r w:rsidR="001D6248">
        <w:t xml:space="preserve"> </w:t>
      </w:r>
      <w:r w:rsidR="00EC4FF3">
        <w:t>(</w:t>
      </w:r>
      <w:r w:rsidR="001D6248">
        <w:t>FSB 2017</w:t>
      </w:r>
      <w:r w:rsidR="00EC4FF3">
        <w:t>)</w:t>
      </w:r>
      <w:r>
        <w:t xml:space="preserve">. </w:t>
      </w:r>
      <w:r w:rsidR="00A5346B">
        <w:t xml:space="preserve">Compared to Toyota, Ford is the most popular brand in </w:t>
      </w:r>
      <w:r w:rsidR="00A5346B">
        <w:lastRenderedPageBreak/>
        <w:t xml:space="preserve">television and online communication platforms. Ford also uses social media to communicate to consumers especially for marketing purposes. The company has well over 8 million likes on Facebook. Ford is also present on Twitter and </w:t>
      </w:r>
      <w:proofErr w:type="spellStart"/>
      <w:r w:rsidR="00A5346B">
        <w:t>Instagram</w:t>
      </w:r>
      <w:proofErr w:type="spellEnd"/>
      <w:r w:rsidR="00A5346B">
        <w:t xml:space="preserve"> allowing for increased publicity. The company is actually ranked as the king of social media following a successful campaign on Facebook in 2009 known as the Fiesta Movement. Employees also communicate through traditional means such as newsletters, </w:t>
      </w:r>
      <w:r w:rsidR="00C11892">
        <w:t>notice boards, letters, and telephones</w:t>
      </w:r>
      <w:r w:rsidR="00DA41D6">
        <w:t xml:space="preserve"> (</w:t>
      </w:r>
      <w:proofErr w:type="spellStart"/>
      <w:r w:rsidR="00DA41D6">
        <w:t>Laskowski</w:t>
      </w:r>
      <w:proofErr w:type="spellEnd"/>
      <w:r w:rsidR="00DA41D6">
        <w:t>,</w:t>
      </w:r>
      <w:r w:rsidR="00DA41D6">
        <w:t xml:space="preserve"> 2013</w:t>
      </w:r>
      <w:r w:rsidR="00DA41D6">
        <w:t>)</w:t>
      </w:r>
      <w:r w:rsidR="00C11892">
        <w:t xml:space="preserve">. The company also has a corporate website and other blogs under different subjects. Overall, Ford has one of the most advanced communication strategies especially for internal communications with a single firm taking care of its communications and public relations. However, its strongest tool in terms of public relations and consumer communication is through social media. </w:t>
      </w:r>
    </w:p>
    <w:p w:rsidR="006A1D4A" w:rsidRDefault="006A1D4A" w:rsidP="002E1F54">
      <w:pPr>
        <w:pStyle w:val="Heading2"/>
        <w:spacing w:line="480" w:lineRule="auto"/>
      </w:pPr>
      <w:r>
        <w:t>General Motors</w:t>
      </w:r>
    </w:p>
    <w:p w:rsidR="006A1D4A" w:rsidRDefault="006A1D4A" w:rsidP="002E1F54">
      <w:pPr>
        <w:spacing w:line="480" w:lineRule="auto"/>
        <w:ind w:firstLine="720"/>
      </w:pPr>
      <w:r>
        <w:t>General Motor is also a worthy competitor for Toyota Corporation with over 5 car brands being manufactured by the company. The company also faced increased challenges during the financial crisis. Since its come back, it has focused on the use of social media as a communications platform. However, the company uses traditional communication methods including telephone, letters, newsletters, and bulletins for internal communications. Face-to-face communication is not as much compared to Toyota. However, it has viciously focused on social media with 20 employees monitoring and maintaining its social media presence</w:t>
      </w:r>
      <w:r w:rsidR="00D8197B">
        <w:t xml:space="preserve"> (Wilkinson</w:t>
      </w:r>
      <w:r w:rsidR="00D8197B">
        <w:t xml:space="preserve"> 2014</w:t>
      </w:r>
      <w:r w:rsidR="00D8197B">
        <w:t>)</w:t>
      </w:r>
      <w:r>
        <w:t xml:space="preserve">. Twitter and Facebook are among the most used social media platforms for resolving customer complaints and offering information about the company. Employees also interact online through </w:t>
      </w:r>
      <w:proofErr w:type="spellStart"/>
      <w:r>
        <w:t>SocialCast</w:t>
      </w:r>
      <w:proofErr w:type="spellEnd"/>
      <w:r>
        <w:t>, an internet based enterprise collaboration system where people can hold online meetings. GM claims that about 27,000 employees are on the system meaning internal communication is seamless</w:t>
      </w:r>
      <w:r w:rsidR="004A2B7A">
        <w:t xml:space="preserve"> (Wilkinson,</w:t>
      </w:r>
      <w:r w:rsidR="004A2B7A">
        <w:t xml:space="preserve"> 2014</w:t>
      </w:r>
      <w:r w:rsidR="004A2B7A">
        <w:t>)</w:t>
      </w:r>
      <w:r>
        <w:t xml:space="preserve">. GM also uses blogs such the BTW and </w:t>
      </w:r>
      <w:proofErr w:type="spellStart"/>
      <w:r>
        <w:lastRenderedPageBreak/>
        <w:t>FastLane</w:t>
      </w:r>
      <w:proofErr w:type="spellEnd"/>
      <w:r>
        <w:t xml:space="preserve"> to offer interesting topics as well as information that can influence the overall performance of the company</w:t>
      </w:r>
      <w:r w:rsidR="000A27DC">
        <w:t xml:space="preserve"> (</w:t>
      </w:r>
      <w:proofErr w:type="spellStart"/>
      <w:r w:rsidR="000A27DC">
        <w:t>Macken</w:t>
      </w:r>
      <w:proofErr w:type="spellEnd"/>
      <w:r w:rsidR="000A27DC">
        <w:t>, 2012</w:t>
      </w:r>
      <w:r w:rsidR="000A27DC">
        <w:t>)</w:t>
      </w:r>
      <w:r>
        <w:t xml:space="preserve">. </w:t>
      </w:r>
      <w:r w:rsidR="00CC2194">
        <w:t xml:space="preserve"> </w:t>
      </w:r>
      <w:r>
        <w:t xml:space="preserve">Overall, GM has a strong online and social media communications strategy that has enabled the company meet its goals effectively and efficiently. </w:t>
      </w:r>
    </w:p>
    <w:p w:rsidR="003D5F34" w:rsidRDefault="006A1D4A" w:rsidP="002E1F54">
      <w:pPr>
        <w:pStyle w:val="Heading1"/>
        <w:spacing w:line="480" w:lineRule="auto"/>
        <w:jc w:val="center"/>
      </w:pPr>
      <w:r>
        <w:t>Recommendations</w:t>
      </w:r>
      <w:r w:rsidR="00506796">
        <w:t xml:space="preserve"> </w:t>
      </w:r>
      <w:r w:rsidR="00E65A69">
        <w:t>and Conclusion</w:t>
      </w:r>
    </w:p>
    <w:p w:rsidR="00E65A69" w:rsidRDefault="00E65A69" w:rsidP="002E1F54">
      <w:pPr>
        <w:spacing w:line="480" w:lineRule="auto"/>
        <w:ind w:left="720" w:firstLine="720"/>
      </w:pPr>
      <w:r>
        <w:t xml:space="preserve">Online is the future of communications. Communications will become more online than ever before in the future. Therefore, Toyota should focus on enhancing its information technology capabilities and knowledge to maneuver the online bubble especially in social media and communication technologies. Developing relevant content that’s attractive, emotional, and engaging is </w:t>
      </w:r>
      <w:proofErr w:type="gramStart"/>
      <w:r>
        <w:t>key</w:t>
      </w:r>
      <w:proofErr w:type="gramEnd"/>
      <w:r>
        <w:t xml:space="preserve"> in communication strategy. Devices will become more mobile as well as interconnected</w:t>
      </w:r>
      <w:r w:rsidR="0028506F">
        <w:t xml:space="preserve"> (Bovet</w:t>
      </w:r>
      <w:r w:rsidR="0028506F">
        <w:t xml:space="preserve"> 2017</w:t>
      </w:r>
      <w:r w:rsidR="0028506F">
        <w:t>)</w:t>
      </w:r>
      <w:r>
        <w:t xml:space="preserve">. Toyota should focus on enhancing its core social media strategy as a means of meeting the demand of future communication needs and demands. According to </w:t>
      </w:r>
      <w:proofErr w:type="spellStart"/>
      <w:r w:rsidR="00A734AE">
        <w:t>Kowal</w:t>
      </w:r>
      <w:proofErr w:type="spellEnd"/>
      <w:r w:rsidR="00A734AE">
        <w:t xml:space="preserve"> (</w:t>
      </w:r>
      <w:r w:rsidR="00A734AE">
        <w:t>2017</w:t>
      </w:r>
      <w:r w:rsidR="00A734AE">
        <w:t>)</w:t>
      </w:r>
      <w:r>
        <w:t xml:space="preserve"> live and immediate or real-time communication will be expected from renowned brand such as Toyota. Moreover, the company must develop complete personalization and market automation to truly meet customer needs. Customers will want conversations and memorable experiences. Use of promotions and interactive campaigns will also be of great need since the social world has gone online and is no longer restricted by borders or countries. Social media or complete market automation is the only way for Toyota to enhance its internal and external communication strategies.     </w:t>
      </w:r>
    </w:p>
    <w:p w:rsidR="00CE14E2" w:rsidRDefault="00CE14E2" w:rsidP="002E1F54">
      <w:pPr>
        <w:spacing w:line="480" w:lineRule="auto"/>
      </w:pPr>
    </w:p>
    <w:p w:rsidR="00CE14E2" w:rsidRDefault="00CE14E2" w:rsidP="002E1F54">
      <w:pPr>
        <w:spacing w:line="480" w:lineRule="auto"/>
      </w:pPr>
    </w:p>
    <w:p w:rsidR="00CE14E2" w:rsidRDefault="00CE14E2" w:rsidP="002E1F54">
      <w:pPr>
        <w:pStyle w:val="Heading1"/>
        <w:spacing w:line="480" w:lineRule="auto"/>
        <w:jc w:val="center"/>
      </w:pPr>
      <w:r>
        <w:lastRenderedPageBreak/>
        <w:t>References</w:t>
      </w:r>
    </w:p>
    <w:p w:rsidR="0059717B" w:rsidRDefault="0059717B" w:rsidP="002E1F54">
      <w:pPr>
        <w:spacing w:line="480" w:lineRule="auto"/>
        <w:ind w:left="720" w:hanging="720"/>
      </w:pPr>
      <w:r>
        <w:t xml:space="preserve">Bovet C 2017, </w:t>
      </w:r>
      <w:r w:rsidRPr="009E3D70">
        <w:t xml:space="preserve">17 </w:t>
      </w:r>
      <w:r w:rsidRPr="0059717B">
        <w:rPr>
          <w:i/>
        </w:rPr>
        <w:t>Internal Communications Best Practices for 2017</w:t>
      </w:r>
      <w:r>
        <w:t xml:space="preserve">. Available at: </w:t>
      </w:r>
      <w:hyperlink r:id="rId7" w:history="1">
        <w:r w:rsidRPr="00684997">
          <w:rPr>
            <w:rStyle w:val="Hyperlink"/>
          </w:rPr>
          <w:t>https://blog.enplug.com/nternal-communications-best-practices-2017</w:t>
        </w:r>
      </w:hyperlink>
      <w:r>
        <w:t xml:space="preserve"> [Accessed 24 May 2017].</w:t>
      </w:r>
    </w:p>
    <w:p w:rsidR="0059717B" w:rsidRDefault="0059717B" w:rsidP="002E1F54">
      <w:pPr>
        <w:spacing w:line="480" w:lineRule="auto"/>
        <w:ind w:left="720" w:hanging="720"/>
      </w:pPr>
      <w:r>
        <w:t xml:space="preserve">F&amp;I and Showroom, 2011, </w:t>
      </w:r>
      <w:r w:rsidRPr="001B677F">
        <w:rPr>
          <w:i/>
        </w:rPr>
        <w:t xml:space="preserve">Auto/Mate Fully Integrates </w:t>
      </w:r>
      <w:proofErr w:type="gramStart"/>
      <w:r w:rsidRPr="001B677F">
        <w:rPr>
          <w:i/>
        </w:rPr>
        <w:t>With</w:t>
      </w:r>
      <w:proofErr w:type="gramEnd"/>
      <w:r w:rsidRPr="001B677F">
        <w:rPr>
          <w:i/>
        </w:rPr>
        <w:t xml:space="preserve"> Toyota’s Dealer Communication System.</w:t>
      </w:r>
      <w:r>
        <w:t xml:space="preserve"> Available at: </w:t>
      </w:r>
      <w:hyperlink r:id="rId8" w:history="1">
        <w:r w:rsidRPr="00684997">
          <w:rPr>
            <w:rStyle w:val="Hyperlink"/>
          </w:rPr>
          <w:t>http://www.fi-magazine.com/channel/software-technology/news/story/2011/05/auto-mate-fully-integrates-with-toyota-s-dealer-communication-system.aspx</w:t>
        </w:r>
      </w:hyperlink>
    </w:p>
    <w:p w:rsidR="0059717B" w:rsidRDefault="0059717B" w:rsidP="002E1F54">
      <w:pPr>
        <w:spacing w:line="480" w:lineRule="auto"/>
        <w:ind w:left="720" w:hanging="720"/>
      </w:pPr>
      <w:r>
        <w:t xml:space="preserve">FSB 2017, </w:t>
      </w:r>
      <w:r w:rsidRPr="00B11F40">
        <w:rPr>
          <w:i/>
        </w:rPr>
        <w:t>Ford Core Strategies: Internal Communications</w:t>
      </w:r>
      <w:r>
        <w:t xml:space="preserve">. Available at: </w:t>
      </w:r>
      <w:hyperlink r:id="rId9" w:history="1">
        <w:r w:rsidRPr="00684997">
          <w:rPr>
            <w:rStyle w:val="Hyperlink"/>
          </w:rPr>
          <w:t>http://fsbcorestrategies.com/ford/</w:t>
        </w:r>
      </w:hyperlink>
      <w:r>
        <w:t xml:space="preserve"> [Accessed 24 May 2017].</w:t>
      </w:r>
    </w:p>
    <w:p w:rsidR="0059717B" w:rsidRPr="00F21B50" w:rsidRDefault="0059717B" w:rsidP="002E1F54">
      <w:pPr>
        <w:spacing w:after="0" w:line="480" w:lineRule="auto"/>
        <w:ind w:left="720" w:hanging="720"/>
        <w:rPr>
          <w:rFonts w:eastAsia="Times New Roman" w:cs="Times New Roman"/>
          <w:color w:val="auto"/>
          <w:szCs w:val="24"/>
        </w:rPr>
      </w:pPr>
      <w:r w:rsidRPr="00F21B50">
        <w:rPr>
          <w:rFonts w:eastAsia="Times New Roman" w:cs="Times New Roman"/>
          <w:color w:val="auto"/>
          <w:szCs w:val="24"/>
        </w:rPr>
        <w:t xml:space="preserve">Kaplan, A.M., 2012. If you love something, let it go mobile: Mobile marketing and mobile social media 4x4. </w:t>
      </w:r>
      <w:proofErr w:type="gramStart"/>
      <w:r w:rsidRPr="00F21B50">
        <w:rPr>
          <w:rFonts w:eastAsia="Times New Roman" w:cs="Times New Roman"/>
          <w:i/>
          <w:iCs/>
          <w:color w:val="auto"/>
          <w:szCs w:val="24"/>
        </w:rPr>
        <w:t>Business horizons</w:t>
      </w:r>
      <w:r w:rsidRPr="00F21B50">
        <w:rPr>
          <w:rFonts w:eastAsia="Times New Roman" w:cs="Times New Roman"/>
          <w:color w:val="auto"/>
          <w:szCs w:val="24"/>
        </w:rPr>
        <w:t xml:space="preserve">, </w:t>
      </w:r>
      <w:r w:rsidRPr="00F21B50">
        <w:rPr>
          <w:rFonts w:eastAsia="Times New Roman" w:cs="Times New Roman"/>
          <w:i/>
          <w:iCs/>
          <w:color w:val="auto"/>
          <w:szCs w:val="24"/>
        </w:rPr>
        <w:t>55</w:t>
      </w:r>
      <w:r w:rsidRPr="00F21B50">
        <w:rPr>
          <w:rFonts w:eastAsia="Times New Roman" w:cs="Times New Roman"/>
          <w:color w:val="auto"/>
          <w:szCs w:val="24"/>
        </w:rPr>
        <w:t>(2), pp.129-139.</w:t>
      </w:r>
      <w:proofErr w:type="gramEnd"/>
    </w:p>
    <w:p w:rsidR="0059717B" w:rsidRDefault="0059717B" w:rsidP="002E1F54">
      <w:pPr>
        <w:spacing w:line="480" w:lineRule="auto"/>
        <w:ind w:left="720" w:hanging="720"/>
      </w:pPr>
      <w:r>
        <w:t xml:space="preserve">Kiefer B, Dickson V &amp; Stein B 2013, </w:t>
      </w:r>
      <w:r w:rsidRPr="00F16191">
        <w:rPr>
          <w:i/>
        </w:rPr>
        <w:t>Toyota Hits Top Gear. PR Week</w:t>
      </w:r>
      <w:r>
        <w:t xml:space="preserve">. Available at: </w:t>
      </w:r>
      <w:hyperlink r:id="rId10" w:history="1">
        <w:r w:rsidRPr="00684997">
          <w:rPr>
            <w:rStyle w:val="Hyperlink"/>
          </w:rPr>
          <w:t>http://www.prweek.com/article/1276262/toyota-hits-top-gear</w:t>
        </w:r>
      </w:hyperlink>
      <w:r>
        <w:t xml:space="preserve"> [Accessed 24 May 2017]. </w:t>
      </w:r>
    </w:p>
    <w:p w:rsidR="0059717B" w:rsidRDefault="0059717B" w:rsidP="002E1F54">
      <w:pPr>
        <w:spacing w:line="480" w:lineRule="auto"/>
        <w:ind w:left="720" w:hanging="720"/>
      </w:pPr>
      <w:proofErr w:type="spellStart"/>
      <w:r>
        <w:t>Kowal</w:t>
      </w:r>
      <w:proofErr w:type="spellEnd"/>
      <w:r>
        <w:t xml:space="preserve"> E 2017, </w:t>
      </w:r>
      <w:r w:rsidRPr="003147BC">
        <w:rPr>
          <w:i/>
        </w:rPr>
        <w:t xml:space="preserve">Trends That Will Shape </w:t>
      </w:r>
      <w:proofErr w:type="spellStart"/>
      <w:r w:rsidRPr="003147BC">
        <w:rPr>
          <w:i/>
        </w:rPr>
        <w:t>Comms</w:t>
      </w:r>
      <w:proofErr w:type="spellEnd"/>
      <w:r w:rsidRPr="003147BC">
        <w:rPr>
          <w:i/>
        </w:rPr>
        <w:t xml:space="preserve"> In 2017</w:t>
      </w:r>
      <w:r>
        <w:t xml:space="preserve">. Available at: </w:t>
      </w:r>
      <w:hyperlink r:id="rId11" w:history="1">
        <w:r w:rsidRPr="00684997">
          <w:rPr>
            <w:rStyle w:val="Hyperlink"/>
          </w:rPr>
          <w:t>https://prowly.com/magazine/2016/10/26/trends-will-shape-comms-2017/</w:t>
        </w:r>
      </w:hyperlink>
      <w:r>
        <w:t xml:space="preserve"> [Accessed 24 May 2017].</w:t>
      </w:r>
    </w:p>
    <w:p w:rsidR="0059717B" w:rsidRDefault="0059717B" w:rsidP="002E1F54">
      <w:pPr>
        <w:spacing w:line="480" w:lineRule="auto"/>
        <w:ind w:left="720" w:hanging="720"/>
      </w:pPr>
      <w:proofErr w:type="spellStart"/>
      <w:proofErr w:type="gramStart"/>
      <w:r>
        <w:t>Laskowski</w:t>
      </w:r>
      <w:proofErr w:type="spellEnd"/>
      <w:r>
        <w:t xml:space="preserve">, A 2013, </w:t>
      </w:r>
      <w:r w:rsidRPr="008331E2">
        <w:rPr>
          <w:i/>
        </w:rPr>
        <w:t>How Ford Became a Leader in Social Media</w:t>
      </w:r>
      <w:r>
        <w:t>.</w:t>
      </w:r>
      <w:proofErr w:type="gramEnd"/>
      <w:r>
        <w:t xml:space="preserve"> Available at: </w:t>
      </w:r>
      <w:hyperlink r:id="rId12" w:history="1">
        <w:r w:rsidRPr="00684997">
          <w:rPr>
            <w:rStyle w:val="Hyperlink"/>
          </w:rPr>
          <w:t>https://www.bu.edu/today/2013/how-ford-became-a-leader-in-social-media/</w:t>
        </w:r>
      </w:hyperlink>
      <w:r>
        <w:t xml:space="preserve"> [Accessed 24 May 2017].</w:t>
      </w:r>
    </w:p>
    <w:p w:rsidR="0059717B" w:rsidRDefault="0059717B" w:rsidP="002E1F54">
      <w:pPr>
        <w:spacing w:line="480" w:lineRule="auto"/>
        <w:ind w:left="720" w:hanging="720"/>
      </w:pPr>
      <w:proofErr w:type="spellStart"/>
      <w:r>
        <w:lastRenderedPageBreak/>
        <w:t>Macken</w:t>
      </w:r>
      <w:proofErr w:type="spellEnd"/>
      <w:r>
        <w:t xml:space="preserve">, H 2012, </w:t>
      </w:r>
      <w:r w:rsidRPr="00B11F40">
        <w:rPr>
          <w:i/>
        </w:rPr>
        <w:t>Internal Collaboration is the Way to Win with Social Media Says GM Executive</w:t>
      </w:r>
      <w:r>
        <w:t xml:space="preserve">. </w:t>
      </w:r>
      <w:proofErr w:type="gramStart"/>
      <w:r>
        <w:t>VMR.</w:t>
      </w:r>
      <w:proofErr w:type="gramEnd"/>
      <w:r>
        <w:t xml:space="preserve"> Available at: </w:t>
      </w:r>
      <w:hyperlink r:id="rId13" w:history="1">
        <w:r w:rsidRPr="00684997">
          <w:rPr>
            <w:rStyle w:val="Hyperlink"/>
          </w:rPr>
          <w:t>http://vmrcommunications.com/blog/social-media-communications-strategy/internal-collaboration-is-the-way-to-win-with-social-media-says-gm-executive/</w:t>
        </w:r>
      </w:hyperlink>
      <w:r>
        <w:t xml:space="preserve"> [Accessed 24 May 2017].</w:t>
      </w:r>
    </w:p>
    <w:p w:rsidR="0059717B" w:rsidRDefault="0059717B" w:rsidP="002E1F54">
      <w:pPr>
        <w:spacing w:line="480" w:lineRule="auto"/>
        <w:ind w:left="720" w:hanging="720"/>
      </w:pPr>
      <w:proofErr w:type="spellStart"/>
      <w:r>
        <w:t>Moven</w:t>
      </w:r>
      <w:proofErr w:type="spellEnd"/>
      <w:r>
        <w:t xml:space="preserve"> 2008, </w:t>
      </w:r>
      <w:r w:rsidRPr="00F16191">
        <w:rPr>
          <w:i/>
        </w:rPr>
        <w:t>Toyota Motor Corporation Internal Communication Practices</w:t>
      </w:r>
      <w:r>
        <w:t xml:space="preserve">. Available at: </w:t>
      </w:r>
      <w:hyperlink r:id="rId14" w:history="1">
        <w:r w:rsidRPr="00684997">
          <w:rPr>
            <w:rStyle w:val="Hyperlink"/>
          </w:rPr>
          <w:t>https://moven.wordpress.com/2008/04/22/toyota-motor-corporation-internal-communication-practices/</w:t>
        </w:r>
      </w:hyperlink>
      <w:r>
        <w:t xml:space="preserve"> [Accessed 24 May 2017].</w:t>
      </w:r>
    </w:p>
    <w:p w:rsidR="0059717B" w:rsidRDefault="0059717B" w:rsidP="002E1F54">
      <w:pPr>
        <w:spacing w:line="480" w:lineRule="auto"/>
        <w:ind w:left="720" w:hanging="720"/>
      </w:pPr>
      <w:proofErr w:type="spellStart"/>
      <w:r>
        <w:t>Ripton</w:t>
      </w:r>
      <w:proofErr w:type="spellEnd"/>
      <w:r>
        <w:t xml:space="preserve"> J 2015, </w:t>
      </w:r>
      <w:proofErr w:type="gramStart"/>
      <w:r w:rsidRPr="0032719C">
        <w:rPr>
          <w:i/>
        </w:rPr>
        <w:t>Six</w:t>
      </w:r>
      <w:proofErr w:type="gramEnd"/>
      <w:r w:rsidRPr="0032719C">
        <w:rPr>
          <w:i/>
        </w:rPr>
        <w:t xml:space="preserve"> business communication trends for 2016 you need to know about</w:t>
      </w:r>
      <w:r>
        <w:t xml:space="preserve">. Available at: </w:t>
      </w:r>
      <w:hyperlink r:id="rId15" w:history="1">
        <w:r w:rsidRPr="00684997">
          <w:rPr>
            <w:rStyle w:val="Hyperlink"/>
          </w:rPr>
          <w:t>http://www.appstechnews.com/news/2015/dec/07/six-business-communication-trends-2016-you-need-know-about/</w:t>
        </w:r>
      </w:hyperlink>
      <w:r>
        <w:t xml:space="preserve"> [Accessed 24 May 2017].</w:t>
      </w:r>
    </w:p>
    <w:p w:rsidR="0059717B" w:rsidRDefault="0059717B" w:rsidP="002E1F54">
      <w:pPr>
        <w:spacing w:line="480" w:lineRule="auto"/>
        <w:ind w:left="720" w:hanging="720"/>
      </w:pPr>
      <w:r>
        <w:t xml:space="preserve">Thompson E 2016, </w:t>
      </w:r>
      <w:r w:rsidRPr="003147BC">
        <w:rPr>
          <w:i/>
        </w:rPr>
        <w:t xml:space="preserve">6 Business Communication Trends </w:t>
      </w:r>
      <w:proofErr w:type="gramStart"/>
      <w:r w:rsidRPr="003147BC">
        <w:rPr>
          <w:i/>
        </w:rPr>
        <w:t>For</w:t>
      </w:r>
      <w:proofErr w:type="gramEnd"/>
      <w:r w:rsidRPr="003147BC">
        <w:rPr>
          <w:i/>
        </w:rPr>
        <w:t xml:space="preserve"> 2017</w:t>
      </w:r>
      <w:r>
        <w:t xml:space="preserve">. Available at: </w:t>
      </w:r>
      <w:hyperlink r:id="rId16" w:history="1">
        <w:r w:rsidRPr="00684997">
          <w:rPr>
            <w:rStyle w:val="Hyperlink"/>
          </w:rPr>
          <w:t>http://www.huffingtonpost.ca/evan-thompson/6-business-communication-_b_13625468.html</w:t>
        </w:r>
      </w:hyperlink>
      <w:r>
        <w:t xml:space="preserve"> [Accessed 24 May 2017].</w:t>
      </w:r>
    </w:p>
    <w:p w:rsidR="0059717B" w:rsidRDefault="0059717B" w:rsidP="002E1F54">
      <w:pPr>
        <w:spacing w:line="480" w:lineRule="auto"/>
        <w:ind w:left="720" w:hanging="720"/>
      </w:pPr>
      <w:proofErr w:type="gramStart"/>
      <w:r>
        <w:t xml:space="preserve">Toyota Motor Corporation 2017, </w:t>
      </w:r>
      <w:r w:rsidRPr="0032719C">
        <w:rPr>
          <w:i/>
        </w:rPr>
        <w:t>e-Toyota &amp; GAZOO</w:t>
      </w:r>
      <w:r>
        <w:t>.</w:t>
      </w:r>
      <w:proofErr w:type="gramEnd"/>
      <w:r>
        <w:t xml:space="preserve"> Available at: </w:t>
      </w:r>
      <w:hyperlink r:id="rId17" w:history="1">
        <w:r w:rsidRPr="00684997">
          <w:rPr>
            <w:rStyle w:val="Hyperlink"/>
          </w:rPr>
          <w:t>http://www.toyota-global.com/company/history_of_toyota/75years/data/business/it-its_e-toyota-gazoo/e-toyota-gazoo.html</w:t>
        </w:r>
      </w:hyperlink>
    </w:p>
    <w:p w:rsidR="0059717B" w:rsidRDefault="0059717B" w:rsidP="002E1F54">
      <w:pPr>
        <w:spacing w:after="0" w:line="480" w:lineRule="auto"/>
        <w:ind w:left="720" w:hanging="720"/>
        <w:rPr>
          <w:rFonts w:eastAsia="Times New Roman" w:cs="Times New Roman"/>
          <w:color w:val="auto"/>
          <w:szCs w:val="24"/>
        </w:rPr>
      </w:pPr>
      <w:proofErr w:type="gramStart"/>
      <w:r>
        <w:rPr>
          <w:rFonts w:eastAsia="Times New Roman" w:cs="Times New Roman"/>
          <w:color w:val="auto"/>
          <w:szCs w:val="24"/>
        </w:rPr>
        <w:t xml:space="preserve">Wang, R 2014, </w:t>
      </w:r>
      <w:r w:rsidRPr="00F810F4">
        <w:rPr>
          <w:rFonts w:eastAsia="Times New Roman" w:cs="Times New Roman"/>
          <w:i/>
          <w:color w:val="auto"/>
          <w:szCs w:val="24"/>
        </w:rPr>
        <w:t>What Small Businesses Can Learn from Toyota’s Social Media Marketing Strategy</w:t>
      </w:r>
      <w:r>
        <w:rPr>
          <w:rFonts w:eastAsia="Times New Roman" w:cs="Times New Roman"/>
          <w:color w:val="auto"/>
          <w:szCs w:val="24"/>
        </w:rPr>
        <w:t>.</w:t>
      </w:r>
      <w:proofErr w:type="gramEnd"/>
      <w:r>
        <w:rPr>
          <w:rFonts w:eastAsia="Times New Roman" w:cs="Times New Roman"/>
          <w:color w:val="auto"/>
          <w:szCs w:val="24"/>
        </w:rPr>
        <w:t xml:space="preserve"> Available at: </w:t>
      </w:r>
      <w:hyperlink r:id="rId18" w:history="1">
        <w:r w:rsidRPr="00684997">
          <w:rPr>
            <w:rStyle w:val="Hyperlink"/>
            <w:rFonts w:eastAsia="Times New Roman" w:cs="Times New Roman"/>
            <w:szCs w:val="24"/>
          </w:rPr>
          <w:t>http://smallbusinessbc.ca/article/what-small-businesses-can-learn-toyotas-social-media-marketing-strategy/</w:t>
        </w:r>
      </w:hyperlink>
      <w:r>
        <w:rPr>
          <w:rFonts w:eastAsia="Times New Roman" w:cs="Times New Roman"/>
          <w:color w:val="auto"/>
          <w:szCs w:val="24"/>
        </w:rPr>
        <w:t xml:space="preserve"> </w:t>
      </w:r>
      <w:r>
        <w:t>[Accessed 24 May 2017].</w:t>
      </w:r>
    </w:p>
    <w:p w:rsidR="00CE14E2" w:rsidRPr="00CE14E2" w:rsidRDefault="0059717B" w:rsidP="00BF475F">
      <w:pPr>
        <w:spacing w:line="480" w:lineRule="auto"/>
        <w:ind w:left="720" w:hanging="720"/>
      </w:pPr>
      <w:proofErr w:type="gramStart"/>
      <w:r>
        <w:t xml:space="preserve">Wilkinson, S 2014, </w:t>
      </w:r>
      <w:r w:rsidRPr="00B11F40">
        <w:rPr>
          <w:i/>
        </w:rPr>
        <w:t>General Motors’ Wins Praise with Social Media Strategy</w:t>
      </w:r>
      <w:r>
        <w:t>.</w:t>
      </w:r>
      <w:proofErr w:type="gramEnd"/>
      <w:r>
        <w:t xml:space="preserve"> Available at: </w:t>
      </w:r>
      <w:hyperlink r:id="rId19" w:history="1">
        <w:r w:rsidRPr="00684997">
          <w:rPr>
            <w:rStyle w:val="Hyperlink"/>
          </w:rPr>
          <w:t>http://reputation-communications.com/you-online/general-motors-winning-praise-social-media-strategy/</w:t>
        </w:r>
      </w:hyperlink>
      <w:r>
        <w:t xml:space="preserve"> [Accessed 24 May 2017].</w:t>
      </w:r>
      <w:bookmarkStart w:id="0" w:name="_GoBack"/>
      <w:bookmarkEnd w:id="0"/>
    </w:p>
    <w:sectPr w:rsidR="00CE14E2" w:rsidRPr="00CE14E2">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4D" w:rsidRDefault="006E6F4D" w:rsidP="00F62F92">
      <w:pPr>
        <w:spacing w:after="0" w:line="240" w:lineRule="auto"/>
      </w:pPr>
      <w:r>
        <w:separator/>
      </w:r>
    </w:p>
  </w:endnote>
  <w:endnote w:type="continuationSeparator" w:id="0">
    <w:p w:rsidR="006E6F4D" w:rsidRDefault="006E6F4D" w:rsidP="00F6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4D" w:rsidRDefault="006E6F4D" w:rsidP="00F62F92">
      <w:pPr>
        <w:spacing w:after="0" w:line="240" w:lineRule="auto"/>
      </w:pPr>
      <w:r>
        <w:separator/>
      </w:r>
    </w:p>
  </w:footnote>
  <w:footnote w:type="continuationSeparator" w:id="0">
    <w:p w:rsidR="006E6F4D" w:rsidRDefault="006E6F4D" w:rsidP="00F62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735119"/>
      <w:docPartObj>
        <w:docPartGallery w:val="Page Numbers (Top of Page)"/>
        <w:docPartUnique/>
      </w:docPartObj>
    </w:sdtPr>
    <w:sdtEndPr>
      <w:rPr>
        <w:noProof/>
      </w:rPr>
    </w:sdtEndPr>
    <w:sdtContent>
      <w:p w:rsidR="00000000" w:rsidRDefault="00F62F92" w:rsidP="00F62F92">
        <w:pPr>
          <w:pStyle w:val="Header"/>
          <w:jc w:val="right"/>
        </w:pPr>
        <w:r>
          <w:t xml:space="preserve">Toyota company’s communication and E-communication strategies </w:t>
        </w:r>
        <w:r>
          <w:fldChar w:fldCharType="begin"/>
        </w:r>
        <w:r>
          <w:instrText xml:space="preserve"> PAGE   \* MERGEFORMAT </w:instrText>
        </w:r>
        <w:r>
          <w:fldChar w:fldCharType="separate"/>
        </w:r>
        <w:r w:rsidR="00BF475F">
          <w:rPr>
            <w:noProof/>
          </w:rPr>
          <w:t>11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59F"/>
    <w:rsid w:val="00056347"/>
    <w:rsid w:val="000A27DC"/>
    <w:rsid w:val="000B1FB6"/>
    <w:rsid w:val="00130BE9"/>
    <w:rsid w:val="00147371"/>
    <w:rsid w:val="00167D2E"/>
    <w:rsid w:val="00195014"/>
    <w:rsid w:val="001D3098"/>
    <w:rsid w:val="001D6248"/>
    <w:rsid w:val="001D7197"/>
    <w:rsid w:val="001E25B6"/>
    <w:rsid w:val="0028506F"/>
    <w:rsid w:val="00295F2C"/>
    <w:rsid w:val="002E1F54"/>
    <w:rsid w:val="003A0B21"/>
    <w:rsid w:val="003D5F34"/>
    <w:rsid w:val="004A2B7A"/>
    <w:rsid w:val="004F0289"/>
    <w:rsid w:val="00506796"/>
    <w:rsid w:val="00551BFC"/>
    <w:rsid w:val="0059717B"/>
    <w:rsid w:val="005A7734"/>
    <w:rsid w:val="006103FA"/>
    <w:rsid w:val="00687C38"/>
    <w:rsid w:val="006A1D4A"/>
    <w:rsid w:val="006C029D"/>
    <w:rsid w:val="006E6F4D"/>
    <w:rsid w:val="00704355"/>
    <w:rsid w:val="00723EE6"/>
    <w:rsid w:val="0073615C"/>
    <w:rsid w:val="00766118"/>
    <w:rsid w:val="00781594"/>
    <w:rsid w:val="007861EC"/>
    <w:rsid w:val="007D564D"/>
    <w:rsid w:val="00883864"/>
    <w:rsid w:val="008B65E1"/>
    <w:rsid w:val="009119C9"/>
    <w:rsid w:val="00914458"/>
    <w:rsid w:val="00A5346B"/>
    <w:rsid w:val="00A734AE"/>
    <w:rsid w:val="00AD70B8"/>
    <w:rsid w:val="00AE759B"/>
    <w:rsid w:val="00B1348F"/>
    <w:rsid w:val="00BF475F"/>
    <w:rsid w:val="00C10B54"/>
    <w:rsid w:val="00C11892"/>
    <w:rsid w:val="00CA39C4"/>
    <w:rsid w:val="00CC2194"/>
    <w:rsid w:val="00CE14E2"/>
    <w:rsid w:val="00D1059F"/>
    <w:rsid w:val="00D27B6F"/>
    <w:rsid w:val="00D8197B"/>
    <w:rsid w:val="00DA0EEF"/>
    <w:rsid w:val="00DA41D6"/>
    <w:rsid w:val="00DE68B6"/>
    <w:rsid w:val="00E55570"/>
    <w:rsid w:val="00E65A69"/>
    <w:rsid w:val="00EC4FF3"/>
    <w:rsid w:val="00F62F92"/>
    <w:rsid w:val="00F8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2F92"/>
    <w:pPr>
      <w:keepNext/>
      <w:keepLines/>
      <w:spacing w:before="480" w:after="0"/>
      <w:outlineLvl w:val="0"/>
    </w:pPr>
    <w:rPr>
      <w:rFonts w:eastAsiaTheme="majorEastAsia" w:cstheme="majorBidi"/>
      <w:b/>
      <w:bCs/>
      <w:color w:val="auto"/>
      <w:sz w:val="28"/>
      <w:szCs w:val="28"/>
    </w:rPr>
  </w:style>
  <w:style w:type="paragraph" w:styleId="Heading2">
    <w:name w:val="heading 2"/>
    <w:basedOn w:val="Normal"/>
    <w:next w:val="Normal"/>
    <w:link w:val="Heading2Char"/>
    <w:uiPriority w:val="9"/>
    <w:unhideWhenUsed/>
    <w:qFormat/>
    <w:rsid w:val="00F62F92"/>
    <w:pPr>
      <w:keepNext/>
      <w:keepLines/>
      <w:spacing w:before="200" w:after="0"/>
      <w:outlineLvl w:val="1"/>
    </w:pPr>
    <w:rPr>
      <w:rFonts w:eastAsiaTheme="majorEastAsia" w:cstheme="majorBidi"/>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F92"/>
  </w:style>
  <w:style w:type="paragraph" w:styleId="Footer">
    <w:name w:val="footer"/>
    <w:basedOn w:val="Normal"/>
    <w:link w:val="FooterChar"/>
    <w:uiPriority w:val="99"/>
    <w:unhideWhenUsed/>
    <w:rsid w:val="00F6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F92"/>
  </w:style>
  <w:style w:type="character" w:customStyle="1" w:styleId="Heading1Char">
    <w:name w:val="Heading 1 Char"/>
    <w:basedOn w:val="DefaultParagraphFont"/>
    <w:link w:val="Heading1"/>
    <w:uiPriority w:val="9"/>
    <w:rsid w:val="00F62F92"/>
    <w:rPr>
      <w:rFonts w:eastAsiaTheme="majorEastAsia" w:cstheme="majorBidi"/>
      <w:b/>
      <w:bCs/>
      <w:color w:val="auto"/>
      <w:sz w:val="28"/>
      <w:szCs w:val="28"/>
    </w:rPr>
  </w:style>
  <w:style w:type="character" w:customStyle="1" w:styleId="Heading2Char">
    <w:name w:val="Heading 2 Char"/>
    <w:basedOn w:val="DefaultParagraphFont"/>
    <w:link w:val="Heading2"/>
    <w:uiPriority w:val="9"/>
    <w:rsid w:val="00F62F92"/>
    <w:rPr>
      <w:rFonts w:eastAsiaTheme="majorEastAsia" w:cstheme="majorBidi"/>
      <w:b/>
      <w:bCs/>
      <w:color w:val="auto"/>
      <w:sz w:val="26"/>
      <w:szCs w:val="26"/>
    </w:rPr>
  </w:style>
  <w:style w:type="character" w:styleId="Hyperlink">
    <w:name w:val="Hyperlink"/>
    <w:basedOn w:val="DefaultParagraphFont"/>
    <w:uiPriority w:val="99"/>
    <w:unhideWhenUsed/>
    <w:rsid w:val="005971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2F92"/>
    <w:pPr>
      <w:keepNext/>
      <w:keepLines/>
      <w:spacing w:before="480" w:after="0"/>
      <w:outlineLvl w:val="0"/>
    </w:pPr>
    <w:rPr>
      <w:rFonts w:eastAsiaTheme="majorEastAsia" w:cstheme="majorBidi"/>
      <w:b/>
      <w:bCs/>
      <w:color w:val="auto"/>
      <w:sz w:val="28"/>
      <w:szCs w:val="28"/>
    </w:rPr>
  </w:style>
  <w:style w:type="paragraph" w:styleId="Heading2">
    <w:name w:val="heading 2"/>
    <w:basedOn w:val="Normal"/>
    <w:next w:val="Normal"/>
    <w:link w:val="Heading2Char"/>
    <w:uiPriority w:val="9"/>
    <w:unhideWhenUsed/>
    <w:qFormat/>
    <w:rsid w:val="00F62F92"/>
    <w:pPr>
      <w:keepNext/>
      <w:keepLines/>
      <w:spacing w:before="200" w:after="0"/>
      <w:outlineLvl w:val="1"/>
    </w:pPr>
    <w:rPr>
      <w:rFonts w:eastAsiaTheme="majorEastAsia" w:cstheme="majorBidi"/>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F92"/>
  </w:style>
  <w:style w:type="paragraph" w:styleId="Footer">
    <w:name w:val="footer"/>
    <w:basedOn w:val="Normal"/>
    <w:link w:val="FooterChar"/>
    <w:uiPriority w:val="99"/>
    <w:unhideWhenUsed/>
    <w:rsid w:val="00F6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F92"/>
  </w:style>
  <w:style w:type="character" w:customStyle="1" w:styleId="Heading1Char">
    <w:name w:val="Heading 1 Char"/>
    <w:basedOn w:val="DefaultParagraphFont"/>
    <w:link w:val="Heading1"/>
    <w:uiPriority w:val="9"/>
    <w:rsid w:val="00F62F92"/>
    <w:rPr>
      <w:rFonts w:eastAsiaTheme="majorEastAsia" w:cstheme="majorBidi"/>
      <w:b/>
      <w:bCs/>
      <w:color w:val="auto"/>
      <w:sz w:val="28"/>
      <w:szCs w:val="28"/>
    </w:rPr>
  </w:style>
  <w:style w:type="character" w:customStyle="1" w:styleId="Heading2Char">
    <w:name w:val="Heading 2 Char"/>
    <w:basedOn w:val="DefaultParagraphFont"/>
    <w:link w:val="Heading2"/>
    <w:uiPriority w:val="9"/>
    <w:rsid w:val="00F62F92"/>
    <w:rPr>
      <w:rFonts w:eastAsiaTheme="majorEastAsia" w:cstheme="majorBidi"/>
      <w:b/>
      <w:bCs/>
      <w:color w:val="auto"/>
      <w:sz w:val="26"/>
      <w:szCs w:val="26"/>
    </w:rPr>
  </w:style>
  <w:style w:type="character" w:styleId="Hyperlink">
    <w:name w:val="Hyperlink"/>
    <w:basedOn w:val="DefaultParagraphFont"/>
    <w:uiPriority w:val="99"/>
    <w:unhideWhenUsed/>
    <w:rsid w:val="005971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magazine.com/channel/software-technology/news/story/2011/05/auto-mate-fully-integrates-with-toyota-s-dealer-communication-system.aspx" TargetMode="External"/><Relationship Id="rId13" Type="http://schemas.openxmlformats.org/officeDocument/2006/relationships/hyperlink" Target="http://vmrcommunications.com/blog/social-media-communications-strategy/internal-collaboration-is-the-way-to-win-with-social-media-says-gm-executive/" TargetMode="External"/><Relationship Id="rId18" Type="http://schemas.openxmlformats.org/officeDocument/2006/relationships/hyperlink" Target="http://smallbusinessbc.ca/article/what-small-businesses-can-learn-toyotas-social-media-marketing-strateg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log.enplug.com/nternal-communications-best-practices-2017" TargetMode="External"/><Relationship Id="rId12" Type="http://schemas.openxmlformats.org/officeDocument/2006/relationships/hyperlink" Target="https://www.bu.edu/today/2013/how-ford-became-a-leader-in-social-media/" TargetMode="External"/><Relationship Id="rId17" Type="http://schemas.openxmlformats.org/officeDocument/2006/relationships/hyperlink" Target="http://www.toyota-global.com/company/history_of_toyota/75years/data/business/it-its_e-toyota-gazoo/e-toyota-gazoo.html" TargetMode="External"/><Relationship Id="rId2" Type="http://schemas.microsoft.com/office/2007/relationships/stylesWithEffects" Target="stylesWithEffects.xml"/><Relationship Id="rId16" Type="http://schemas.openxmlformats.org/officeDocument/2006/relationships/hyperlink" Target="http://www.huffingtonpost.ca/evan-thompson/6-business-communication-_b_13625468.htm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rowly.com/magazine/2016/10/26/trends-will-shape-comms-2017/" TargetMode="External"/><Relationship Id="rId5" Type="http://schemas.openxmlformats.org/officeDocument/2006/relationships/footnotes" Target="footnotes.xml"/><Relationship Id="rId15" Type="http://schemas.openxmlformats.org/officeDocument/2006/relationships/hyperlink" Target="http://www.appstechnews.com/news/2015/dec/07/six-business-communication-trends-2016-you-need-know-about/" TargetMode="External"/><Relationship Id="rId10" Type="http://schemas.openxmlformats.org/officeDocument/2006/relationships/hyperlink" Target="http://www.prweek.com/article/1276262/toyota-hits-top-gear" TargetMode="External"/><Relationship Id="rId19" Type="http://schemas.openxmlformats.org/officeDocument/2006/relationships/hyperlink" Target="http://reputation-communications.com/you-online/general-motors-winning-praise-social-media-strategy/" TargetMode="External"/><Relationship Id="rId4" Type="http://schemas.openxmlformats.org/officeDocument/2006/relationships/webSettings" Target="webSettings.xml"/><Relationship Id="rId9" Type="http://schemas.openxmlformats.org/officeDocument/2006/relationships/hyperlink" Target="http://fsbcorestrategies.com/ford/" TargetMode="External"/><Relationship Id="rId14" Type="http://schemas.openxmlformats.org/officeDocument/2006/relationships/hyperlink" Target="https://moven.wordpress.com/2008/04/22/toyota-motor-corporation-internal-communication-pract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11</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50</cp:revision>
  <dcterms:created xsi:type="dcterms:W3CDTF">2017-05-24T07:53:00Z</dcterms:created>
  <dcterms:modified xsi:type="dcterms:W3CDTF">2017-05-24T17:40:00Z</dcterms:modified>
</cp:coreProperties>
</file>