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10113"/>
        </w:tabs>
        <w:rPr>
          <w:rFonts w:ascii="Avenir Book" w:hAnsi="Avenir Book"/>
        </w:rPr>
      </w:pPr>
    </w:p>
    <w:p>
      <w:pPr>
        <w:pStyle w:val="Body A"/>
        <w:widowControl w:val="0"/>
        <w:tabs>
          <w:tab w:val="left" w:pos="8550"/>
        </w:tabs>
        <w:jc w:val="center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36"/>
          <w:szCs w:val="36"/>
          <w:rtl w:val="0"/>
          <w:lang w:val="de-DE"/>
        </w:rPr>
        <w:t xml:space="preserve">        ANA N</w:t>
      </w:r>
      <w:r>
        <w:rPr>
          <w:rFonts w:ascii="Avenir Heavy" w:hAnsi="Avenir Heavy"/>
          <w:sz w:val="36"/>
          <w:szCs w:val="36"/>
          <w:rtl w:val="0"/>
          <w:lang w:val="en-US"/>
        </w:rPr>
        <w:t>IKOLOSKA-PANDILOVA</w:t>
      </w:r>
    </w:p>
    <w:p>
      <w:pPr>
        <w:pStyle w:val="Body A"/>
        <w:widowControl w:val="0"/>
        <w:tabs>
          <w:tab w:val="left" w:pos="10113"/>
        </w:tabs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de-DE"/>
        </w:rPr>
        <w:t xml:space="preserve">          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                                            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                  </w:t>
      </w:r>
      <w:r>
        <w:rPr>
          <w:rFonts w:ascii="Avenir Book" w:hAnsi="Avenir Book"/>
          <w:sz w:val="18"/>
          <w:szCs w:val="18"/>
          <w:rtl w:val="0"/>
          <w:lang w:val="it-IT"/>
        </w:rPr>
        <w:t xml:space="preserve"> Mobile: </w:t>
      </w:r>
      <w:r>
        <w:rPr>
          <w:rFonts w:ascii="Avenir Book" w:hAnsi="Avenir Book"/>
          <w:sz w:val="18"/>
          <w:szCs w:val="18"/>
          <w:rtl w:val="0"/>
          <w:lang w:val="en-US"/>
        </w:rPr>
        <w:t>XXX</w:t>
      </w:r>
      <w:r>
        <w:rPr>
          <w:rFonts w:ascii="Avenir Book" w:hAnsi="Avenir Book"/>
          <w:sz w:val="18"/>
          <w:szCs w:val="18"/>
          <w:rtl w:val="0"/>
          <w:lang w:val="it-IT"/>
        </w:rPr>
        <w:t>-</w:t>
      </w:r>
      <w:r>
        <w:rPr>
          <w:rFonts w:ascii="Avenir Book" w:hAnsi="Avenir Book"/>
          <w:sz w:val="18"/>
          <w:szCs w:val="18"/>
          <w:rtl w:val="0"/>
          <w:lang w:val="en-US"/>
        </w:rPr>
        <w:t>XXX</w:t>
      </w:r>
      <w:r>
        <w:rPr>
          <w:rFonts w:ascii="Avenir Book" w:hAnsi="Avenir Book"/>
          <w:sz w:val="18"/>
          <w:szCs w:val="18"/>
          <w:rtl w:val="0"/>
          <w:lang w:val="it-IT"/>
        </w:rPr>
        <w:t>-</w:t>
      </w:r>
      <w:r>
        <w:rPr>
          <w:rFonts w:ascii="Avenir Book" w:hAnsi="Avenir Book"/>
          <w:sz w:val="18"/>
          <w:szCs w:val="18"/>
          <w:rtl w:val="0"/>
          <w:lang w:val="en-US"/>
        </w:rPr>
        <w:t>XXXX</w:t>
      </w:r>
      <w:r>
        <w:rPr>
          <w:rFonts w:ascii="Avenir Book" w:hAnsi="Avenir Book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>Email:</w:t>
      </w:r>
      <w:r>
        <w:rPr>
          <w:rFonts w:ascii="Avenir Book" w:hAnsi="Avenir Book"/>
          <w:sz w:val="18"/>
          <w:szCs w:val="18"/>
          <w:rtl w:val="0"/>
          <w:lang w:val="en-US"/>
        </w:rPr>
        <w:t>xxxxxxx</w:t>
      </w:r>
      <w:r>
        <w:rPr>
          <w:rFonts w:ascii="Avenir Book" w:hAnsi="Avenir Book"/>
          <w:color w:val="0000ff"/>
          <w:sz w:val="18"/>
          <w:szCs w:val="18"/>
          <w:u w:val="single" w:color="0000ff"/>
          <w:rtl w:val="0"/>
          <w:lang w:val="fr-FR"/>
        </w:rPr>
        <w:t>i@fau.edu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en-US"/>
        </w:rPr>
        <w:t>EDUCATION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de-DE"/>
        </w:rPr>
        <w:t xml:space="preserve">University of Wisconsin-Parkside - Kenosha, Wisconsin                                                                            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 May 2000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Avenir Heavy" w:hAnsi="Avenir Heavy"/>
          <w:sz w:val="18"/>
          <w:szCs w:val="18"/>
          <w:rtl w:val="0"/>
          <w:lang w:val="en-US"/>
        </w:rPr>
        <w:t>Bachelor of Science in Business Management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fr-FR"/>
        </w:rPr>
        <w:t>Minor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in Marketing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u w:val="single"/>
          <w:rtl w:val="0"/>
          <w:lang w:val="en-US"/>
        </w:rPr>
        <w:t>Currently enrolled at FAU obtaining the Post-Baccalaureate Pre-Health Professions Certificate as a Pre-Dental student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                                                                              </w:t>
      </w:r>
      <w:r>
        <w:rPr>
          <w:rFonts w:ascii="Avenir Heavy" w:hAnsi="Avenir Heavy"/>
          <w:sz w:val="18"/>
          <w:szCs w:val="18"/>
          <w:rtl w:val="0"/>
        </w:rPr>
        <w:t xml:space="preserve">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fr-FR"/>
        </w:rPr>
        <w:t>Current Pre-Science GPA 3.</w:t>
      </w:r>
      <w:r>
        <w:rPr>
          <w:rFonts w:ascii="Avenir Heavy" w:hAnsi="Avenir Heavy"/>
          <w:sz w:val="18"/>
          <w:szCs w:val="18"/>
          <w:rtl w:val="0"/>
          <w:lang w:val="en-US"/>
        </w:rPr>
        <w:t>7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de-DE"/>
        </w:rPr>
        <w:t xml:space="preserve">FAU Pre-Dental Society Association Member                                                                                          </w:t>
      </w:r>
      <w:r>
        <w:rPr>
          <w:rFonts w:ascii="Avenir Book" w:hAnsi="Avenir Book"/>
          <w:sz w:val="18"/>
          <w:szCs w:val="18"/>
          <w:rtl w:val="0"/>
          <w:lang w:val="it-IT"/>
        </w:rPr>
        <w:t>Fall 2014 - Current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Attended 7</w:t>
      </w:r>
      <w:r>
        <w:rPr>
          <w:rFonts w:ascii="Avenir Book" w:hAnsi="Avenir Book"/>
          <w:sz w:val="18"/>
          <w:szCs w:val="18"/>
          <w:vertAlign w:val="superscript"/>
          <w:rtl w:val="0"/>
          <w:lang w:val="en-US"/>
        </w:rPr>
        <w:t>th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Annual NDA-SNDA Impressions Program at Nova College of Dental Medicine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Heavy" w:hAnsi="Avenir Heavy"/>
          <w:sz w:val="18"/>
          <w:szCs w:val="18"/>
          <w:rtl w:val="0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en-US"/>
        </w:rPr>
        <w:t>Volunteer at Boca Regional Hospita</w:t>
      </w:r>
      <w:r>
        <w:rPr>
          <w:rFonts w:ascii="Avenir Heavy" w:hAnsi="Avenir Heavy"/>
          <w:sz w:val="18"/>
          <w:szCs w:val="18"/>
          <w:rtl w:val="0"/>
        </w:rPr>
        <w:t xml:space="preserve">l </w:t>
      </w:r>
      <w:r>
        <w:rPr>
          <w:rFonts w:ascii="Avenir Book" w:hAnsi="Avenir Book"/>
          <w:sz w:val="18"/>
          <w:szCs w:val="18"/>
          <w:rtl w:val="0"/>
          <w:lang w:val="en-US"/>
        </w:rPr>
        <w:t>at the</w:t>
      </w:r>
      <w:r>
        <w:rPr>
          <w:rFonts w:ascii="Avenir Heavy" w:hAnsi="Avenir Heavy"/>
          <w:sz w:val="18"/>
          <w:szCs w:val="18"/>
          <w:rtl w:val="0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World Family Center for Emergency Medicine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de-DE"/>
        </w:rPr>
        <w:t xml:space="preserve">FAU Charles E. Schmidt College of Science                                                                                           </w:t>
      </w:r>
      <w:r>
        <w:rPr>
          <w:rFonts w:ascii="Avenir Heavy" w:hAnsi="Avenir Heavy"/>
          <w:sz w:val="18"/>
          <w:szCs w:val="18"/>
          <w:rtl w:val="0"/>
          <w:lang w:val="en-US"/>
        </w:rPr>
        <w:t xml:space="preserve">  </w:t>
      </w:r>
      <w:r>
        <w:rPr>
          <w:rFonts w:ascii="Avenir Book" w:hAnsi="Avenir Book"/>
          <w:sz w:val="18"/>
          <w:szCs w:val="18"/>
          <w:rtl w:val="0"/>
          <w:lang w:val="en-US"/>
        </w:rPr>
        <w:t>Spring 2015</w:t>
      </w:r>
    </w:p>
    <w:p>
      <w:pPr>
        <w:pStyle w:val="Body A"/>
        <w:widowControl w:val="0"/>
        <w:spacing w:line="336" w:lineRule="auto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Successfully completed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 10 weeks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Pre-Dental Mentorship Program </w:t>
      </w:r>
      <w:r>
        <w:rPr>
          <w:rFonts w:ascii="Avenir Book" w:hAnsi="Avenir Book" w:hint="default"/>
          <w:sz w:val="18"/>
          <w:szCs w:val="18"/>
          <w:rtl w:val="0"/>
          <w:lang w:val="de-DE"/>
        </w:rPr>
        <w:t>“</w:t>
      </w:r>
      <w:r>
        <w:rPr>
          <w:rFonts w:ascii="Avenir Book" w:hAnsi="Avenir Book"/>
          <w:sz w:val="18"/>
          <w:szCs w:val="18"/>
          <w:u w:val="single"/>
          <w:rtl w:val="0"/>
          <w:lang w:val="en-US"/>
        </w:rPr>
        <w:t>Introduction to Dentistry and La</w:t>
      </w:r>
      <w:r>
        <w:rPr>
          <w:rFonts w:ascii="Avenir Book" w:hAnsi="Avenir Book"/>
          <w:sz w:val="18"/>
          <w:szCs w:val="18"/>
          <w:u w:val="single"/>
          <w:rtl w:val="0"/>
          <w:lang w:val="en-US"/>
        </w:rPr>
        <w:t>b</w:t>
      </w:r>
      <w:r>
        <w:rPr>
          <w:rFonts w:ascii="Avenir Book" w:hAnsi="Avenir Book" w:hint="default"/>
          <w:sz w:val="18"/>
          <w:szCs w:val="18"/>
          <w:rtl w:val="0"/>
        </w:rPr>
        <w:t xml:space="preserve">” </w:t>
      </w:r>
    </w:p>
    <w:p>
      <w:pPr>
        <w:pStyle w:val="Body A"/>
        <w:widowControl w:val="0"/>
        <w:spacing w:after="10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Teko" w:cs="Teko" w:hAnsi="Teko" w:eastAsia="Teko"/>
          <w:sz w:val="18"/>
          <w:szCs w:val="18"/>
          <w:rtl w:val="0"/>
          <w:lang w:val="en-US"/>
        </w:rPr>
        <w:t xml:space="preserve"> 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Key dental skills learned: cavity preparation, placement of fillings, full crown &amp; inlay/onlay preparations, fabrication of temporary crowns, pour stone models, pin and trim dies, and dental photography. </w:t>
      </w:r>
    </w:p>
    <w:p>
      <w:pPr>
        <w:pStyle w:val="Body A"/>
        <w:widowControl w:val="0"/>
        <w:numPr>
          <w:ilvl w:val="0"/>
          <w:numId w:val="2"/>
        </w:numPr>
        <w:bidi w:val="0"/>
        <w:ind w:right="0"/>
        <w:jc w:val="left"/>
        <w:rPr>
          <w:rFonts w:ascii="Avenir Book" w:cs="Avenir Book" w:hAnsi="Avenir Book" w:eastAsia="Avenir Book"/>
          <w:sz w:val="18"/>
          <w:szCs w:val="18"/>
          <w:rtl w:val="0"/>
          <w:lang w:val="en-US"/>
        </w:rPr>
      </w:pPr>
      <w:r>
        <w:rPr>
          <w:rFonts w:ascii="Avenir Book" w:hAnsi="Avenir Book"/>
          <w:sz w:val="18"/>
          <w:szCs w:val="18"/>
          <w:rtl w:val="0"/>
          <w:lang w:val="en-US"/>
        </w:rPr>
        <w:t xml:space="preserve">Exposure to additional specialty units: root canal therapy on typodont teeth, fabrication of orthodontic retainers, suturing techniques, placing dental implant/bone grafts, and waxing techniques.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en-US"/>
        </w:rPr>
        <w:t xml:space="preserve">FAU Department of Biological Sciences </w:t>
      </w:r>
      <w:r>
        <w:rPr>
          <w:rFonts w:ascii="Avenir Heavy" w:hAnsi="Avenir Heavy" w:hint="default"/>
          <w:sz w:val="18"/>
          <w:szCs w:val="18"/>
          <w:rtl w:val="0"/>
        </w:rPr>
        <w:t xml:space="preserve">– </w:t>
      </w:r>
      <w:r>
        <w:rPr>
          <w:rFonts w:ascii="Avenir Heavy" w:hAnsi="Avenir Heavy"/>
          <w:sz w:val="18"/>
          <w:szCs w:val="18"/>
          <w:rtl w:val="0"/>
          <w:lang w:val="de-DE"/>
        </w:rPr>
        <w:t xml:space="preserve">Davie, FL                                                                            </w:t>
      </w:r>
      <w:r>
        <w:rPr>
          <w:rFonts w:ascii="Avenir Heavy" w:hAnsi="Avenir Heavy"/>
          <w:sz w:val="18"/>
          <w:szCs w:val="18"/>
          <w:rtl w:val="0"/>
          <w:lang w:val="en-US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de-DE"/>
        </w:rPr>
        <w:t>Fall 2013-Spring 2014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sz w:val="18"/>
          <w:szCs w:val="18"/>
          <w:rtl w:val="0"/>
        </w:rPr>
        <w:t>Microbiology Lab Manager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Performed all needed day to day lab duties following appropriate safety protocols and procedures under work study reporting to Dr. Esiobu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Recipient of</w:t>
      </w:r>
      <w:r>
        <w:rPr>
          <w:rFonts w:ascii="Avenir Book Oblique" w:hAnsi="Avenir Book Oblique"/>
          <w:sz w:val="18"/>
          <w:szCs w:val="18"/>
          <w:rtl w:val="0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en-US"/>
        </w:rPr>
        <w:t>Undergraduate Research Grant with FAU; conducted a research project A</w:t>
      </w:r>
      <w:r>
        <w:rPr>
          <w:rFonts w:ascii="Avenir Book Oblique" w:hAnsi="Avenir Book Oblique"/>
          <w:sz w:val="18"/>
          <w:szCs w:val="18"/>
          <w:rtl w:val="0"/>
          <w:lang w:val="en-US"/>
        </w:rPr>
        <w:t xml:space="preserve"> Simple Method for Measuring Antibiotic Resistance in a Community of Bacteria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Presented a research poster at the 4</w:t>
      </w:r>
      <w:r>
        <w:rPr>
          <w:rFonts w:ascii="Avenir Book" w:hAnsi="Avenir Book"/>
          <w:sz w:val="18"/>
          <w:szCs w:val="18"/>
          <w:vertAlign w:val="superscript"/>
          <w:rtl w:val="0"/>
          <w:lang w:val="en-US"/>
        </w:rPr>
        <w:t>th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Annual Undergraduate Research Symposium and the 4</w:t>
      </w:r>
      <w:r>
        <w:rPr>
          <w:rFonts w:ascii="Avenir Book" w:hAnsi="Avenir Book"/>
          <w:sz w:val="18"/>
          <w:szCs w:val="18"/>
          <w:vertAlign w:val="superscript"/>
          <w:rtl w:val="0"/>
          <w:lang w:val="en-US"/>
        </w:rPr>
        <w:t>th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Annual FAU Broward Student Research Symposium.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Teko" w:cs="Teko" w:hAnsi="Teko" w:eastAsia="Teko"/>
          <w:sz w:val="18"/>
          <w:szCs w:val="18"/>
          <w:rtl w:val="0"/>
          <w:lang w:val="en-US"/>
        </w:rPr>
        <w:t xml:space="preserve">Completed Microbiology Direct Independent Study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de-DE"/>
        </w:rPr>
        <w:t xml:space="preserve">FAU Charles E. Schmidt College of Science                                                                                              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Medical Shadowing Internship     </w:t>
      </w:r>
      <w:r>
        <w:rPr>
          <w:rFonts w:ascii="Teko" w:cs="Teko" w:hAnsi="Teko" w:eastAsia="Teko"/>
          <w:sz w:val="18"/>
          <w:szCs w:val="18"/>
          <w:rtl w:val="0"/>
          <w:lang w:val="de-DE"/>
        </w:rPr>
        <w:t xml:space="preserve">                                                                                      </w:t>
      </w:r>
      <w:r>
        <w:rPr>
          <w:rFonts w:ascii="Teko" w:cs="Teko" w:hAnsi="Teko" w:eastAsia="Teko"/>
          <w:sz w:val="18"/>
          <w:szCs w:val="18"/>
          <w:rtl w:val="0"/>
          <w:lang w:val="en-US"/>
        </w:rPr>
        <w:t xml:space="preserve">                                  </w:t>
      </w:r>
      <w:r>
        <w:rPr>
          <w:rFonts w:ascii="Teko" w:cs="Teko" w:hAnsi="Teko" w:eastAsia="Teko"/>
          <w:sz w:val="18"/>
          <w:szCs w:val="18"/>
          <w:rtl w:val="0"/>
        </w:rPr>
        <w:t>Summer 2013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Successfully completed FAU Basic Clinical Skills Course                                                                           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      Spring 2013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de-DE"/>
        </w:rPr>
        <w:t>PROFESSIONAL EXPERIENCE</w:t>
      </w:r>
      <w:r>
        <w:rPr>
          <w:rFonts w:ascii="Avenir Book" w:hAnsi="Avenir Book"/>
          <w:sz w:val="18"/>
          <w:szCs w:val="18"/>
          <w:rtl w:val="0"/>
        </w:rPr>
        <w:t>S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7200"/>
          <w:tab w:val="left" w:pos="7380"/>
        </w:tabs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</w:rPr>
        <w:t xml:space="preserve">Bio Veda Technologies </w:t>
      </w:r>
      <w:r>
        <w:rPr>
          <w:rFonts w:ascii="Avenir Heavy" w:hAnsi="Avenir Heavy" w:hint="default"/>
          <w:sz w:val="18"/>
          <w:szCs w:val="18"/>
          <w:rtl w:val="0"/>
        </w:rPr>
        <w:t xml:space="preserve">– </w:t>
      </w:r>
      <w:r>
        <w:rPr>
          <w:rFonts w:ascii="Avenir Heavy" w:hAnsi="Avenir Heavy"/>
          <w:sz w:val="18"/>
          <w:szCs w:val="18"/>
          <w:rtl w:val="0"/>
          <w:lang w:val="en-US"/>
        </w:rPr>
        <w:t xml:space="preserve">Boca Raton, FL    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Regional Sales Manager                                                                                                                      </w:t>
      </w:r>
      <w:r>
        <w:rPr>
          <w:rFonts w:ascii="Avenir Book" w:hAnsi="Avenir Book"/>
          <w:sz w:val="18"/>
          <w:szCs w:val="18"/>
          <w:rtl w:val="0"/>
        </w:rPr>
        <w:t xml:space="preserve">Aug 2011 </w:t>
      </w:r>
      <w:r>
        <w:rPr>
          <w:rFonts w:ascii="Avenir Book" w:hAnsi="Avenir Book" w:hint="default"/>
          <w:sz w:val="18"/>
          <w:szCs w:val="18"/>
          <w:rtl w:val="0"/>
        </w:rPr>
        <w:t xml:space="preserve">– </w:t>
      </w:r>
      <w:r>
        <w:rPr>
          <w:rFonts w:ascii="Avenir Book" w:hAnsi="Avenir Book"/>
          <w:sz w:val="18"/>
          <w:szCs w:val="18"/>
          <w:rtl w:val="0"/>
        </w:rPr>
        <w:t>November 2011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Sold medical devices and homeopathic and herbal medicine throughout defined local territory.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Responsible for identifying opportunities to sell equipment and products while also furthering the reach of brands through active participation  in localized seminars, organizations and associations. 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de-DE"/>
        </w:rPr>
        <w:t xml:space="preserve">              </w:t>
      </w:r>
    </w:p>
    <w:p>
      <w:pPr>
        <w:pStyle w:val="Body A"/>
        <w:widowControl w:val="0"/>
        <w:tabs>
          <w:tab w:val="left" w:pos="7200"/>
          <w:tab w:val="left" w:pos="7380"/>
        </w:tabs>
        <w:spacing w:line="288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Avenir Heavy" w:hAnsi="Avenir Heavy"/>
          <w:sz w:val="18"/>
          <w:szCs w:val="18"/>
          <w:rtl w:val="0"/>
          <w:lang w:val="en-US"/>
        </w:rPr>
        <w:t>Medicaid Eligibility Inc. - Boca Raton, FL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de-DE"/>
        </w:rPr>
        <w:t xml:space="preserve">  </w:t>
      </w: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Marketing Representative                                                                                                                             </w:t>
      </w:r>
      <w:r>
        <w:rPr>
          <w:rFonts w:ascii="Avenir Book" w:hAnsi="Avenir Book"/>
          <w:sz w:val="18"/>
          <w:szCs w:val="18"/>
          <w:rtl w:val="0"/>
        </w:rPr>
        <w:t xml:space="preserve">Dec 2010 </w:t>
      </w:r>
      <w:r>
        <w:rPr>
          <w:rFonts w:ascii="Avenir Book" w:hAnsi="Avenir Book" w:hint="default"/>
          <w:sz w:val="18"/>
          <w:szCs w:val="18"/>
          <w:rtl w:val="0"/>
        </w:rPr>
        <w:t xml:space="preserve">– </w:t>
      </w:r>
      <w:r>
        <w:rPr>
          <w:rFonts w:ascii="Avenir Book" w:hAnsi="Avenir Book"/>
          <w:sz w:val="18"/>
          <w:szCs w:val="18"/>
          <w:rtl w:val="0"/>
          <w:lang w:val="en-US"/>
        </w:rPr>
        <w:t>May 2011</w:t>
      </w: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                                                                                                 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 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Marketing Company</w:t>
      </w:r>
      <w:r>
        <w:rPr>
          <w:rFonts w:ascii="Avenir Book" w:hAnsi="Avenir Book" w:hint="default"/>
          <w:sz w:val="18"/>
          <w:szCs w:val="18"/>
          <w:rtl w:val="0"/>
        </w:rPr>
        <w:t>’</w:t>
      </w:r>
      <w:r>
        <w:rPr>
          <w:rFonts w:ascii="Avenir Book" w:hAnsi="Avenir Book"/>
          <w:sz w:val="18"/>
          <w:szCs w:val="18"/>
          <w:rtl w:val="0"/>
          <w:lang w:val="en-US"/>
        </w:rPr>
        <w:t>s Programs and Services (Medicaid) to Nursing Homes throughout South Florida on a rotational 3-week basis establishing strong company presence in the territory.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 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Organized Nursing Home lunches and events promoting company</w:t>
      </w:r>
      <w:r>
        <w:rPr>
          <w:rFonts w:ascii="Avenir Book" w:hAnsi="Avenir Book" w:hint="default"/>
          <w:sz w:val="18"/>
          <w:szCs w:val="18"/>
          <w:rtl w:val="0"/>
        </w:rPr>
        <w:t>’</w:t>
      </w:r>
      <w:r>
        <w:rPr>
          <w:rFonts w:ascii="Avenir Book" w:hAnsi="Avenir Book"/>
          <w:sz w:val="18"/>
          <w:szCs w:val="18"/>
          <w:rtl w:val="0"/>
          <w:lang w:val="en-US"/>
        </w:rPr>
        <w:t>s services while building strong customer service relations.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Extensive experience in office management, Microsoft cloud and CRM implementation for the company.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7200"/>
          <w:tab w:val="left" w:pos="7380"/>
        </w:tabs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</w:rPr>
        <w:t xml:space="preserve">Sci-Slim </w:t>
      </w:r>
      <w:r>
        <w:rPr>
          <w:rFonts w:ascii="Avenir Heavy" w:hAnsi="Avenir Heavy" w:hint="default"/>
          <w:sz w:val="18"/>
          <w:szCs w:val="18"/>
          <w:rtl w:val="0"/>
        </w:rPr>
        <w:t xml:space="preserve">– </w:t>
      </w:r>
      <w:r>
        <w:rPr>
          <w:rFonts w:ascii="Avenir Heavy" w:hAnsi="Avenir Heavy"/>
          <w:sz w:val="18"/>
          <w:szCs w:val="18"/>
          <w:rtl w:val="0"/>
          <w:lang w:val="de-DE"/>
        </w:rPr>
        <w:t xml:space="preserve">West Palm Beach, FL                              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Health Consultant                                                                                                                                    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May 2010 </w:t>
      </w:r>
      <w:r>
        <w:rPr>
          <w:rFonts w:ascii="Avenir Book" w:hAnsi="Avenir Book" w:hint="default"/>
          <w:sz w:val="18"/>
          <w:szCs w:val="18"/>
          <w:rtl w:val="0"/>
        </w:rPr>
        <w:t xml:space="preserve">–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October 2010                                     </w:t>
      </w: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                                                                                                                              </w:t>
      </w:r>
      <w:r>
        <w:rPr>
          <w:rFonts w:ascii="Teko" w:cs="Teko" w:hAnsi="Teko" w:eastAsia="Teko" w:hint="default"/>
          <w:sz w:val="18"/>
          <w:szCs w:val="18"/>
          <w:rtl w:val="0"/>
        </w:rPr>
        <w:t xml:space="preserve"> 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Selling Weight Loss Programs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as an </w:t>
      </w:r>
      <w:r>
        <w:rPr>
          <w:rFonts w:ascii="Avenir Book" w:hAnsi="Avenir Book"/>
          <w:sz w:val="18"/>
          <w:szCs w:val="18"/>
          <w:rtl w:val="0"/>
          <w:lang w:val="de-DE"/>
        </w:rPr>
        <w:t>HCG Diet Specialis</w:t>
      </w:r>
      <w:r>
        <w:rPr>
          <w:rFonts w:ascii="Avenir Book" w:hAnsi="Avenir Book"/>
          <w:sz w:val="18"/>
          <w:szCs w:val="18"/>
          <w:rtl w:val="0"/>
          <w:lang w:val="en-US"/>
        </w:rPr>
        <w:t>.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 </w:t>
      </w:r>
      <w:r>
        <w:rPr>
          <w:rFonts w:ascii="Teko" w:cs="Teko" w:hAnsi="Teko" w:eastAsia="Teko"/>
          <w:sz w:val="18"/>
          <w:szCs w:val="18"/>
          <w:rtl w:val="0"/>
        </w:rPr>
        <w:t xml:space="preserve"> </w:t>
      </w:r>
    </w:p>
    <w:p>
      <w:pPr>
        <w:pStyle w:val="Body A"/>
        <w:widowControl w:val="0"/>
        <w:tabs>
          <w:tab w:val="left" w:pos="7200"/>
          <w:tab w:val="left" w:pos="738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Administered 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HCG Diet </w:t>
      </w:r>
      <w:r>
        <w:rPr>
          <w:rFonts w:ascii="Avenir Book" w:hAnsi="Avenir Book"/>
          <w:sz w:val="18"/>
          <w:szCs w:val="18"/>
          <w:rtl w:val="0"/>
          <w:lang w:val="en-US"/>
        </w:rPr>
        <w:t>injections and monitored patients diet progress.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     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8640"/>
          <w:tab w:val="left" w:pos="8820"/>
        </w:tabs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it-IT"/>
        </w:rPr>
        <w:t>EXP Pharmaceutical Services Corp. - Fremont,</w:t>
      </w: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Avenir Heavy" w:hAnsi="Avenir Heavy"/>
          <w:sz w:val="18"/>
          <w:szCs w:val="18"/>
          <w:rtl w:val="0"/>
        </w:rPr>
        <w:t xml:space="preserve">CA  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  </w:t>
      </w: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  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sz w:val="18"/>
          <w:szCs w:val="18"/>
          <w:rtl w:val="0"/>
          <w:lang w:val="it-IT"/>
        </w:rPr>
        <w:t xml:space="preserve">Account Representative, SE Region  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sz w:val="18"/>
          <w:szCs w:val="18"/>
          <w:rtl w:val="0"/>
          <w:lang w:val="de-DE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venir Book Oblique" w:hAnsi="Avenir Book Oblique"/>
          <w:sz w:val="18"/>
          <w:szCs w:val="18"/>
          <w:rtl w:val="0"/>
          <w:lang w:val="en-US"/>
        </w:rPr>
        <w:t xml:space="preserve">  </w:t>
      </w:r>
      <w:r>
        <w:rPr>
          <w:rFonts w:ascii="Avenir Book" w:hAnsi="Avenir Book"/>
          <w:sz w:val="18"/>
          <w:szCs w:val="18"/>
          <w:rtl w:val="0"/>
        </w:rPr>
        <w:t xml:space="preserve">October 2006 </w:t>
      </w:r>
      <w:r>
        <w:rPr>
          <w:rFonts w:ascii="Avenir Book" w:hAnsi="Avenir Book" w:hint="default"/>
          <w:sz w:val="18"/>
          <w:szCs w:val="18"/>
          <w:rtl w:val="0"/>
        </w:rPr>
        <w:t xml:space="preserve">– </w:t>
      </w:r>
      <w:r>
        <w:rPr>
          <w:rFonts w:ascii="Avenir Book" w:hAnsi="Avenir Book"/>
          <w:sz w:val="18"/>
          <w:szCs w:val="18"/>
          <w:rtl w:val="0"/>
          <w:lang w:val="it-IT"/>
        </w:rPr>
        <w:t>April 2010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Extensive Hospital Sales Experience. Experience in selling to GPO and IDN Hospital Systems.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Sales Professional experienced in account service, new account sales</w:t>
      </w:r>
      <w:r>
        <w:rPr>
          <w:rFonts w:ascii="Avenir Book" w:hAnsi="Avenir Book"/>
          <w:sz w:val="18"/>
          <w:szCs w:val="18"/>
          <w:rtl w:val="0"/>
        </w:rPr>
        <w:t xml:space="preserve">,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and product sales duties throughout South &amp; Central Florida. </w:t>
      </w:r>
    </w:p>
    <w:p>
      <w:pPr>
        <w:pStyle w:val="Body A"/>
        <w:widowControl w:val="0"/>
        <w:numPr>
          <w:ilvl w:val="0"/>
          <w:numId w:val="4"/>
        </w:numPr>
        <w:rPr>
          <w:rFonts w:ascii="Avenir Book" w:cs="Avenir Book" w:hAnsi="Avenir Book" w:eastAsia="Avenir Book"/>
          <w:sz w:val="18"/>
          <w:szCs w:val="18"/>
          <w:lang w:val="en-US"/>
        </w:rPr>
      </w:pPr>
      <w:r>
        <w:rPr>
          <w:rFonts w:ascii="Avenir Book" w:hAnsi="Avenir Book"/>
          <w:sz w:val="18"/>
          <w:szCs w:val="18"/>
          <w:rtl w:val="0"/>
          <w:lang w:val="en-US"/>
        </w:rPr>
        <w:t>Top-performing Account Representative in the region exceeding monthly sales targets in opening new accounts and product line sales.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Avenir Heavy" w:hAnsi="Avenir Heavy"/>
          <w:sz w:val="18"/>
          <w:szCs w:val="18"/>
          <w:rtl w:val="0"/>
          <w:lang w:val="en-US"/>
        </w:rPr>
        <w:t>Key Accomplishments: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Able to grow the acute care market share by 30%.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Top performing rep in product sales 2007, 2008 &amp; 2009.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Product Sales Award 2007.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8640"/>
          <w:tab w:val="left" w:pos="8820"/>
        </w:tabs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en-US"/>
        </w:rPr>
        <w:t>Cardinal Health - McGaw Park, IL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                                                                          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sz w:val="18"/>
          <w:szCs w:val="18"/>
          <w:rtl w:val="0"/>
          <w:lang w:val="en-US"/>
        </w:rPr>
        <w:t>Sales Operations Representative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             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de-DE"/>
        </w:rPr>
        <w:t xml:space="preserve">                                                                                                                                                    September 2000 - November 2003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Extensive Surgical Sales Experience.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Responsible for providing operational support and account management for two successful territories.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Designed new </w:t>
      </w:r>
      <w:r>
        <w:rPr>
          <w:rFonts w:ascii="Avenir Book" w:hAnsi="Avenir Book"/>
          <w:sz w:val="18"/>
          <w:szCs w:val="18"/>
          <w:rtl w:val="0"/>
          <w:lang w:val="it-IT"/>
        </w:rPr>
        <w:t>medical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packs/modules and implemented changes to existing packs/modules for hospitals, surgery centers</w:t>
      </w:r>
      <w:r>
        <w:rPr>
          <w:rFonts w:ascii="Avenir Book" w:hAnsi="Avenir Book"/>
          <w:sz w:val="18"/>
          <w:szCs w:val="18"/>
          <w:rtl w:val="0"/>
        </w:rPr>
        <w:t xml:space="preserve">,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and clinics. </w:t>
      </w:r>
    </w:p>
    <w:p>
      <w:pPr>
        <w:pStyle w:val="Body A"/>
        <w:widowControl w:val="0"/>
        <w:tabs>
          <w:tab w:val="left" w:pos="144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Acted as a liaison between the field sales organization, customers</w:t>
      </w:r>
      <w:r>
        <w:rPr>
          <w:rFonts w:ascii="Avenir Book" w:hAnsi="Avenir Book"/>
          <w:sz w:val="18"/>
          <w:szCs w:val="18"/>
          <w:rtl w:val="0"/>
        </w:rPr>
        <w:t>,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and the internal operations teams.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Initiated hospital visits with sales representatives and gained fundamental knowledge of selling within the hospital environment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Managed special projects/reports for customers and sales representatives such as kit latex analysis, competitive bids</w:t>
      </w:r>
      <w:r>
        <w:rPr>
          <w:rFonts w:ascii="Avenir Book" w:hAnsi="Avenir Book"/>
          <w:sz w:val="18"/>
          <w:szCs w:val="18"/>
          <w:rtl w:val="0"/>
        </w:rPr>
        <w:t>,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and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en-US"/>
        </w:rPr>
        <w:t xml:space="preserve">  customer inventory reports. </w:t>
      </w:r>
    </w:p>
    <w:p>
      <w:pPr>
        <w:pStyle w:val="Body A"/>
        <w:widowControl w:val="0"/>
        <w:tabs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Created quotes and traveled to the accounts to assist with the sampling process, best value product conversions</w:t>
      </w:r>
      <w:r>
        <w:rPr>
          <w:rFonts w:ascii="Avenir Book" w:hAnsi="Avenir Book"/>
          <w:sz w:val="18"/>
          <w:szCs w:val="18"/>
          <w:rtl w:val="0"/>
        </w:rPr>
        <w:t>,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and trial presentations which resulted in new business.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Responsible for customer follow-up/contact for manufacturing exceptions, pack changes, pack design question</w:t>
      </w:r>
      <w:r>
        <w:rPr>
          <w:rFonts w:ascii="Avenir Book" w:hAnsi="Avenir Book"/>
          <w:sz w:val="18"/>
          <w:szCs w:val="18"/>
          <w:rtl w:val="0"/>
        </w:rPr>
        <w:t>s,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and presenting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en-US"/>
        </w:rPr>
        <w:t xml:space="preserve">  cost-saving opportunities. 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Key player in building and maintaining productive relationships that resulted in positive customer feedback and business opportunity</w:t>
      </w:r>
    </w:p>
    <w:p>
      <w:pPr>
        <w:pStyle w:val="Body A"/>
        <w:widowControl w:val="0"/>
        <w:numPr>
          <w:ilvl w:val="0"/>
          <w:numId w:val="4"/>
        </w:numPr>
        <w:rPr>
          <w:rFonts w:ascii="Avenir Book" w:cs="Avenir Book" w:hAnsi="Avenir Book" w:eastAsia="Avenir Book"/>
          <w:sz w:val="18"/>
          <w:szCs w:val="18"/>
          <w:lang w:val="fr-FR"/>
        </w:rPr>
      </w:pPr>
      <w:r>
        <w:rPr>
          <w:rFonts w:ascii="Avenir Book" w:hAnsi="Avenir Book"/>
          <w:sz w:val="18"/>
          <w:szCs w:val="18"/>
          <w:rtl w:val="0"/>
          <w:lang w:val="en-US"/>
        </w:rPr>
        <w:t>Acted as a sales representative in escalated</w:t>
      </w:r>
      <w:r>
        <w:rPr>
          <w:rFonts w:ascii="Avenir Book" w:hAnsi="Avenir Book"/>
          <w:sz w:val="18"/>
          <w:szCs w:val="18"/>
          <w:rtl w:val="0"/>
          <w:lang w:val="fr-FR"/>
        </w:rPr>
        <w:t xml:space="preserve"> situations.</w:t>
      </w:r>
    </w:p>
    <w:p>
      <w:pPr>
        <w:pStyle w:val="Body A"/>
        <w:widowControl w:val="0"/>
        <w:tabs>
          <w:tab w:val="left" w:pos="8640"/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  <w:lang w:val="de-DE"/>
        </w:rPr>
        <w:t xml:space="preserve"> </w:t>
      </w:r>
      <w:r>
        <w:rPr>
          <w:rFonts w:ascii="Avenir Heavy" w:hAnsi="Avenir Heavy"/>
          <w:sz w:val="18"/>
          <w:szCs w:val="18"/>
          <w:rtl w:val="0"/>
          <w:lang w:val="en-US"/>
        </w:rPr>
        <w:t>Key Accomplishments: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Established Kenosha Hospital &amp; Medical Center as a new account $50K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Established Olean General Hospital as a new account $320K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>Consulted Kaleida Health Surgery Systems to achieve efficiency and cost savings opportunities worth $150K a month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 xml:space="preserve">•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Established PBDS (Procedure Based Delivery Systems) program for Prairie Lakes Hospital </w:t>
      </w:r>
      <w:r>
        <w:rPr>
          <w:rFonts w:ascii="Avenir Book" w:hAnsi="Avenir Book" w:hint="default"/>
          <w:sz w:val="18"/>
          <w:szCs w:val="18"/>
          <w:rtl w:val="0"/>
        </w:rPr>
        <w:t xml:space="preserve">–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article was published in Material Management Magazine called </w:t>
      </w:r>
      <w:r>
        <w:rPr>
          <w:rFonts w:ascii="Avenir Book" w:hAnsi="Avenir Book" w:hint="default"/>
          <w:sz w:val="18"/>
          <w:szCs w:val="18"/>
          <w:rtl w:val="0"/>
          <w:lang w:val="de-DE"/>
        </w:rPr>
        <w:t>“</w:t>
      </w:r>
      <w:r>
        <w:rPr>
          <w:rFonts w:ascii="Avenir Book" w:hAnsi="Avenir Book"/>
          <w:sz w:val="18"/>
          <w:szCs w:val="18"/>
          <w:rtl w:val="0"/>
          <w:lang w:val="en-US"/>
        </w:rPr>
        <w:t>Bundle of Joy</w:t>
      </w:r>
      <w:r>
        <w:rPr>
          <w:rFonts w:ascii="Avenir Book" w:hAnsi="Avenir Book" w:hint="default"/>
          <w:sz w:val="18"/>
          <w:szCs w:val="18"/>
          <w:rtl w:val="0"/>
        </w:rPr>
        <w:t xml:space="preserve">” </w:t>
      </w:r>
      <w:r>
        <w:rPr>
          <w:rFonts w:ascii="Avenir Book" w:hAnsi="Avenir Book"/>
          <w:sz w:val="18"/>
          <w:szCs w:val="18"/>
          <w:rtl w:val="0"/>
          <w:lang w:val="en-US"/>
        </w:rPr>
        <w:t>regarding the benefits of PBDS program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en-US"/>
        </w:rPr>
        <w:t>Pharmaceutical Internship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Krka Pharmaceuticals - Skopje, Macedonia                                                                                           May 1998 - September 1998     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Observed Pharmaceutical Sales Representatives. Gained valuable insight into the sales position, including territory management, product detailing </w:t>
      </w:r>
      <w:r>
        <w:rPr>
          <w:rFonts w:ascii="Avenir Book" w:hAnsi="Avenir Book"/>
          <w:sz w:val="18"/>
          <w:szCs w:val="18"/>
          <w:rtl w:val="0"/>
        </w:rPr>
        <w:t>and targeting.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ff0000"/>
          <w:sz w:val="18"/>
          <w:szCs w:val="18"/>
          <w:u w:color="ff0000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Provided excellent and responsive customer service; enhanced public confidence by acting as the coordinator host for members of the international embassy community.</w:t>
      </w:r>
    </w:p>
    <w:p>
      <w:pPr>
        <w:pStyle w:val="Body A"/>
        <w:widowControl w:val="0"/>
        <w:tabs>
          <w:tab w:val="left" w:pos="8820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tabs>
          <w:tab w:val="left" w:pos="8820"/>
        </w:tabs>
        <w:spacing w:line="288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sz w:val="18"/>
          <w:szCs w:val="18"/>
          <w:rtl w:val="0"/>
          <w:lang w:val="en-US"/>
        </w:rPr>
        <w:t>Honors and Activities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Avenir Book" w:hAnsi="Avenir Book"/>
          <w:sz w:val="18"/>
          <w:szCs w:val="18"/>
          <w:rtl w:val="0"/>
          <w:lang w:val="de-DE"/>
        </w:rPr>
        <w:t xml:space="preserve">ALPHA XI DELTA Sorority/Marian College - Fond du Lac, Wisconsin                                               September 1996 - January 1998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Public Relations Chairperson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Dean List for Fall1996 and Spring1997 </w:t>
      </w:r>
    </w:p>
    <w:p>
      <w:pPr>
        <w:pStyle w:val="Body A"/>
        <w:widowControl w:val="0"/>
        <w:tabs>
          <w:tab w:val="left" w:pos="8820"/>
        </w:tabs>
        <w:rPr>
          <w:rFonts w:ascii="Avenir Book" w:cs="Avenir Book" w:hAnsi="Avenir Book" w:eastAsia="Avenir 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MODEL UNITED NATIONS - New York, N.Y                                                                                        April 1st 1996 - April 7th, 1996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United Nations head delegate of the General Assembly representing the government of Lebanon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Launched a series of developmental initiatives by performing international policy making, drafting and negotiating resolutions </w:t>
      </w:r>
    </w:p>
    <w:p>
      <w:pPr>
        <w:pStyle w:val="Body A"/>
        <w:widowControl w:val="0"/>
        <w:tabs>
          <w:tab w:val="left" w:pos="9661"/>
        </w:tabs>
        <w:rPr>
          <w:rFonts w:ascii="Avenir Book" w:cs="Avenir Book" w:hAnsi="Avenir Book" w:eastAsia="Avenir Book"/>
        </w:rPr>
      </w:pPr>
    </w:p>
    <w:p>
      <w:pPr>
        <w:pStyle w:val="Body A"/>
        <w:widowControl w:val="0"/>
        <w:spacing w:line="288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</w:rPr>
        <w:t xml:space="preserve"> </w:t>
      </w:r>
      <w:r>
        <w:rPr>
          <w:rFonts w:ascii="Avenir Heavy" w:hAnsi="Avenir Heavy"/>
          <w:sz w:val="18"/>
          <w:szCs w:val="18"/>
          <w:rtl w:val="0"/>
          <w:lang w:val="de-DE"/>
        </w:rPr>
        <w:t>PERSONAL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Teko" w:cs="Teko" w:hAnsi="Teko" w:eastAsia="Teko" w:hint="default"/>
          <w:sz w:val="18"/>
          <w:szCs w:val="18"/>
          <w:rtl w:val="0"/>
        </w:rPr>
        <w:t>•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 Multi-lingual with extensive international experience, knowledge</w:t>
      </w:r>
      <w:r>
        <w:rPr>
          <w:rFonts w:ascii="Avenir Book" w:hAnsi="Avenir Book"/>
          <w:sz w:val="18"/>
          <w:szCs w:val="18"/>
          <w:rtl w:val="0"/>
        </w:rPr>
        <w:t xml:space="preserve">, </w:t>
      </w:r>
      <w:r>
        <w:rPr>
          <w:rFonts w:ascii="Avenir Book" w:hAnsi="Avenir Book"/>
          <w:sz w:val="18"/>
          <w:szCs w:val="18"/>
          <w:rtl w:val="0"/>
          <w:lang w:val="en-US"/>
        </w:rPr>
        <w:t xml:space="preserve">and travel. </w:t>
      </w:r>
    </w:p>
    <w:p>
      <w:pPr>
        <w:pStyle w:val="Body A"/>
        <w:widowControl w:val="0"/>
        <w:rPr>
          <w:rFonts w:ascii="Avenir Book" w:cs="Avenir Book" w:hAnsi="Avenir Book" w:eastAsia="Avenir Book"/>
        </w:rPr>
      </w:pPr>
      <w:r>
        <w:rPr>
          <w:rFonts w:ascii="Avenir Book" w:hAnsi="Avenir Book"/>
          <w:sz w:val="18"/>
          <w:szCs w:val="18"/>
          <w:rtl w:val="0"/>
        </w:rPr>
        <w:t xml:space="preserve"> </w:t>
      </w:r>
    </w:p>
    <w:p>
      <w:pPr>
        <w:pStyle w:val="Body A"/>
        <w:widowControl w:val="0"/>
      </w:pPr>
      <w:r>
        <w:rPr>
          <w:rFonts w:ascii="Avenir Book" w:cs="Avenir Book" w:hAnsi="Avenir Book" w:eastAsia="Avenir Book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720" w:right="567" w:bottom="720" w:left="72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Teko">
    <w:charset w:val="00"/>
    <w:family w:val="roman"/>
    <w:pitch w:val="default"/>
  </w:font>
  <w:font w:name="Times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640"/>
          <w:tab w:val="left" w:pos="882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Bullets">
    <w:name w:val="Bullets"/>
    <w:pPr>
      <w:numPr>
        <w:numId w:val="1"/>
      </w:numPr>
    </w:pPr>
  </w:style>
  <w:style w:type="numbering" w:styleId="Bullets.0">
    <w:name w:val="Bullets.0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