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33" w:rsidRDefault="00981833" w:rsidP="0015088A">
      <w:pPr>
        <w:spacing w:line="480" w:lineRule="auto"/>
        <w:rPr>
          <w:rFonts w:ascii="Times New Roman" w:hAnsi="Times New Roman" w:cs="Times New Roman"/>
          <w:sz w:val="24"/>
          <w:szCs w:val="24"/>
        </w:rPr>
      </w:pPr>
    </w:p>
    <w:p w:rsidR="00981833" w:rsidRDefault="00981833" w:rsidP="0015088A">
      <w:pPr>
        <w:spacing w:line="480" w:lineRule="auto"/>
        <w:rPr>
          <w:rFonts w:ascii="Times New Roman" w:hAnsi="Times New Roman" w:cs="Times New Roman"/>
          <w:sz w:val="24"/>
          <w:szCs w:val="24"/>
        </w:rPr>
      </w:pPr>
    </w:p>
    <w:p w:rsidR="00981833" w:rsidRDefault="00981833" w:rsidP="0015088A">
      <w:pPr>
        <w:spacing w:line="480" w:lineRule="auto"/>
        <w:rPr>
          <w:rFonts w:ascii="Times New Roman" w:hAnsi="Times New Roman" w:cs="Times New Roman"/>
          <w:sz w:val="24"/>
          <w:szCs w:val="24"/>
        </w:rPr>
      </w:pPr>
    </w:p>
    <w:p w:rsidR="00981833" w:rsidRDefault="00981833" w:rsidP="0015088A">
      <w:pPr>
        <w:spacing w:line="480" w:lineRule="auto"/>
        <w:rPr>
          <w:rFonts w:ascii="Times New Roman" w:hAnsi="Times New Roman" w:cs="Times New Roman"/>
          <w:sz w:val="24"/>
          <w:szCs w:val="24"/>
        </w:rPr>
      </w:pPr>
    </w:p>
    <w:p w:rsidR="00981833" w:rsidRDefault="00981833" w:rsidP="0015088A">
      <w:pPr>
        <w:spacing w:line="480" w:lineRule="auto"/>
        <w:rPr>
          <w:rFonts w:ascii="Times New Roman" w:hAnsi="Times New Roman" w:cs="Times New Roman"/>
          <w:sz w:val="24"/>
          <w:szCs w:val="24"/>
        </w:rPr>
      </w:pPr>
    </w:p>
    <w:p w:rsidR="00981833" w:rsidRPr="0015088A" w:rsidRDefault="00981833" w:rsidP="00981833">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Job Order Costing </w:t>
      </w:r>
      <w:r w:rsidR="00FC174F">
        <w:rPr>
          <w:rFonts w:ascii="Times New Roman" w:hAnsi="Times New Roman" w:cs="Times New Roman"/>
          <w:sz w:val="24"/>
          <w:szCs w:val="24"/>
        </w:rPr>
        <w:t>and</w:t>
      </w:r>
      <w:r w:rsidRPr="0015088A">
        <w:rPr>
          <w:rFonts w:ascii="Times New Roman" w:hAnsi="Times New Roman" w:cs="Times New Roman"/>
          <w:sz w:val="24"/>
          <w:szCs w:val="24"/>
        </w:rPr>
        <w:t xml:space="preserve"> Process Costing</w:t>
      </w:r>
    </w:p>
    <w:p w:rsidR="00981833" w:rsidRDefault="00981833" w:rsidP="0098183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81833" w:rsidRDefault="00981833" w:rsidP="0098183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Affiliation</w:t>
      </w: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Default="00FC174F" w:rsidP="0015088A">
      <w:pPr>
        <w:spacing w:line="480" w:lineRule="auto"/>
        <w:rPr>
          <w:rFonts w:ascii="Times New Roman" w:hAnsi="Times New Roman" w:cs="Times New Roman"/>
          <w:sz w:val="24"/>
          <w:szCs w:val="24"/>
        </w:rPr>
      </w:pPr>
    </w:p>
    <w:p w:rsidR="00FC174F" w:rsidRPr="00FC174F" w:rsidRDefault="00FC174F" w:rsidP="00FC174F">
      <w:pPr>
        <w:spacing w:line="480" w:lineRule="auto"/>
        <w:jc w:val="center"/>
        <w:rPr>
          <w:rFonts w:ascii="Times New Roman" w:hAnsi="Times New Roman" w:cs="Times New Roman"/>
          <w:b/>
          <w:sz w:val="24"/>
          <w:szCs w:val="24"/>
        </w:rPr>
      </w:pPr>
      <w:r w:rsidRPr="00FC174F">
        <w:rPr>
          <w:rFonts w:ascii="Times New Roman" w:hAnsi="Times New Roman" w:cs="Times New Roman"/>
          <w:b/>
          <w:sz w:val="24"/>
          <w:szCs w:val="24"/>
        </w:rPr>
        <w:lastRenderedPageBreak/>
        <w:t>Job Order Costing Vs Process Costing</w:t>
      </w:r>
    </w:p>
    <w:p w:rsidR="0015088A" w:rsidRPr="0015088A" w:rsidRDefault="0015088A" w:rsidP="00FC174F">
      <w:pPr>
        <w:spacing w:line="480" w:lineRule="auto"/>
        <w:ind w:firstLine="720"/>
        <w:rPr>
          <w:rFonts w:ascii="Times New Roman" w:hAnsi="Times New Roman" w:cs="Times New Roman"/>
          <w:sz w:val="24"/>
          <w:szCs w:val="24"/>
        </w:rPr>
      </w:pPr>
      <w:r w:rsidRPr="0015088A">
        <w:rPr>
          <w:rFonts w:ascii="Times New Roman" w:hAnsi="Times New Roman" w:cs="Times New Roman"/>
          <w:sz w:val="24"/>
          <w:szCs w:val="24"/>
        </w:rPr>
        <w:t>The primary objective of tracing costs in man</w:t>
      </w:r>
      <w:r w:rsidR="00FC174F">
        <w:rPr>
          <w:rFonts w:ascii="Times New Roman" w:hAnsi="Times New Roman" w:cs="Times New Roman"/>
          <w:sz w:val="24"/>
          <w:szCs w:val="24"/>
        </w:rPr>
        <w:t>agerial accounting is to make</w:t>
      </w:r>
      <w:r w:rsidRPr="0015088A">
        <w:rPr>
          <w:rFonts w:ascii="Times New Roman" w:hAnsi="Times New Roman" w:cs="Times New Roman"/>
          <w:sz w:val="24"/>
          <w:szCs w:val="24"/>
        </w:rPr>
        <w:t xml:space="preserve"> informed decision</w:t>
      </w:r>
      <w:r w:rsidR="00FC174F">
        <w:rPr>
          <w:rFonts w:ascii="Times New Roman" w:hAnsi="Times New Roman" w:cs="Times New Roman"/>
          <w:sz w:val="24"/>
          <w:szCs w:val="24"/>
        </w:rPr>
        <w:t>s</w:t>
      </w:r>
      <w:r w:rsidRPr="0015088A">
        <w:rPr>
          <w:rFonts w:ascii="Times New Roman" w:hAnsi="Times New Roman" w:cs="Times New Roman"/>
          <w:sz w:val="24"/>
          <w:szCs w:val="24"/>
        </w:rPr>
        <w:t>. Business can identify the costs associated with the production of the particular product (</w:t>
      </w:r>
      <w:proofErr w:type="spellStart"/>
      <w:r w:rsidRPr="0015088A">
        <w:rPr>
          <w:rFonts w:ascii="Times New Roman" w:hAnsi="Times New Roman" w:cs="Times New Roman"/>
          <w:sz w:val="24"/>
          <w:szCs w:val="24"/>
        </w:rPr>
        <w:t>Weetman</w:t>
      </w:r>
      <w:proofErr w:type="spellEnd"/>
      <w:r w:rsidRPr="0015088A">
        <w:rPr>
          <w:rFonts w:ascii="Times New Roman" w:hAnsi="Times New Roman" w:cs="Times New Roman"/>
          <w:sz w:val="24"/>
          <w:szCs w:val="24"/>
        </w:rPr>
        <w:t>, 2016). Job order costing entails accumulation of production costs that relate to a particular unit or a group of units. For instance, the production of furniture such as a table in the Middle East would be accounted with a job costing system. The cost of labor and direct material used in the development of the table would be charged to the construction of such table. Every unit of the furniture constructed by a carpenter would have specific costs. Thus, man</w:t>
      </w:r>
      <w:r w:rsidR="00521537">
        <w:rPr>
          <w:rFonts w:ascii="Times New Roman" w:hAnsi="Times New Roman" w:cs="Times New Roman"/>
          <w:sz w:val="24"/>
          <w:szCs w:val="24"/>
        </w:rPr>
        <w:t xml:space="preserve">agers can trace the cost </w:t>
      </w:r>
      <w:proofErr w:type="gramStart"/>
      <w:r w:rsidR="00521537">
        <w:rPr>
          <w:rFonts w:ascii="Times New Roman" w:hAnsi="Times New Roman" w:cs="Times New Roman"/>
          <w:sz w:val="24"/>
          <w:szCs w:val="24"/>
        </w:rPr>
        <w:t>of each</w:t>
      </w:r>
      <w:r w:rsidRPr="0015088A">
        <w:rPr>
          <w:rFonts w:ascii="Times New Roman" w:hAnsi="Times New Roman" w:cs="Times New Roman"/>
          <w:sz w:val="24"/>
          <w:szCs w:val="24"/>
        </w:rPr>
        <w:t xml:space="preserve"> </w:t>
      </w:r>
      <w:r w:rsidR="00521537" w:rsidRPr="0015088A">
        <w:rPr>
          <w:rFonts w:ascii="Times New Roman" w:hAnsi="Times New Roman" w:cs="Times New Roman"/>
          <w:sz w:val="24"/>
          <w:szCs w:val="24"/>
        </w:rPr>
        <w:t>furniture</w:t>
      </w:r>
      <w:proofErr w:type="gramEnd"/>
      <w:r w:rsidR="00521537">
        <w:rPr>
          <w:rFonts w:ascii="Times New Roman" w:hAnsi="Times New Roman" w:cs="Times New Roman"/>
          <w:sz w:val="24"/>
          <w:szCs w:val="24"/>
        </w:rPr>
        <w:t xml:space="preserve"> </w:t>
      </w:r>
      <w:r w:rsidR="00521537" w:rsidRPr="0015088A">
        <w:rPr>
          <w:rFonts w:ascii="Times New Roman" w:hAnsi="Times New Roman" w:cs="Times New Roman"/>
          <w:sz w:val="24"/>
          <w:szCs w:val="24"/>
        </w:rPr>
        <w:t>and</w:t>
      </w:r>
      <w:r w:rsidRPr="0015088A">
        <w:rPr>
          <w:rFonts w:ascii="Times New Roman" w:hAnsi="Times New Roman" w:cs="Times New Roman"/>
          <w:sz w:val="24"/>
          <w:szCs w:val="24"/>
        </w:rPr>
        <w:t xml:space="preserve"> make the relevant decision on the production of the furniture. </w:t>
      </w:r>
    </w:p>
    <w:p w:rsidR="0015088A" w:rsidRPr="0015088A" w:rsidRDefault="0015088A" w:rsidP="00521537">
      <w:pPr>
        <w:spacing w:line="480" w:lineRule="auto"/>
        <w:ind w:firstLine="720"/>
        <w:rPr>
          <w:rFonts w:ascii="Times New Roman" w:hAnsi="Times New Roman" w:cs="Times New Roman"/>
          <w:sz w:val="24"/>
          <w:szCs w:val="24"/>
        </w:rPr>
      </w:pPr>
      <w:r w:rsidRPr="0015088A">
        <w:rPr>
          <w:rFonts w:ascii="Times New Roman" w:hAnsi="Times New Roman" w:cs="Times New Roman"/>
          <w:sz w:val="24"/>
          <w:szCs w:val="24"/>
        </w:rPr>
        <w:t xml:space="preserve">On the contrary, the process costing account for the costs of production of indistinguishable products for a lengthy production period (Anta &amp; </w:t>
      </w:r>
      <w:proofErr w:type="spellStart"/>
      <w:r w:rsidRPr="0015088A">
        <w:rPr>
          <w:rFonts w:ascii="Times New Roman" w:hAnsi="Times New Roman" w:cs="Times New Roman"/>
          <w:sz w:val="24"/>
          <w:szCs w:val="24"/>
        </w:rPr>
        <w:t>Lacob</w:t>
      </w:r>
      <w:proofErr w:type="spellEnd"/>
      <w:r w:rsidRPr="0015088A">
        <w:rPr>
          <w:rFonts w:ascii="Times New Roman" w:hAnsi="Times New Roman" w:cs="Times New Roman"/>
          <w:sz w:val="24"/>
          <w:szCs w:val="24"/>
        </w:rPr>
        <w:t xml:space="preserve">, 2017). For instance, in the Middle East, various firms deal with the production of gasoline. For instance, a company might produce 500,000 liters of gasoline in a month. The direct labor and material used in the production process can be accumulated in a cost account. To determine the cost of producing one liter of gasoline, the total cost incurred in the production process is divided by the overall liters produced.  In such case, it would be impossible to determine the cost of producing a liter of gasoline when the process is not complete. </w:t>
      </w:r>
    </w:p>
    <w:p w:rsidR="0015088A" w:rsidRPr="0015088A" w:rsidRDefault="0015088A" w:rsidP="00521537">
      <w:pPr>
        <w:spacing w:line="480" w:lineRule="auto"/>
        <w:ind w:firstLine="720"/>
        <w:rPr>
          <w:rFonts w:ascii="Times New Roman" w:hAnsi="Times New Roman" w:cs="Times New Roman"/>
          <w:sz w:val="24"/>
          <w:szCs w:val="24"/>
        </w:rPr>
      </w:pPr>
      <w:r w:rsidRPr="0015088A">
        <w:rPr>
          <w:rFonts w:ascii="Times New Roman" w:hAnsi="Times New Roman" w:cs="Times New Roman"/>
          <w:sz w:val="24"/>
          <w:szCs w:val="24"/>
        </w:rPr>
        <w:t xml:space="preserve">The reason behind the use of different costing systems is due to the uniqueness of the products. The job costing system is suitable for unique products such as customized products, special orders, and standard products manufactured or produced in batches, while the process costing system is suitable for mass production of identical units in a continuous flow ("Job Order </w:t>
      </w:r>
      <w:proofErr w:type="gramStart"/>
      <w:r w:rsidRPr="0015088A">
        <w:rPr>
          <w:rFonts w:ascii="Times New Roman" w:hAnsi="Times New Roman" w:cs="Times New Roman"/>
          <w:sz w:val="24"/>
          <w:szCs w:val="24"/>
        </w:rPr>
        <w:t>Vs</w:t>
      </w:r>
      <w:proofErr w:type="gramEnd"/>
      <w:r w:rsidRPr="0015088A">
        <w:rPr>
          <w:rFonts w:ascii="Times New Roman" w:hAnsi="Times New Roman" w:cs="Times New Roman"/>
          <w:sz w:val="24"/>
          <w:szCs w:val="24"/>
        </w:rPr>
        <w:t xml:space="preserve">. Process Costing", 2017). Besides, the size of the job determines the best costing system to </w:t>
      </w:r>
      <w:r w:rsidRPr="0015088A">
        <w:rPr>
          <w:rFonts w:ascii="Times New Roman" w:hAnsi="Times New Roman" w:cs="Times New Roman"/>
          <w:sz w:val="24"/>
          <w:szCs w:val="24"/>
        </w:rPr>
        <w:lastRenderedPageBreak/>
        <w:t>apply. Job costing is suitable for accounting for small productions units while the process costing is appropriate for the large productions where separating products into single units in the process of production is practically impossible.</w:t>
      </w: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521537" w:rsidRDefault="00521537" w:rsidP="0015088A">
      <w:pPr>
        <w:spacing w:line="480" w:lineRule="auto"/>
        <w:rPr>
          <w:rFonts w:ascii="Times New Roman" w:hAnsi="Times New Roman" w:cs="Times New Roman"/>
          <w:sz w:val="24"/>
          <w:szCs w:val="24"/>
        </w:rPr>
      </w:pPr>
    </w:p>
    <w:p w:rsidR="00135306" w:rsidRPr="00521537" w:rsidRDefault="00135306" w:rsidP="00521537">
      <w:pPr>
        <w:spacing w:line="480" w:lineRule="auto"/>
        <w:jc w:val="center"/>
        <w:rPr>
          <w:rFonts w:ascii="Times New Roman" w:hAnsi="Times New Roman" w:cs="Times New Roman"/>
          <w:b/>
          <w:sz w:val="24"/>
          <w:szCs w:val="24"/>
        </w:rPr>
      </w:pPr>
      <w:r w:rsidRPr="00521537">
        <w:rPr>
          <w:rFonts w:ascii="Times New Roman" w:hAnsi="Times New Roman" w:cs="Times New Roman"/>
          <w:b/>
          <w:sz w:val="24"/>
          <w:szCs w:val="24"/>
        </w:rPr>
        <w:lastRenderedPageBreak/>
        <w:t>References</w:t>
      </w:r>
    </w:p>
    <w:p w:rsidR="00135306" w:rsidRPr="0015088A" w:rsidRDefault="002C5FE7" w:rsidP="0015088A">
      <w:pPr>
        <w:spacing w:line="480" w:lineRule="auto"/>
        <w:rPr>
          <w:rStyle w:val="selectable"/>
          <w:rFonts w:ascii="Times New Roman" w:hAnsi="Times New Roman" w:cs="Times New Roman"/>
          <w:sz w:val="24"/>
          <w:szCs w:val="24"/>
        </w:rPr>
      </w:pPr>
      <w:proofErr w:type="gramStart"/>
      <w:r w:rsidRPr="0015088A">
        <w:rPr>
          <w:rStyle w:val="selectable"/>
          <w:rFonts w:ascii="Times New Roman" w:hAnsi="Times New Roman" w:cs="Times New Roman"/>
          <w:sz w:val="24"/>
          <w:szCs w:val="24"/>
        </w:rPr>
        <w:t xml:space="preserve">Anta, D., &amp; </w:t>
      </w:r>
      <w:proofErr w:type="spellStart"/>
      <w:r w:rsidRPr="0015088A">
        <w:rPr>
          <w:rStyle w:val="selectable"/>
          <w:rFonts w:ascii="Times New Roman" w:hAnsi="Times New Roman" w:cs="Times New Roman"/>
          <w:sz w:val="24"/>
          <w:szCs w:val="24"/>
        </w:rPr>
        <w:t>Lacob</w:t>
      </w:r>
      <w:proofErr w:type="spellEnd"/>
      <w:r w:rsidRPr="0015088A">
        <w:rPr>
          <w:rStyle w:val="selectable"/>
          <w:rFonts w:ascii="Times New Roman" w:hAnsi="Times New Roman" w:cs="Times New Roman"/>
          <w:sz w:val="24"/>
          <w:szCs w:val="24"/>
        </w:rPr>
        <w:t>, M. (2017).</w:t>
      </w:r>
      <w:proofErr w:type="gramEnd"/>
      <w:r w:rsidRPr="0015088A">
        <w:rPr>
          <w:rStyle w:val="selectable"/>
          <w:rFonts w:ascii="Times New Roman" w:hAnsi="Times New Roman" w:cs="Times New Roman"/>
          <w:sz w:val="24"/>
          <w:szCs w:val="24"/>
        </w:rPr>
        <w:t xml:space="preserve"> </w:t>
      </w:r>
      <w:proofErr w:type="gramStart"/>
      <w:r w:rsidRPr="0015088A">
        <w:rPr>
          <w:rStyle w:val="selectable"/>
          <w:rFonts w:ascii="Times New Roman" w:hAnsi="Times New Roman" w:cs="Times New Roman"/>
          <w:i/>
          <w:iCs/>
          <w:sz w:val="24"/>
          <w:szCs w:val="24"/>
        </w:rPr>
        <w:t>Job-Order Costing Versus Process Costing</w:t>
      </w:r>
      <w:r w:rsidR="00521537">
        <w:rPr>
          <w:rStyle w:val="selectable"/>
          <w:rFonts w:ascii="Times New Roman" w:hAnsi="Times New Roman" w:cs="Times New Roman"/>
          <w:sz w:val="24"/>
          <w:szCs w:val="24"/>
        </w:rPr>
        <w:t>.</w:t>
      </w:r>
      <w:proofErr w:type="gramEnd"/>
      <w:r w:rsidR="00521537">
        <w:rPr>
          <w:rStyle w:val="selectable"/>
          <w:rFonts w:ascii="Times New Roman" w:hAnsi="Times New Roman" w:cs="Times New Roman"/>
          <w:sz w:val="24"/>
          <w:szCs w:val="24"/>
        </w:rPr>
        <w:t xml:space="preserve"> Retrieved 4 October</w:t>
      </w:r>
      <w:r w:rsidR="00521537">
        <w:rPr>
          <w:rStyle w:val="selectable"/>
          <w:rFonts w:ascii="Times New Roman" w:hAnsi="Times New Roman" w:cs="Times New Roman"/>
          <w:sz w:val="24"/>
          <w:szCs w:val="24"/>
        </w:rPr>
        <w:tab/>
      </w:r>
      <w:r w:rsidRPr="0015088A">
        <w:rPr>
          <w:rStyle w:val="selectable"/>
          <w:rFonts w:ascii="Times New Roman" w:hAnsi="Times New Roman" w:cs="Times New Roman"/>
          <w:sz w:val="24"/>
          <w:szCs w:val="24"/>
        </w:rPr>
        <w:t>2017, from</w:t>
      </w:r>
      <w:r w:rsidR="00521537">
        <w:rPr>
          <w:rStyle w:val="selectable"/>
          <w:rFonts w:ascii="Times New Roman" w:hAnsi="Times New Roman" w:cs="Times New Roman"/>
          <w:sz w:val="24"/>
          <w:szCs w:val="24"/>
        </w:rPr>
        <w:tab/>
      </w:r>
      <w:hyperlink r:id="rId6" w:history="1">
        <w:r w:rsidRPr="0015088A">
          <w:rPr>
            <w:rStyle w:val="Hyperlink"/>
            <w:rFonts w:ascii="Times New Roman" w:hAnsi="Times New Roman" w:cs="Times New Roman"/>
            <w:sz w:val="24"/>
            <w:szCs w:val="24"/>
          </w:rPr>
          <w:t>http://citeseerx.ist.psu.edu/viewdoc/download?doi=10.1.1.523.3194&amp;rep=rep1&amp;type=pdf</w:t>
        </w:r>
      </w:hyperlink>
    </w:p>
    <w:p w:rsidR="00746AE1" w:rsidRDefault="00746AE1" w:rsidP="0015088A">
      <w:pPr>
        <w:spacing w:line="480" w:lineRule="auto"/>
        <w:rPr>
          <w:rStyle w:val="selectable"/>
          <w:rFonts w:ascii="Times New Roman" w:hAnsi="Times New Roman" w:cs="Times New Roman"/>
          <w:sz w:val="24"/>
          <w:szCs w:val="24"/>
        </w:rPr>
      </w:pPr>
      <w:proofErr w:type="gramStart"/>
      <w:r w:rsidRPr="0015088A">
        <w:rPr>
          <w:rStyle w:val="selectable"/>
          <w:rFonts w:ascii="Times New Roman" w:hAnsi="Times New Roman" w:cs="Times New Roman"/>
          <w:i/>
          <w:iCs/>
          <w:sz w:val="24"/>
          <w:szCs w:val="24"/>
        </w:rPr>
        <w:t>Job Order Vs Process Costing</w:t>
      </w:r>
      <w:r w:rsidRPr="0015088A">
        <w:rPr>
          <w:rStyle w:val="selectable"/>
          <w:rFonts w:ascii="Times New Roman" w:hAnsi="Times New Roman" w:cs="Times New Roman"/>
          <w:sz w:val="24"/>
          <w:szCs w:val="24"/>
        </w:rPr>
        <w:t>.</w:t>
      </w:r>
      <w:proofErr w:type="gramEnd"/>
      <w:r w:rsidRPr="0015088A">
        <w:rPr>
          <w:rStyle w:val="selectable"/>
          <w:rFonts w:ascii="Times New Roman" w:hAnsi="Times New Roman" w:cs="Times New Roman"/>
          <w:sz w:val="24"/>
          <w:szCs w:val="24"/>
        </w:rPr>
        <w:t xml:space="preserve"> </w:t>
      </w:r>
      <w:proofErr w:type="gramStart"/>
      <w:r w:rsidRPr="0015088A">
        <w:rPr>
          <w:rStyle w:val="selectable"/>
          <w:rFonts w:ascii="Times New Roman" w:hAnsi="Times New Roman" w:cs="Times New Roman"/>
          <w:sz w:val="24"/>
          <w:szCs w:val="24"/>
        </w:rPr>
        <w:t xml:space="preserve">(2017). </w:t>
      </w:r>
      <w:r w:rsidRPr="0015088A">
        <w:rPr>
          <w:rStyle w:val="selectable"/>
          <w:rFonts w:ascii="Times New Roman" w:hAnsi="Times New Roman" w:cs="Times New Roman"/>
          <w:i/>
          <w:iCs/>
          <w:sz w:val="24"/>
          <w:szCs w:val="24"/>
        </w:rPr>
        <w:t>MDC</w:t>
      </w:r>
      <w:r w:rsidRPr="0015088A">
        <w:rPr>
          <w:rStyle w:val="selectable"/>
          <w:rFonts w:ascii="Times New Roman" w:hAnsi="Times New Roman" w:cs="Times New Roman"/>
          <w:sz w:val="24"/>
          <w:szCs w:val="24"/>
        </w:rPr>
        <w:t>.</w:t>
      </w:r>
      <w:proofErr w:type="gramEnd"/>
      <w:r w:rsidRPr="0015088A">
        <w:rPr>
          <w:rStyle w:val="selectable"/>
          <w:rFonts w:ascii="Times New Roman" w:hAnsi="Times New Roman" w:cs="Times New Roman"/>
          <w:sz w:val="24"/>
          <w:szCs w:val="24"/>
        </w:rPr>
        <w:t xml:space="preserve"> Retrieved 4 October 2017, from</w:t>
      </w:r>
      <w:r w:rsidR="00521537">
        <w:rPr>
          <w:rStyle w:val="selectable"/>
          <w:rFonts w:ascii="Times New Roman" w:hAnsi="Times New Roman" w:cs="Times New Roman"/>
          <w:sz w:val="24"/>
          <w:szCs w:val="24"/>
        </w:rPr>
        <w:tab/>
      </w:r>
      <w:hyperlink r:id="rId7" w:history="1">
        <w:r w:rsidRPr="0015088A">
          <w:rPr>
            <w:rStyle w:val="Hyperlink"/>
            <w:rFonts w:ascii="Times New Roman" w:hAnsi="Times New Roman" w:cs="Times New Roman"/>
            <w:sz w:val="24"/>
            <w:szCs w:val="24"/>
          </w:rPr>
          <w:t>http://faculty.mdc.edu/jhortens/ACG%202071/transparenciesm02.pdf</w:t>
        </w:r>
      </w:hyperlink>
    </w:p>
    <w:p w:rsidR="00521537" w:rsidRPr="0015088A" w:rsidRDefault="00521537" w:rsidP="00521537">
      <w:pPr>
        <w:spacing w:line="480" w:lineRule="auto"/>
        <w:rPr>
          <w:rStyle w:val="selectable"/>
          <w:rFonts w:ascii="Times New Roman" w:hAnsi="Times New Roman" w:cs="Times New Roman"/>
          <w:sz w:val="24"/>
          <w:szCs w:val="24"/>
        </w:rPr>
      </w:pPr>
      <w:proofErr w:type="spellStart"/>
      <w:r w:rsidRPr="0015088A">
        <w:rPr>
          <w:rStyle w:val="selectable"/>
          <w:rFonts w:ascii="Times New Roman" w:hAnsi="Times New Roman" w:cs="Times New Roman"/>
          <w:sz w:val="24"/>
          <w:szCs w:val="24"/>
        </w:rPr>
        <w:t>Weetman</w:t>
      </w:r>
      <w:proofErr w:type="spellEnd"/>
      <w:r w:rsidRPr="0015088A">
        <w:rPr>
          <w:rStyle w:val="selectable"/>
          <w:rFonts w:ascii="Times New Roman" w:hAnsi="Times New Roman" w:cs="Times New Roman"/>
          <w:sz w:val="24"/>
          <w:szCs w:val="24"/>
        </w:rPr>
        <w:t xml:space="preserve">, P. (2016). </w:t>
      </w:r>
      <w:proofErr w:type="gramStart"/>
      <w:r w:rsidRPr="0015088A">
        <w:rPr>
          <w:rStyle w:val="selectable"/>
          <w:rFonts w:ascii="Times New Roman" w:hAnsi="Times New Roman" w:cs="Times New Roman"/>
          <w:i/>
          <w:iCs/>
          <w:sz w:val="24"/>
          <w:szCs w:val="24"/>
        </w:rPr>
        <w:t>Financial and management accounting</w:t>
      </w:r>
      <w:r w:rsidRPr="0015088A">
        <w:rPr>
          <w:rStyle w:val="selectable"/>
          <w:rFonts w:ascii="Times New Roman" w:hAnsi="Times New Roman" w:cs="Times New Roman"/>
          <w:sz w:val="24"/>
          <w:szCs w:val="24"/>
        </w:rPr>
        <w:t>.</w:t>
      </w:r>
      <w:proofErr w:type="gramEnd"/>
      <w:r w:rsidRPr="0015088A">
        <w:rPr>
          <w:rStyle w:val="selectable"/>
          <w:rFonts w:ascii="Times New Roman" w:hAnsi="Times New Roman" w:cs="Times New Roman"/>
          <w:sz w:val="24"/>
          <w:szCs w:val="24"/>
        </w:rPr>
        <w:t xml:space="preserve"> Harlow: Pearson.</w:t>
      </w:r>
    </w:p>
    <w:p w:rsidR="00521537" w:rsidRPr="0015088A" w:rsidRDefault="00521537" w:rsidP="0015088A">
      <w:pPr>
        <w:spacing w:line="480" w:lineRule="auto"/>
        <w:rPr>
          <w:rStyle w:val="selectable"/>
          <w:rFonts w:ascii="Times New Roman" w:hAnsi="Times New Roman" w:cs="Times New Roman"/>
          <w:sz w:val="24"/>
          <w:szCs w:val="24"/>
        </w:rPr>
      </w:pPr>
    </w:p>
    <w:p w:rsidR="00746AE1" w:rsidRPr="0015088A" w:rsidRDefault="00746AE1" w:rsidP="0015088A">
      <w:pPr>
        <w:spacing w:line="480" w:lineRule="auto"/>
        <w:rPr>
          <w:rFonts w:ascii="Times New Roman" w:hAnsi="Times New Roman" w:cs="Times New Roman"/>
          <w:sz w:val="24"/>
          <w:szCs w:val="24"/>
        </w:rPr>
      </w:pPr>
    </w:p>
    <w:sectPr w:rsidR="00746AE1" w:rsidRPr="0015088A" w:rsidSect="0098183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C4" w:rsidRDefault="006243C4" w:rsidP="0015088A">
      <w:pPr>
        <w:spacing w:after="0" w:line="240" w:lineRule="auto"/>
      </w:pPr>
      <w:r>
        <w:separator/>
      </w:r>
    </w:p>
  </w:endnote>
  <w:endnote w:type="continuationSeparator" w:id="0">
    <w:p w:rsidR="006243C4" w:rsidRDefault="006243C4" w:rsidP="00150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C4" w:rsidRDefault="006243C4" w:rsidP="0015088A">
      <w:pPr>
        <w:spacing w:after="0" w:line="240" w:lineRule="auto"/>
      </w:pPr>
      <w:r>
        <w:separator/>
      </w:r>
    </w:p>
  </w:footnote>
  <w:footnote w:type="continuationSeparator" w:id="0">
    <w:p w:rsidR="006243C4" w:rsidRDefault="006243C4" w:rsidP="001508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8A" w:rsidRPr="0015088A" w:rsidRDefault="0015088A">
    <w:pPr>
      <w:pStyle w:val="Header"/>
      <w:rPr>
        <w:rFonts w:ascii="Times New Roman" w:hAnsi="Times New Roman" w:cs="Times New Roman"/>
        <w:sz w:val="24"/>
        <w:szCs w:val="24"/>
      </w:rPr>
    </w:pPr>
    <w:r w:rsidRPr="0015088A">
      <w:rPr>
        <w:rFonts w:ascii="Times New Roman" w:hAnsi="Times New Roman" w:cs="Times New Roman"/>
        <w:sz w:val="24"/>
        <w:szCs w:val="24"/>
      </w:rPr>
      <w:t xml:space="preserve">JOB ORDER COSTING AND PROCESS COSTING </w:t>
    </w:r>
    <w:r>
      <w:rPr>
        <w:rFonts w:ascii="Times New Roman" w:hAnsi="Times New Roman" w:cs="Times New Roman"/>
        <w:sz w:val="24"/>
        <w:szCs w:val="24"/>
      </w:rPr>
      <w:tab/>
    </w:r>
    <w:r w:rsidRPr="0015088A">
      <w:rPr>
        <w:rFonts w:ascii="Times New Roman" w:hAnsi="Times New Roman" w:cs="Times New Roman"/>
        <w:sz w:val="24"/>
        <w:szCs w:val="24"/>
      </w:rPr>
      <w:fldChar w:fldCharType="begin"/>
    </w:r>
    <w:r w:rsidRPr="0015088A">
      <w:rPr>
        <w:rFonts w:ascii="Times New Roman" w:hAnsi="Times New Roman" w:cs="Times New Roman"/>
        <w:sz w:val="24"/>
        <w:szCs w:val="24"/>
      </w:rPr>
      <w:instrText xml:space="preserve"> PAGE   \* MERGEFORMAT </w:instrText>
    </w:r>
    <w:r w:rsidRPr="0015088A">
      <w:rPr>
        <w:rFonts w:ascii="Times New Roman" w:hAnsi="Times New Roman" w:cs="Times New Roman"/>
        <w:sz w:val="24"/>
        <w:szCs w:val="24"/>
      </w:rPr>
      <w:fldChar w:fldCharType="separate"/>
    </w:r>
    <w:r w:rsidR="00861FF7">
      <w:rPr>
        <w:rFonts w:ascii="Times New Roman" w:hAnsi="Times New Roman" w:cs="Times New Roman"/>
        <w:noProof/>
        <w:sz w:val="24"/>
        <w:szCs w:val="24"/>
      </w:rPr>
      <w:t>2</w:t>
    </w:r>
    <w:r w:rsidRPr="0015088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8A" w:rsidRPr="00981833" w:rsidRDefault="00981833">
    <w:pPr>
      <w:pStyle w:val="Header"/>
      <w:rPr>
        <w:rFonts w:ascii="Times New Roman" w:hAnsi="Times New Roman" w:cs="Times New Roman"/>
        <w:sz w:val="24"/>
        <w:szCs w:val="24"/>
      </w:rPr>
    </w:pPr>
    <w:r w:rsidRPr="0015088A">
      <w:rPr>
        <w:rFonts w:ascii="Times New Roman" w:hAnsi="Times New Roman" w:cs="Times New Roman"/>
        <w:sz w:val="24"/>
        <w:szCs w:val="24"/>
      </w:rPr>
      <w:t xml:space="preserve">Running head: JOB ORDER COSTING AND PROCESS COSTING </w:t>
    </w:r>
    <w:r>
      <w:rPr>
        <w:rFonts w:ascii="Times New Roman" w:hAnsi="Times New Roman" w:cs="Times New Roman"/>
        <w:sz w:val="24"/>
        <w:szCs w:val="24"/>
      </w:rPr>
      <w:tab/>
    </w:r>
    <w:r w:rsidRPr="0015088A">
      <w:rPr>
        <w:rFonts w:ascii="Times New Roman" w:hAnsi="Times New Roman" w:cs="Times New Roman"/>
        <w:sz w:val="24"/>
        <w:szCs w:val="24"/>
      </w:rPr>
      <w:fldChar w:fldCharType="begin"/>
    </w:r>
    <w:r w:rsidRPr="0015088A">
      <w:rPr>
        <w:rFonts w:ascii="Times New Roman" w:hAnsi="Times New Roman" w:cs="Times New Roman"/>
        <w:sz w:val="24"/>
        <w:szCs w:val="24"/>
      </w:rPr>
      <w:instrText xml:space="preserve"> PAGE   \* MERGEFORMAT </w:instrText>
    </w:r>
    <w:r w:rsidRPr="0015088A">
      <w:rPr>
        <w:rFonts w:ascii="Times New Roman" w:hAnsi="Times New Roman" w:cs="Times New Roman"/>
        <w:sz w:val="24"/>
        <w:szCs w:val="24"/>
      </w:rPr>
      <w:fldChar w:fldCharType="separate"/>
    </w:r>
    <w:r w:rsidR="00861FF7">
      <w:rPr>
        <w:rFonts w:ascii="Times New Roman" w:hAnsi="Times New Roman" w:cs="Times New Roman"/>
        <w:noProof/>
        <w:sz w:val="24"/>
        <w:szCs w:val="24"/>
      </w:rPr>
      <w:t>1</w:t>
    </w:r>
    <w:r w:rsidRPr="0015088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68F7"/>
    <w:rsid w:val="000B7D8B"/>
    <w:rsid w:val="00135306"/>
    <w:rsid w:val="0015088A"/>
    <w:rsid w:val="00294669"/>
    <w:rsid w:val="002C5FE7"/>
    <w:rsid w:val="00307137"/>
    <w:rsid w:val="0036132A"/>
    <w:rsid w:val="0049633B"/>
    <w:rsid w:val="00521537"/>
    <w:rsid w:val="00540AEA"/>
    <w:rsid w:val="0057653F"/>
    <w:rsid w:val="00605DD0"/>
    <w:rsid w:val="006243C4"/>
    <w:rsid w:val="00652FF1"/>
    <w:rsid w:val="006B1C83"/>
    <w:rsid w:val="006F1680"/>
    <w:rsid w:val="00736AD6"/>
    <w:rsid w:val="00746AE1"/>
    <w:rsid w:val="0082722D"/>
    <w:rsid w:val="00861FF7"/>
    <w:rsid w:val="00872A95"/>
    <w:rsid w:val="00981833"/>
    <w:rsid w:val="00A668F7"/>
    <w:rsid w:val="00B70D2E"/>
    <w:rsid w:val="00C97962"/>
    <w:rsid w:val="00E144F6"/>
    <w:rsid w:val="00E376D0"/>
    <w:rsid w:val="00EB23CA"/>
    <w:rsid w:val="00F22E3B"/>
    <w:rsid w:val="00F4139E"/>
    <w:rsid w:val="00FC1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35306"/>
  </w:style>
  <w:style w:type="character" w:styleId="Hyperlink">
    <w:name w:val="Hyperlink"/>
    <w:basedOn w:val="DefaultParagraphFont"/>
    <w:uiPriority w:val="99"/>
    <w:unhideWhenUsed/>
    <w:rsid w:val="002C5FE7"/>
    <w:rPr>
      <w:color w:val="0000FF" w:themeColor="hyperlink"/>
      <w:u w:val="single"/>
    </w:rPr>
  </w:style>
  <w:style w:type="paragraph" w:styleId="Header">
    <w:name w:val="header"/>
    <w:basedOn w:val="Normal"/>
    <w:link w:val="HeaderChar"/>
    <w:uiPriority w:val="99"/>
    <w:semiHidden/>
    <w:unhideWhenUsed/>
    <w:rsid w:val="001508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088A"/>
  </w:style>
  <w:style w:type="paragraph" w:styleId="Footer">
    <w:name w:val="footer"/>
    <w:basedOn w:val="Normal"/>
    <w:link w:val="FooterChar"/>
    <w:uiPriority w:val="99"/>
    <w:semiHidden/>
    <w:unhideWhenUsed/>
    <w:rsid w:val="001508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08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aculty.mdc.edu/jhortens/ACG%202071/transparenciesm0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523.3194&amp;rep=rep1&amp;typ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2017-10-04T07:29:00Z</dcterms:created>
  <dcterms:modified xsi:type="dcterms:W3CDTF">2017-10-04T08:49:00Z</dcterms:modified>
</cp:coreProperties>
</file>