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85" w:rsidRPr="00630D90" w:rsidRDefault="00E83885" w:rsidP="00E83885">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 xml:space="preserve">A CASE STUDY OF BANGLADESHI </w:t>
      </w:r>
      <w:r>
        <w:rPr>
          <w:rFonts w:ascii="Times New Roman" w:hAnsi="Times New Roman" w:cs="Times New Roman"/>
          <w:sz w:val="24"/>
          <w:szCs w:val="24"/>
        </w:rPr>
        <w:t>UNIVERSITY</w:t>
      </w:r>
      <w:r w:rsidRPr="00630D90">
        <w:rPr>
          <w:rFonts w:ascii="Times New Roman" w:hAnsi="Times New Roman" w:cs="Times New Roman"/>
          <w:sz w:val="24"/>
          <w:szCs w:val="24"/>
        </w:rPr>
        <w:t xml:space="preserve"> TEACHER</w:t>
      </w:r>
      <w:r>
        <w:rPr>
          <w:rFonts w:ascii="Times New Roman" w:hAnsi="Times New Roman" w:cs="Times New Roman"/>
          <w:sz w:val="24"/>
          <w:szCs w:val="24"/>
        </w:rPr>
        <w:t xml:space="preserve">S’ </w:t>
      </w:r>
      <w:r w:rsidRPr="00630D90">
        <w:rPr>
          <w:rFonts w:ascii="Times New Roman" w:hAnsi="Times New Roman" w:cs="Times New Roman"/>
          <w:sz w:val="24"/>
          <w:szCs w:val="24"/>
        </w:rPr>
        <w:t>ENGAGEMENT IN PROFESSIONAL DEVELOPMENT</w:t>
      </w:r>
    </w:p>
    <w:p w:rsidR="00E83885" w:rsidRDefault="00E83885" w:rsidP="00E83885">
      <w:pPr>
        <w:spacing w:after="0" w:line="480" w:lineRule="auto"/>
        <w:jc w:val="center"/>
        <w:rPr>
          <w:rFonts w:ascii="Times New Roman" w:hAnsi="Times New Roman" w:cs="Times New Roman"/>
          <w:sz w:val="24"/>
          <w:szCs w:val="24"/>
        </w:rPr>
      </w:pPr>
    </w:p>
    <w:p w:rsidR="00E83885" w:rsidRDefault="00E83885" w:rsidP="00E83885">
      <w:pPr>
        <w:spacing w:after="0" w:line="480" w:lineRule="auto"/>
        <w:jc w:val="center"/>
        <w:rPr>
          <w:rFonts w:ascii="Times New Roman" w:hAnsi="Times New Roman" w:cs="Times New Roman"/>
          <w:sz w:val="24"/>
          <w:szCs w:val="24"/>
        </w:rPr>
      </w:pPr>
    </w:p>
    <w:p w:rsidR="00E83885" w:rsidRDefault="00E83885" w:rsidP="00E83885">
      <w:pPr>
        <w:spacing w:after="0" w:line="480" w:lineRule="auto"/>
        <w:jc w:val="center"/>
        <w:rPr>
          <w:rFonts w:ascii="Times New Roman" w:hAnsi="Times New Roman" w:cs="Times New Roman"/>
          <w:sz w:val="24"/>
          <w:szCs w:val="24"/>
        </w:rPr>
      </w:pPr>
    </w:p>
    <w:p w:rsidR="00C755AC" w:rsidRDefault="00E83885" w:rsidP="00E838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Thesis Proposal</w:t>
      </w:r>
    </w:p>
    <w:p w:rsidR="00E83885" w:rsidRPr="002E6407" w:rsidRDefault="00E83885" w:rsidP="00E83885">
      <w:pPr>
        <w:spacing w:after="0" w:line="480" w:lineRule="auto"/>
        <w:jc w:val="center"/>
        <w:rPr>
          <w:rFonts w:ascii="Times New Roman" w:hAnsi="Times New Roman" w:cs="Times New Roman"/>
          <w:sz w:val="24"/>
          <w:szCs w:val="24"/>
          <w:highlight w:val="magenta"/>
        </w:rPr>
      </w:pPr>
      <w:r w:rsidRPr="002E6407">
        <w:rPr>
          <w:rFonts w:ascii="Times New Roman" w:hAnsi="Times New Roman" w:cs="Times New Roman"/>
          <w:sz w:val="24"/>
          <w:szCs w:val="24"/>
          <w:highlight w:val="magenta"/>
        </w:rPr>
        <w:t>Presented To</w:t>
      </w:r>
    </w:p>
    <w:p w:rsidR="00E83885" w:rsidRDefault="00E83885" w:rsidP="00E83885">
      <w:pPr>
        <w:spacing w:after="0" w:line="480" w:lineRule="auto"/>
        <w:jc w:val="center"/>
        <w:rPr>
          <w:rFonts w:ascii="Times New Roman" w:hAnsi="Times New Roman" w:cs="Times New Roman"/>
          <w:sz w:val="24"/>
          <w:szCs w:val="24"/>
        </w:rPr>
      </w:pPr>
      <w:r w:rsidRPr="002E6407">
        <w:rPr>
          <w:rFonts w:ascii="Times New Roman" w:hAnsi="Times New Roman" w:cs="Times New Roman"/>
          <w:sz w:val="24"/>
          <w:szCs w:val="24"/>
          <w:highlight w:val="magenta"/>
        </w:rPr>
        <w:t>Name of College</w:t>
      </w:r>
    </w:p>
    <w:p w:rsidR="00E83885" w:rsidRDefault="00E83885" w:rsidP="00E83885">
      <w:pPr>
        <w:spacing w:after="0" w:line="480" w:lineRule="auto"/>
        <w:jc w:val="center"/>
        <w:rPr>
          <w:rFonts w:ascii="Times New Roman" w:hAnsi="Times New Roman" w:cs="Times New Roman"/>
          <w:sz w:val="24"/>
          <w:szCs w:val="24"/>
        </w:rPr>
      </w:pPr>
    </w:p>
    <w:p w:rsidR="00E83885" w:rsidRDefault="00E83885" w:rsidP="00E83885">
      <w:pPr>
        <w:spacing w:after="0" w:line="480" w:lineRule="auto"/>
        <w:jc w:val="center"/>
        <w:rPr>
          <w:rFonts w:ascii="Times New Roman" w:hAnsi="Times New Roman" w:cs="Times New Roman"/>
          <w:sz w:val="24"/>
          <w:szCs w:val="24"/>
        </w:rPr>
      </w:pPr>
    </w:p>
    <w:p w:rsidR="00E83885" w:rsidRDefault="00E83885" w:rsidP="00E83885">
      <w:pPr>
        <w:spacing w:after="0" w:line="480" w:lineRule="auto"/>
        <w:jc w:val="center"/>
        <w:rPr>
          <w:rFonts w:ascii="Times New Roman" w:hAnsi="Times New Roman" w:cs="Times New Roman"/>
          <w:sz w:val="24"/>
          <w:szCs w:val="24"/>
        </w:rPr>
      </w:pPr>
    </w:p>
    <w:p w:rsidR="00E83885" w:rsidRDefault="00E83885" w:rsidP="00E838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 Partial Fulfillment of the Requirement For The </w:t>
      </w:r>
    </w:p>
    <w:p w:rsidR="00E83885" w:rsidRDefault="00E83885" w:rsidP="00E83885">
      <w:pPr>
        <w:spacing w:after="0" w:line="480" w:lineRule="auto"/>
        <w:jc w:val="center"/>
        <w:rPr>
          <w:rFonts w:ascii="Times New Roman" w:hAnsi="Times New Roman" w:cs="Times New Roman"/>
          <w:sz w:val="24"/>
          <w:szCs w:val="24"/>
        </w:rPr>
      </w:pPr>
      <w:r w:rsidRPr="002E6407">
        <w:rPr>
          <w:rFonts w:ascii="Times New Roman" w:hAnsi="Times New Roman" w:cs="Times New Roman"/>
          <w:sz w:val="24"/>
          <w:szCs w:val="24"/>
          <w:highlight w:val="magenta"/>
        </w:rPr>
        <w:t>Degree Of</w:t>
      </w:r>
    </w:p>
    <w:p w:rsidR="00E83885" w:rsidRDefault="00E83885" w:rsidP="00C755AC">
      <w:pPr>
        <w:spacing w:after="0" w:line="480" w:lineRule="auto"/>
        <w:rPr>
          <w:rFonts w:ascii="Times New Roman" w:hAnsi="Times New Roman" w:cs="Times New Roman"/>
          <w:sz w:val="24"/>
          <w:szCs w:val="24"/>
        </w:rPr>
      </w:pPr>
    </w:p>
    <w:p w:rsidR="00C755AC" w:rsidRDefault="00C755AC" w:rsidP="00C755AC">
      <w:pPr>
        <w:spacing w:after="0" w:line="480" w:lineRule="auto"/>
        <w:rPr>
          <w:rFonts w:ascii="Times New Roman" w:hAnsi="Times New Roman" w:cs="Times New Roman"/>
          <w:sz w:val="24"/>
          <w:szCs w:val="24"/>
        </w:rPr>
      </w:pPr>
    </w:p>
    <w:p w:rsidR="00C755AC" w:rsidRDefault="00C755AC" w:rsidP="00C755AC">
      <w:pPr>
        <w:spacing w:after="0" w:line="480" w:lineRule="auto"/>
        <w:rPr>
          <w:rFonts w:ascii="Times New Roman" w:hAnsi="Times New Roman" w:cs="Times New Roman"/>
          <w:sz w:val="24"/>
          <w:szCs w:val="24"/>
        </w:rPr>
      </w:pPr>
    </w:p>
    <w:p w:rsidR="00C755AC" w:rsidRDefault="00C755AC" w:rsidP="00C755AC">
      <w:pPr>
        <w:spacing w:after="0" w:line="480" w:lineRule="auto"/>
        <w:rPr>
          <w:rFonts w:ascii="Times New Roman" w:hAnsi="Times New Roman" w:cs="Times New Roman"/>
          <w:sz w:val="24"/>
          <w:szCs w:val="24"/>
        </w:rPr>
      </w:pPr>
    </w:p>
    <w:p w:rsidR="00C755AC" w:rsidRDefault="00C755AC" w:rsidP="00C755AC">
      <w:pPr>
        <w:spacing w:after="0" w:line="480" w:lineRule="auto"/>
        <w:rPr>
          <w:rFonts w:ascii="Times New Roman" w:hAnsi="Times New Roman" w:cs="Times New Roman"/>
          <w:sz w:val="24"/>
          <w:szCs w:val="24"/>
        </w:rPr>
      </w:pPr>
    </w:p>
    <w:p w:rsidR="00E83885" w:rsidRPr="002E6407" w:rsidRDefault="00E83885" w:rsidP="00E83885">
      <w:pPr>
        <w:spacing w:after="0" w:line="480" w:lineRule="auto"/>
        <w:jc w:val="center"/>
        <w:rPr>
          <w:rFonts w:ascii="Times New Roman" w:hAnsi="Times New Roman" w:cs="Times New Roman"/>
          <w:sz w:val="24"/>
          <w:szCs w:val="24"/>
          <w:highlight w:val="magenta"/>
        </w:rPr>
      </w:pPr>
      <w:r w:rsidRPr="002E6407">
        <w:rPr>
          <w:rFonts w:ascii="Times New Roman" w:hAnsi="Times New Roman" w:cs="Times New Roman"/>
          <w:sz w:val="24"/>
          <w:szCs w:val="24"/>
          <w:highlight w:val="magenta"/>
        </w:rPr>
        <w:t>Presented By</w:t>
      </w:r>
    </w:p>
    <w:p w:rsidR="00E83885" w:rsidRPr="002E6407" w:rsidRDefault="00E83885" w:rsidP="00E83885">
      <w:pPr>
        <w:spacing w:after="0" w:line="480" w:lineRule="auto"/>
        <w:jc w:val="center"/>
        <w:rPr>
          <w:rFonts w:ascii="Times New Roman" w:hAnsi="Times New Roman" w:cs="Times New Roman"/>
          <w:sz w:val="24"/>
          <w:szCs w:val="24"/>
          <w:highlight w:val="magenta"/>
        </w:rPr>
      </w:pPr>
      <w:r w:rsidRPr="002E6407">
        <w:rPr>
          <w:rFonts w:ascii="Times New Roman" w:hAnsi="Times New Roman" w:cs="Times New Roman"/>
          <w:sz w:val="24"/>
          <w:szCs w:val="24"/>
          <w:highlight w:val="magenta"/>
        </w:rPr>
        <w:t>Name</w:t>
      </w:r>
    </w:p>
    <w:p w:rsidR="00E83885" w:rsidRDefault="00E83885" w:rsidP="00E83885">
      <w:pPr>
        <w:spacing w:after="0" w:line="480" w:lineRule="auto"/>
        <w:jc w:val="center"/>
        <w:rPr>
          <w:rFonts w:ascii="Times New Roman" w:hAnsi="Times New Roman" w:cs="Times New Roman"/>
          <w:sz w:val="24"/>
          <w:szCs w:val="24"/>
        </w:rPr>
      </w:pPr>
      <w:r w:rsidRPr="002E6407">
        <w:rPr>
          <w:rFonts w:ascii="Times New Roman" w:hAnsi="Times New Roman" w:cs="Times New Roman"/>
          <w:sz w:val="24"/>
          <w:szCs w:val="24"/>
          <w:highlight w:val="magenta"/>
        </w:rPr>
        <w:t>Date</w:t>
      </w:r>
    </w:p>
    <w:p w:rsidR="00E83885" w:rsidRDefault="00E83885" w:rsidP="00C755AC">
      <w:pPr>
        <w:spacing w:after="0" w:line="480" w:lineRule="auto"/>
        <w:rPr>
          <w:rFonts w:ascii="Times New Roman" w:hAnsi="Times New Roman" w:cs="Times New Roman"/>
          <w:sz w:val="24"/>
          <w:szCs w:val="24"/>
        </w:rPr>
      </w:pPr>
    </w:p>
    <w:p w:rsidR="00E83885" w:rsidRDefault="00E83885" w:rsidP="00C755AC">
      <w:pPr>
        <w:spacing w:after="0" w:line="480" w:lineRule="auto"/>
        <w:rPr>
          <w:rFonts w:ascii="Times New Roman" w:hAnsi="Times New Roman" w:cs="Times New Roman"/>
          <w:sz w:val="24"/>
          <w:szCs w:val="24"/>
        </w:rPr>
      </w:pPr>
    </w:p>
    <w:p w:rsidR="005C1C41" w:rsidRPr="00630D90" w:rsidRDefault="006F2CC7" w:rsidP="00C755AC">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lastRenderedPageBreak/>
        <w:t xml:space="preserve">A Case Study of Bangladeshi </w:t>
      </w:r>
      <w:r w:rsidR="00C755AC">
        <w:rPr>
          <w:rFonts w:ascii="Times New Roman" w:hAnsi="Times New Roman" w:cs="Times New Roman"/>
          <w:sz w:val="24"/>
          <w:szCs w:val="24"/>
        </w:rPr>
        <w:t>University</w:t>
      </w:r>
      <w:r w:rsidR="00C755AC" w:rsidRPr="00630D90">
        <w:rPr>
          <w:rFonts w:ascii="Times New Roman" w:hAnsi="Times New Roman" w:cs="Times New Roman"/>
          <w:sz w:val="24"/>
          <w:szCs w:val="24"/>
        </w:rPr>
        <w:t xml:space="preserve"> </w:t>
      </w:r>
      <w:r w:rsidR="005C1C41" w:rsidRPr="00630D90">
        <w:rPr>
          <w:rFonts w:ascii="Times New Roman" w:hAnsi="Times New Roman" w:cs="Times New Roman"/>
          <w:sz w:val="24"/>
          <w:szCs w:val="24"/>
        </w:rPr>
        <w:t>Teacher</w:t>
      </w:r>
      <w:r w:rsidR="00C755AC">
        <w:rPr>
          <w:rFonts w:ascii="Times New Roman" w:hAnsi="Times New Roman" w:cs="Times New Roman"/>
          <w:sz w:val="24"/>
          <w:szCs w:val="24"/>
        </w:rPr>
        <w:t xml:space="preserve">s’ </w:t>
      </w:r>
      <w:r w:rsidR="005C1C41" w:rsidRPr="00630D90">
        <w:rPr>
          <w:rFonts w:ascii="Times New Roman" w:hAnsi="Times New Roman" w:cs="Times New Roman"/>
          <w:sz w:val="24"/>
          <w:szCs w:val="24"/>
        </w:rPr>
        <w:t xml:space="preserve">Engagement </w:t>
      </w:r>
      <w:r w:rsidR="00CF616D" w:rsidRPr="00630D90">
        <w:rPr>
          <w:rFonts w:ascii="Times New Roman" w:hAnsi="Times New Roman" w:cs="Times New Roman"/>
          <w:sz w:val="24"/>
          <w:szCs w:val="24"/>
        </w:rPr>
        <w:t xml:space="preserve">in </w:t>
      </w:r>
      <w:r w:rsidR="005C1C41" w:rsidRPr="00630D90">
        <w:rPr>
          <w:rFonts w:ascii="Times New Roman" w:hAnsi="Times New Roman" w:cs="Times New Roman"/>
          <w:sz w:val="24"/>
          <w:szCs w:val="24"/>
        </w:rPr>
        <w:t>Professional Development</w:t>
      </w:r>
    </w:p>
    <w:p w:rsidR="00CF616D" w:rsidRPr="00630D90" w:rsidRDefault="00CF616D"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Introduction</w:t>
      </w:r>
    </w:p>
    <w:p w:rsidR="006A06BB" w:rsidRPr="00630D90" w:rsidRDefault="00CF616D"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5C1C41" w:rsidRPr="00630D90">
        <w:rPr>
          <w:rFonts w:ascii="Times New Roman" w:hAnsi="Times New Roman" w:cs="Times New Roman"/>
          <w:sz w:val="24"/>
          <w:szCs w:val="24"/>
        </w:rPr>
        <w:t xml:space="preserve">The dynamic changes that are occurring in the world today necessitate personal improvements in every aspect of life. This is especially true in the professional </w:t>
      </w:r>
      <w:r w:rsidRPr="00630D90">
        <w:rPr>
          <w:rFonts w:ascii="Times New Roman" w:hAnsi="Times New Roman" w:cs="Times New Roman"/>
          <w:sz w:val="24"/>
          <w:szCs w:val="24"/>
        </w:rPr>
        <w:t>fields</w:t>
      </w:r>
      <w:r w:rsidR="005C1C41" w:rsidRPr="00630D90">
        <w:rPr>
          <w:rFonts w:ascii="Times New Roman" w:hAnsi="Times New Roman" w:cs="Times New Roman"/>
          <w:sz w:val="24"/>
          <w:szCs w:val="24"/>
        </w:rPr>
        <w:t xml:space="preserve">. Notably, the global competition is rising day by day and professionals need to enhance themselves in order to keep up with the pace. Also, with the </w:t>
      </w:r>
      <w:r w:rsidR="005C1C41" w:rsidRPr="002E6407">
        <w:rPr>
          <w:rFonts w:ascii="Times New Roman" w:hAnsi="Times New Roman" w:cs="Times New Roman"/>
          <w:noProof/>
          <w:sz w:val="24"/>
          <w:szCs w:val="24"/>
        </w:rPr>
        <w:t>ever</w:t>
      </w:r>
      <w:r w:rsidR="002E6407">
        <w:rPr>
          <w:rFonts w:ascii="Times New Roman" w:hAnsi="Times New Roman" w:cs="Times New Roman"/>
          <w:noProof/>
          <w:sz w:val="24"/>
          <w:szCs w:val="24"/>
        </w:rPr>
        <w:t>-</w:t>
      </w:r>
      <w:r w:rsidR="005C1C41" w:rsidRPr="002E6407">
        <w:rPr>
          <w:rFonts w:ascii="Times New Roman" w:hAnsi="Times New Roman" w:cs="Times New Roman"/>
          <w:noProof/>
          <w:sz w:val="24"/>
          <w:szCs w:val="24"/>
        </w:rPr>
        <w:t>changing</w:t>
      </w:r>
      <w:r w:rsidR="005C1C41" w:rsidRPr="00630D90">
        <w:rPr>
          <w:rFonts w:ascii="Times New Roman" w:hAnsi="Times New Roman" w:cs="Times New Roman"/>
          <w:sz w:val="24"/>
          <w:szCs w:val="24"/>
        </w:rPr>
        <w:t xml:space="preserve"> technology, </w:t>
      </w:r>
      <w:r w:rsidR="005C1C41" w:rsidRPr="002E6407">
        <w:rPr>
          <w:rFonts w:ascii="Times New Roman" w:hAnsi="Times New Roman" w:cs="Times New Roman"/>
          <w:noProof/>
          <w:sz w:val="24"/>
          <w:szCs w:val="24"/>
        </w:rPr>
        <w:t>every</w:t>
      </w:r>
      <w:r w:rsidR="002E6407">
        <w:rPr>
          <w:rFonts w:ascii="Times New Roman" w:hAnsi="Times New Roman" w:cs="Times New Roman"/>
          <w:noProof/>
          <w:sz w:val="24"/>
          <w:szCs w:val="24"/>
        </w:rPr>
        <w:t xml:space="preserve"> </w:t>
      </w:r>
      <w:r w:rsidR="005C1C41" w:rsidRPr="002E6407">
        <w:rPr>
          <w:rFonts w:ascii="Times New Roman" w:hAnsi="Times New Roman" w:cs="Times New Roman"/>
          <w:noProof/>
          <w:sz w:val="24"/>
          <w:szCs w:val="24"/>
        </w:rPr>
        <w:t>day</w:t>
      </w:r>
      <w:r w:rsidR="005C1C41" w:rsidRPr="00630D90">
        <w:rPr>
          <w:rFonts w:ascii="Times New Roman" w:hAnsi="Times New Roman" w:cs="Times New Roman"/>
          <w:sz w:val="24"/>
          <w:szCs w:val="24"/>
        </w:rPr>
        <w:t xml:space="preserve"> becomes a learning opportunity. In the professional sector, it is the teachers who are entrusted with the responsibility of directing and nurturing all the other professions. </w:t>
      </w:r>
      <w:r w:rsidR="00B525ED" w:rsidRPr="00630D90">
        <w:rPr>
          <w:rFonts w:ascii="Times New Roman" w:hAnsi="Times New Roman" w:cs="Times New Roman"/>
          <w:sz w:val="24"/>
          <w:szCs w:val="24"/>
        </w:rPr>
        <w:t>This is a paramount and sensitive responsibility. As su</w:t>
      </w:r>
      <w:r w:rsidR="005C1C41" w:rsidRPr="00630D90">
        <w:rPr>
          <w:rFonts w:ascii="Times New Roman" w:hAnsi="Times New Roman" w:cs="Times New Roman"/>
          <w:sz w:val="24"/>
          <w:szCs w:val="24"/>
        </w:rPr>
        <w:t xml:space="preserve">ch, the need for teachers to arm themselves with the right skills and </w:t>
      </w:r>
      <w:r w:rsidR="005C1C41" w:rsidRPr="002E6407">
        <w:rPr>
          <w:rFonts w:ascii="Times New Roman" w:hAnsi="Times New Roman" w:cs="Times New Roman"/>
          <w:noProof/>
          <w:sz w:val="24"/>
          <w:szCs w:val="24"/>
        </w:rPr>
        <w:t>know</w:t>
      </w:r>
      <w:r w:rsidR="002E6407">
        <w:rPr>
          <w:rFonts w:ascii="Times New Roman" w:hAnsi="Times New Roman" w:cs="Times New Roman"/>
          <w:noProof/>
          <w:sz w:val="24"/>
          <w:szCs w:val="24"/>
        </w:rPr>
        <w:t>-</w:t>
      </w:r>
      <w:r w:rsidR="005C1C41" w:rsidRPr="002E6407">
        <w:rPr>
          <w:rFonts w:ascii="Times New Roman" w:hAnsi="Times New Roman" w:cs="Times New Roman"/>
          <w:noProof/>
          <w:sz w:val="24"/>
          <w:szCs w:val="24"/>
        </w:rPr>
        <w:t>how</w:t>
      </w:r>
      <w:r w:rsidR="005C1C41" w:rsidRPr="00630D90">
        <w:rPr>
          <w:rFonts w:ascii="Times New Roman" w:hAnsi="Times New Roman" w:cs="Times New Roman"/>
          <w:sz w:val="24"/>
          <w:szCs w:val="24"/>
        </w:rPr>
        <w:t xml:space="preserve"> </w:t>
      </w:r>
      <w:r w:rsidR="00DD1C1B" w:rsidRPr="00630D90">
        <w:rPr>
          <w:rFonts w:ascii="Times New Roman" w:hAnsi="Times New Roman" w:cs="Times New Roman"/>
          <w:sz w:val="24"/>
          <w:szCs w:val="24"/>
        </w:rPr>
        <w:t xml:space="preserve">cannot be overlooked. </w:t>
      </w:r>
      <w:r w:rsidR="00B525ED" w:rsidRPr="00630D90">
        <w:rPr>
          <w:rFonts w:ascii="Times New Roman" w:hAnsi="Times New Roman" w:cs="Times New Roman"/>
          <w:sz w:val="24"/>
          <w:szCs w:val="24"/>
        </w:rPr>
        <w:t xml:space="preserve">Therefore, it is vital for teachers to engage in professional development in order to </w:t>
      </w:r>
      <w:r w:rsidR="00314248" w:rsidRPr="00630D90">
        <w:rPr>
          <w:rFonts w:ascii="Times New Roman" w:hAnsi="Times New Roman" w:cs="Times New Roman"/>
          <w:sz w:val="24"/>
          <w:szCs w:val="24"/>
        </w:rPr>
        <w:t>enhance their skills, a</w:t>
      </w:r>
      <w:r w:rsidR="00435F24" w:rsidRPr="00630D90">
        <w:rPr>
          <w:rFonts w:ascii="Times New Roman" w:hAnsi="Times New Roman" w:cs="Times New Roman"/>
          <w:sz w:val="24"/>
          <w:szCs w:val="24"/>
        </w:rPr>
        <w:t>ttitudes</w:t>
      </w:r>
      <w:r w:rsidR="00B525ED" w:rsidRPr="00630D90">
        <w:rPr>
          <w:rFonts w:ascii="Times New Roman" w:hAnsi="Times New Roman" w:cs="Times New Roman"/>
          <w:sz w:val="24"/>
          <w:szCs w:val="24"/>
        </w:rPr>
        <w:t xml:space="preserve"> and teaching practice. </w:t>
      </w:r>
    </w:p>
    <w:p w:rsidR="005C1C41" w:rsidRPr="00630D90" w:rsidRDefault="00CF616D"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B525ED" w:rsidRPr="00630D90">
        <w:rPr>
          <w:rFonts w:ascii="Times New Roman" w:hAnsi="Times New Roman" w:cs="Times New Roman"/>
          <w:sz w:val="24"/>
          <w:szCs w:val="24"/>
        </w:rPr>
        <w:t xml:space="preserve">According to </w:t>
      </w:r>
      <w:r w:rsidRPr="00630D90">
        <w:rPr>
          <w:rFonts w:ascii="Times New Roman" w:hAnsi="Times New Roman" w:cs="Times New Roman"/>
          <w:sz w:val="24"/>
          <w:szCs w:val="24"/>
        </w:rPr>
        <w:t xml:space="preserve">Hoque, </w:t>
      </w:r>
      <w:r w:rsidRPr="002E6407">
        <w:rPr>
          <w:rFonts w:ascii="Times New Roman" w:hAnsi="Times New Roman" w:cs="Times New Roman"/>
          <w:noProof/>
          <w:sz w:val="24"/>
          <w:szCs w:val="24"/>
        </w:rPr>
        <w:t>Alam</w:t>
      </w:r>
      <w:r w:rsidR="002E6407">
        <w:rPr>
          <w:rFonts w:ascii="Times New Roman" w:hAnsi="Times New Roman" w:cs="Times New Roman"/>
          <w:noProof/>
          <w:sz w:val="24"/>
          <w:szCs w:val="24"/>
        </w:rPr>
        <w:t>,</w:t>
      </w:r>
      <w:r w:rsidRPr="00630D90">
        <w:rPr>
          <w:rFonts w:ascii="Times New Roman" w:hAnsi="Times New Roman" w:cs="Times New Roman"/>
          <w:sz w:val="24"/>
          <w:szCs w:val="24"/>
        </w:rPr>
        <w:t xml:space="preserve"> </w:t>
      </w:r>
      <w:r w:rsidR="00621146" w:rsidRPr="00630D90">
        <w:rPr>
          <w:rFonts w:ascii="Times New Roman" w:hAnsi="Times New Roman" w:cs="Times New Roman"/>
          <w:sz w:val="24"/>
          <w:szCs w:val="24"/>
        </w:rPr>
        <w:t>and</w:t>
      </w:r>
      <w:r w:rsidRPr="00630D90">
        <w:rPr>
          <w:rFonts w:ascii="Times New Roman" w:hAnsi="Times New Roman" w:cs="Times New Roman"/>
          <w:sz w:val="24"/>
          <w:szCs w:val="24"/>
        </w:rPr>
        <w:t xml:space="preserve"> </w:t>
      </w:r>
      <w:r w:rsidR="00CA3796" w:rsidRPr="00630D90">
        <w:rPr>
          <w:rFonts w:ascii="Times New Roman" w:hAnsi="Times New Roman" w:cs="Times New Roman"/>
          <w:sz w:val="24"/>
          <w:szCs w:val="24"/>
        </w:rPr>
        <w:t>Abdullah</w:t>
      </w:r>
      <w:r w:rsidRPr="00630D90">
        <w:rPr>
          <w:rFonts w:ascii="Times New Roman" w:hAnsi="Times New Roman" w:cs="Times New Roman"/>
          <w:sz w:val="24"/>
          <w:szCs w:val="24"/>
        </w:rPr>
        <w:t xml:space="preserve"> (2011)</w:t>
      </w:r>
      <w:r w:rsidR="00CA3796" w:rsidRPr="00630D90">
        <w:rPr>
          <w:rFonts w:ascii="Times New Roman" w:hAnsi="Times New Roman" w:cs="Times New Roman"/>
          <w:sz w:val="24"/>
          <w:szCs w:val="24"/>
        </w:rPr>
        <w:t xml:space="preserve">, professional development entails a long </w:t>
      </w:r>
      <w:r w:rsidR="00435F24" w:rsidRPr="00630D90">
        <w:rPr>
          <w:rFonts w:ascii="Times New Roman" w:hAnsi="Times New Roman" w:cs="Times New Roman"/>
          <w:sz w:val="24"/>
          <w:szCs w:val="24"/>
        </w:rPr>
        <w:t>life process</w:t>
      </w:r>
      <w:r w:rsidRPr="00630D90">
        <w:rPr>
          <w:rFonts w:ascii="Times New Roman" w:hAnsi="Times New Roman" w:cs="Times New Roman"/>
          <w:sz w:val="24"/>
          <w:szCs w:val="24"/>
        </w:rPr>
        <w:t>,</w:t>
      </w:r>
      <w:r w:rsidR="00435F24" w:rsidRPr="00630D90">
        <w:rPr>
          <w:rFonts w:ascii="Times New Roman" w:hAnsi="Times New Roman" w:cs="Times New Roman"/>
          <w:sz w:val="24"/>
          <w:szCs w:val="24"/>
        </w:rPr>
        <w:t xml:space="preserve"> through which </w:t>
      </w:r>
      <w:r w:rsidRPr="00630D90">
        <w:rPr>
          <w:rFonts w:ascii="Times New Roman" w:hAnsi="Times New Roman" w:cs="Times New Roman"/>
          <w:sz w:val="24"/>
          <w:szCs w:val="24"/>
        </w:rPr>
        <w:t>individuals supplement and</w:t>
      </w:r>
      <w:r w:rsidR="00621146" w:rsidRPr="00630D90">
        <w:rPr>
          <w:rFonts w:ascii="Times New Roman" w:hAnsi="Times New Roman" w:cs="Times New Roman"/>
          <w:sz w:val="24"/>
          <w:szCs w:val="24"/>
        </w:rPr>
        <w:t xml:space="preserve"> </w:t>
      </w:r>
      <w:r w:rsidR="00435F24" w:rsidRPr="00630D90">
        <w:rPr>
          <w:rFonts w:ascii="Times New Roman" w:hAnsi="Times New Roman" w:cs="Times New Roman"/>
          <w:sz w:val="24"/>
          <w:szCs w:val="24"/>
        </w:rPr>
        <w:t>enhance</w:t>
      </w:r>
      <w:r w:rsidR="00621146" w:rsidRPr="00630D90">
        <w:rPr>
          <w:rFonts w:ascii="Times New Roman" w:hAnsi="Times New Roman" w:cs="Times New Roman"/>
          <w:sz w:val="24"/>
          <w:szCs w:val="24"/>
        </w:rPr>
        <w:t xml:space="preserve"> </w:t>
      </w:r>
      <w:r w:rsidR="00435F24" w:rsidRPr="00630D90">
        <w:rPr>
          <w:rFonts w:ascii="Times New Roman" w:hAnsi="Times New Roman" w:cs="Times New Roman"/>
          <w:sz w:val="24"/>
          <w:szCs w:val="24"/>
        </w:rPr>
        <w:t>themselves</w:t>
      </w:r>
      <w:r w:rsidR="00CA3796" w:rsidRPr="00630D90">
        <w:rPr>
          <w:rFonts w:ascii="Times New Roman" w:hAnsi="Times New Roman" w:cs="Times New Roman"/>
          <w:sz w:val="24"/>
          <w:szCs w:val="24"/>
        </w:rPr>
        <w:t xml:space="preserve"> with age and </w:t>
      </w:r>
      <w:r w:rsidR="00435F24" w:rsidRPr="00630D90">
        <w:rPr>
          <w:rFonts w:ascii="Times New Roman" w:hAnsi="Times New Roman" w:cs="Times New Roman"/>
          <w:sz w:val="24"/>
          <w:szCs w:val="24"/>
        </w:rPr>
        <w:t>simultaneous</w:t>
      </w:r>
      <w:r w:rsidR="00314248" w:rsidRPr="00630D90">
        <w:rPr>
          <w:rFonts w:ascii="Times New Roman" w:hAnsi="Times New Roman" w:cs="Times New Roman"/>
          <w:sz w:val="24"/>
          <w:szCs w:val="24"/>
        </w:rPr>
        <w:t xml:space="preserve"> </w:t>
      </w:r>
      <w:r w:rsidR="00435F24" w:rsidRPr="00630D90">
        <w:rPr>
          <w:rFonts w:ascii="Times New Roman" w:hAnsi="Times New Roman" w:cs="Times New Roman"/>
          <w:sz w:val="24"/>
          <w:szCs w:val="24"/>
        </w:rPr>
        <w:t>need</w:t>
      </w:r>
      <w:r w:rsidR="00CA3796" w:rsidRPr="00630D90">
        <w:rPr>
          <w:rFonts w:ascii="Times New Roman" w:hAnsi="Times New Roman" w:cs="Times New Roman"/>
          <w:sz w:val="24"/>
          <w:szCs w:val="24"/>
        </w:rPr>
        <w:t xml:space="preserve"> of information while </w:t>
      </w:r>
      <w:r w:rsidR="00435F24" w:rsidRPr="00630D90">
        <w:rPr>
          <w:rFonts w:ascii="Times New Roman" w:hAnsi="Times New Roman" w:cs="Times New Roman"/>
          <w:sz w:val="24"/>
          <w:szCs w:val="24"/>
        </w:rPr>
        <w:t>working at</w:t>
      </w:r>
      <w:r w:rsidR="00CA3796" w:rsidRPr="00630D90">
        <w:rPr>
          <w:rFonts w:ascii="Times New Roman" w:hAnsi="Times New Roman" w:cs="Times New Roman"/>
          <w:sz w:val="24"/>
          <w:szCs w:val="24"/>
        </w:rPr>
        <w:t xml:space="preserve"> any instituti</w:t>
      </w:r>
      <w:r w:rsidR="00435F24" w:rsidRPr="00630D90">
        <w:rPr>
          <w:rFonts w:ascii="Times New Roman" w:hAnsi="Times New Roman" w:cs="Times New Roman"/>
          <w:sz w:val="24"/>
          <w:szCs w:val="24"/>
        </w:rPr>
        <w:t xml:space="preserve">on. </w:t>
      </w:r>
      <w:r w:rsidRPr="00630D90">
        <w:rPr>
          <w:rFonts w:ascii="Times New Roman" w:hAnsi="Times New Roman" w:cs="Times New Roman"/>
          <w:sz w:val="24"/>
          <w:szCs w:val="24"/>
        </w:rPr>
        <w:t>Therefore</w:t>
      </w:r>
      <w:r w:rsidR="00435F24" w:rsidRPr="00630D90">
        <w:rPr>
          <w:rFonts w:ascii="Times New Roman" w:hAnsi="Times New Roman" w:cs="Times New Roman"/>
          <w:sz w:val="24"/>
          <w:szCs w:val="24"/>
        </w:rPr>
        <w:t>, for teachers, pr</w:t>
      </w:r>
      <w:r w:rsidR="00CA3796" w:rsidRPr="00630D90">
        <w:rPr>
          <w:rFonts w:ascii="Times New Roman" w:hAnsi="Times New Roman" w:cs="Times New Roman"/>
          <w:sz w:val="24"/>
          <w:szCs w:val="24"/>
        </w:rPr>
        <w:t xml:space="preserve">ofessional development </w:t>
      </w:r>
      <w:r w:rsidR="00435F24" w:rsidRPr="00630D90">
        <w:rPr>
          <w:rFonts w:ascii="Times New Roman" w:hAnsi="Times New Roman" w:cs="Times New Roman"/>
          <w:sz w:val="24"/>
          <w:szCs w:val="24"/>
        </w:rPr>
        <w:t>would lead to enhancement of</w:t>
      </w:r>
      <w:r w:rsidR="00CA3796" w:rsidRPr="00630D90">
        <w:rPr>
          <w:rFonts w:ascii="Times New Roman" w:hAnsi="Times New Roman" w:cs="Times New Roman"/>
          <w:sz w:val="24"/>
          <w:szCs w:val="24"/>
        </w:rPr>
        <w:t xml:space="preserve"> their teaching techniques, widening their scope of teaching </w:t>
      </w:r>
      <w:r w:rsidR="00435F24" w:rsidRPr="00630D90">
        <w:rPr>
          <w:rFonts w:ascii="Times New Roman" w:hAnsi="Times New Roman" w:cs="Times New Roman"/>
          <w:sz w:val="24"/>
          <w:szCs w:val="24"/>
        </w:rPr>
        <w:t>approach</w:t>
      </w:r>
      <w:r w:rsidR="00CA3796" w:rsidRPr="00630D90">
        <w:rPr>
          <w:rFonts w:ascii="Times New Roman" w:hAnsi="Times New Roman" w:cs="Times New Roman"/>
          <w:sz w:val="24"/>
          <w:szCs w:val="24"/>
        </w:rPr>
        <w:t xml:space="preserve">, developing </w:t>
      </w:r>
      <w:r w:rsidR="00435F24" w:rsidRPr="00630D90">
        <w:rPr>
          <w:rFonts w:ascii="Times New Roman" w:hAnsi="Times New Roman" w:cs="Times New Roman"/>
          <w:sz w:val="24"/>
          <w:szCs w:val="24"/>
        </w:rPr>
        <w:t>accountability</w:t>
      </w:r>
      <w:r w:rsidR="00CA3796" w:rsidRPr="00630D90">
        <w:rPr>
          <w:rFonts w:ascii="Times New Roman" w:hAnsi="Times New Roman" w:cs="Times New Roman"/>
          <w:sz w:val="24"/>
          <w:szCs w:val="24"/>
        </w:rPr>
        <w:t xml:space="preserve"> and </w:t>
      </w:r>
      <w:r w:rsidR="00435F24" w:rsidRPr="00630D90">
        <w:rPr>
          <w:rFonts w:ascii="Times New Roman" w:hAnsi="Times New Roman" w:cs="Times New Roman"/>
          <w:sz w:val="24"/>
          <w:szCs w:val="24"/>
        </w:rPr>
        <w:t>dedication</w:t>
      </w:r>
      <w:r w:rsidR="00CA3796" w:rsidRPr="00630D90">
        <w:rPr>
          <w:rFonts w:ascii="Times New Roman" w:hAnsi="Times New Roman" w:cs="Times New Roman"/>
          <w:sz w:val="24"/>
          <w:szCs w:val="24"/>
        </w:rPr>
        <w:t xml:space="preserve"> by collecting relevant information. With </w:t>
      </w:r>
      <w:r w:rsidR="00435F24" w:rsidRPr="00630D90">
        <w:rPr>
          <w:rFonts w:ascii="Times New Roman" w:hAnsi="Times New Roman" w:cs="Times New Roman"/>
          <w:sz w:val="24"/>
          <w:szCs w:val="24"/>
        </w:rPr>
        <w:t>these</w:t>
      </w:r>
      <w:r w:rsidR="00CA3796" w:rsidRPr="00630D90">
        <w:rPr>
          <w:rFonts w:ascii="Times New Roman" w:hAnsi="Times New Roman" w:cs="Times New Roman"/>
          <w:sz w:val="24"/>
          <w:szCs w:val="24"/>
        </w:rPr>
        <w:t xml:space="preserve"> skills, the teacher is able to </w:t>
      </w:r>
      <w:r w:rsidR="00CA3796" w:rsidRPr="002E6407">
        <w:rPr>
          <w:rFonts w:ascii="Times New Roman" w:hAnsi="Times New Roman" w:cs="Times New Roman"/>
          <w:noProof/>
          <w:sz w:val="24"/>
          <w:szCs w:val="24"/>
        </w:rPr>
        <w:t>mold</w:t>
      </w:r>
      <w:r w:rsidR="00CA3796" w:rsidRPr="00630D90">
        <w:rPr>
          <w:rFonts w:ascii="Times New Roman" w:hAnsi="Times New Roman" w:cs="Times New Roman"/>
          <w:sz w:val="24"/>
          <w:szCs w:val="24"/>
        </w:rPr>
        <w:t xml:space="preserve"> the students in accordance with the needs of the modern society.</w:t>
      </w:r>
    </w:p>
    <w:p w:rsidR="00F86C6F" w:rsidRPr="00630D90" w:rsidRDefault="00CF616D"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435F24" w:rsidRPr="00630D90">
        <w:rPr>
          <w:rFonts w:ascii="Times New Roman" w:hAnsi="Times New Roman" w:cs="Times New Roman"/>
          <w:sz w:val="24"/>
          <w:szCs w:val="24"/>
        </w:rPr>
        <w:t xml:space="preserve">In </w:t>
      </w:r>
      <w:r w:rsidR="00F86C6F" w:rsidRPr="00630D90">
        <w:rPr>
          <w:rFonts w:ascii="Times New Roman" w:hAnsi="Times New Roman" w:cs="Times New Roman"/>
          <w:sz w:val="24"/>
          <w:szCs w:val="24"/>
        </w:rPr>
        <w:t>Bangladesh</w:t>
      </w:r>
      <w:r w:rsidR="00435F24" w:rsidRPr="00630D90">
        <w:rPr>
          <w:rFonts w:ascii="Times New Roman" w:hAnsi="Times New Roman" w:cs="Times New Roman"/>
          <w:sz w:val="24"/>
          <w:szCs w:val="24"/>
        </w:rPr>
        <w:t>, teachers are viewed as leaders who are responsible for initiating, advancing and maintain</w:t>
      </w:r>
      <w:r w:rsidR="00314248" w:rsidRPr="00630D90">
        <w:rPr>
          <w:rFonts w:ascii="Times New Roman" w:hAnsi="Times New Roman" w:cs="Times New Roman"/>
          <w:sz w:val="24"/>
          <w:szCs w:val="24"/>
        </w:rPr>
        <w:t>ing</w:t>
      </w:r>
      <w:r w:rsidR="00435F24" w:rsidRPr="00630D90">
        <w:rPr>
          <w:rFonts w:ascii="Times New Roman" w:hAnsi="Times New Roman" w:cs="Times New Roman"/>
          <w:sz w:val="24"/>
          <w:szCs w:val="24"/>
        </w:rPr>
        <w:t xml:space="preserve"> an educated nation as well as assisting the students to achieve their set goals for a prosperous future. In the same </w:t>
      </w:r>
      <w:r w:rsidR="00435F24" w:rsidRPr="002E6407">
        <w:rPr>
          <w:rFonts w:ascii="Times New Roman" w:hAnsi="Times New Roman" w:cs="Times New Roman"/>
          <w:noProof/>
          <w:sz w:val="24"/>
          <w:szCs w:val="24"/>
        </w:rPr>
        <w:t>line</w:t>
      </w:r>
      <w:r w:rsidR="002E6407">
        <w:rPr>
          <w:rFonts w:ascii="Times New Roman" w:hAnsi="Times New Roman" w:cs="Times New Roman"/>
          <w:noProof/>
          <w:sz w:val="24"/>
          <w:szCs w:val="24"/>
        </w:rPr>
        <w:t>,</w:t>
      </w:r>
      <w:r w:rsidR="00435F24" w:rsidRPr="00630D90">
        <w:rPr>
          <w:rFonts w:ascii="Times New Roman" w:hAnsi="Times New Roman" w:cs="Times New Roman"/>
          <w:sz w:val="24"/>
          <w:szCs w:val="24"/>
        </w:rPr>
        <w:t xml:space="preserve"> teaching is viewed as a vital element for a successful education system (Knox, 2009).</w:t>
      </w:r>
      <w:r w:rsidRPr="00630D90">
        <w:rPr>
          <w:rFonts w:ascii="Times New Roman" w:hAnsi="Times New Roman" w:cs="Times New Roman"/>
          <w:sz w:val="24"/>
          <w:szCs w:val="24"/>
        </w:rPr>
        <w:t xml:space="preserve"> Furthermore</w:t>
      </w:r>
      <w:r w:rsidR="00F86C6F" w:rsidRPr="00630D90">
        <w:rPr>
          <w:rFonts w:ascii="Times New Roman" w:hAnsi="Times New Roman" w:cs="Times New Roman"/>
          <w:sz w:val="24"/>
          <w:szCs w:val="24"/>
        </w:rPr>
        <w:t xml:space="preserve">, the teachers are supposed to guide the students throughout their academic journey. As such, students regard their teachers as their role </w:t>
      </w:r>
      <w:r w:rsidR="00F86C6F" w:rsidRPr="00630D90">
        <w:rPr>
          <w:rFonts w:ascii="Times New Roman" w:hAnsi="Times New Roman" w:cs="Times New Roman"/>
          <w:sz w:val="24"/>
          <w:szCs w:val="24"/>
        </w:rPr>
        <w:lastRenderedPageBreak/>
        <w:t xml:space="preserve">models. Therefore, besides the academic </w:t>
      </w:r>
      <w:r w:rsidR="00314248" w:rsidRPr="002E6407">
        <w:rPr>
          <w:rFonts w:ascii="Times New Roman" w:hAnsi="Times New Roman" w:cs="Times New Roman"/>
          <w:noProof/>
          <w:sz w:val="24"/>
          <w:szCs w:val="24"/>
        </w:rPr>
        <w:t>know</w:t>
      </w:r>
      <w:r w:rsidR="002E6407">
        <w:rPr>
          <w:rFonts w:ascii="Times New Roman" w:hAnsi="Times New Roman" w:cs="Times New Roman"/>
          <w:noProof/>
          <w:sz w:val="24"/>
          <w:szCs w:val="24"/>
        </w:rPr>
        <w:t>-</w:t>
      </w:r>
      <w:r w:rsidR="00314248" w:rsidRPr="002E6407">
        <w:rPr>
          <w:rFonts w:ascii="Times New Roman" w:hAnsi="Times New Roman" w:cs="Times New Roman"/>
          <w:noProof/>
          <w:sz w:val="24"/>
          <w:szCs w:val="24"/>
        </w:rPr>
        <w:t>how</w:t>
      </w:r>
      <w:r w:rsidR="00314248" w:rsidRPr="00630D90">
        <w:rPr>
          <w:rFonts w:ascii="Times New Roman" w:hAnsi="Times New Roman" w:cs="Times New Roman"/>
          <w:sz w:val="24"/>
          <w:szCs w:val="24"/>
        </w:rPr>
        <w:t>, students learn a lot fro</w:t>
      </w:r>
      <w:r w:rsidR="00F86C6F" w:rsidRPr="00630D90">
        <w:rPr>
          <w:rFonts w:ascii="Times New Roman" w:hAnsi="Times New Roman" w:cs="Times New Roman"/>
          <w:sz w:val="24"/>
          <w:szCs w:val="24"/>
        </w:rPr>
        <w:t>m teachers. Social and religious aspects such as morality, spirituality, attitude,</w:t>
      </w:r>
      <w:r w:rsidR="002E6407">
        <w:rPr>
          <w:rFonts w:ascii="Times New Roman" w:hAnsi="Times New Roman" w:cs="Times New Roman"/>
          <w:sz w:val="24"/>
          <w:szCs w:val="24"/>
        </w:rPr>
        <w:t xml:space="preserve"> the</w:t>
      </w:r>
      <w:r w:rsidR="00F86C6F" w:rsidRPr="00630D90">
        <w:rPr>
          <w:rFonts w:ascii="Times New Roman" w:hAnsi="Times New Roman" w:cs="Times New Roman"/>
          <w:sz w:val="24"/>
          <w:szCs w:val="24"/>
        </w:rPr>
        <w:t xml:space="preserve"> </w:t>
      </w:r>
      <w:r w:rsidR="00F86C6F" w:rsidRPr="002E6407">
        <w:rPr>
          <w:rFonts w:ascii="Times New Roman" w:hAnsi="Times New Roman" w:cs="Times New Roman"/>
          <w:noProof/>
          <w:sz w:val="24"/>
          <w:szCs w:val="24"/>
        </w:rPr>
        <w:t>manner</w:t>
      </w:r>
      <w:r w:rsidR="00F86C6F" w:rsidRPr="00630D90">
        <w:rPr>
          <w:rFonts w:ascii="Times New Roman" w:hAnsi="Times New Roman" w:cs="Times New Roman"/>
          <w:sz w:val="24"/>
          <w:szCs w:val="24"/>
        </w:rPr>
        <w:t xml:space="preserve"> of conduct are passed down from the teachers to their students.</w:t>
      </w:r>
      <w:r w:rsidR="006A06BB" w:rsidRPr="00630D90">
        <w:rPr>
          <w:rFonts w:ascii="Times New Roman" w:hAnsi="Times New Roman" w:cs="Times New Roman"/>
          <w:sz w:val="24"/>
          <w:szCs w:val="24"/>
        </w:rPr>
        <w:t xml:space="preserve"> Evidently, in the Bangladesh society, teachers play a vital role in molding the younger generation according to the societal expectations.</w:t>
      </w:r>
    </w:p>
    <w:p w:rsidR="003F01D0" w:rsidRPr="00630D90" w:rsidRDefault="00F86C6F"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 xml:space="preserve">The weighty and sensitive responsibility that is bestowed on the teachers in Bangladesh requires that they regularly engage in professional development in order to keep themselves updated. This </w:t>
      </w:r>
      <w:r w:rsidR="00596866" w:rsidRPr="00630D90">
        <w:rPr>
          <w:rFonts w:ascii="Times New Roman" w:hAnsi="Times New Roman" w:cs="Times New Roman"/>
          <w:sz w:val="24"/>
          <w:szCs w:val="24"/>
        </w:rPr>
        <w:t xml:space="preserve">ensures that they have the appropriate skills to guide the students in the right paths and arm them with the skills needed to strive in the stiff global competition. </w:t>
      </w:r>
      <w:r w:rsidR="006A06BB" w:rsidRPr="00630D90">
        <w:rPr>
          <w:rFonts w:ascii="Times New Roman" w:hAnsi="Times New Roman" w:cs="Times New Roman"/>
          <w:sz w:val="24"/>
          <w:szCs w:val="24"/>
        </w:rPr>
        <w:t xml:space="preserve">Moreover, </w:t>
      </w:r>
      <w:r w:rsidR="00CF616D" w:rsidRPr="00630D90">
        <w:rPr>
          <w:rFonts w:ascii="Times New Roman" w:hAnsi="Times New Roman" w:cs="Times New Roman"/>
          <w:sz w:val="24"/>
          <w:szCs w:val="24"/>
        </w:rPr>
        <w:t>engaging</w:t>
      </w:r>
      <w:r w:rsidR="006A06BB" w:rsidRPr="00630D90">
        <w:rPr>
          <w:rFonts w:ascii="Times New Roman" w:hAnsi="Times New Roman" w:cs="Times New Roman"/>
          <w:sz w:val="24"/>
          <w:szCs w:val="24"/>
        </w:rPr>
        <w:t xml:space="preserve"> in professional developmen</w:t>
      </w:r>
      <w:r w:rsidR="00CF616D" w:rsidRPr="00630D90">
        <w:rPr>
          <w:rFonts w:ascii="Times New Roman" w:hAnsi="Times New Roman" w:cs="Times New Roman"/>
          <w:sz w:val="24"/>
          <w:szCs w:val="24"/>
        </w:rPr>
        <w:t>t helps the teacher to acquire new</w:t>
      </w:r>
      <w:r w:rsidR="006A06BB" w:rsidRPr="00630D90">
        <w:rPr>
          <w:rFonts w:ascii="Times New Roman" w:hAnsi="Times New Roman" w:cs="Times New Roman"/>
          <w:sz w:val="24"/>
          <w:szCs w:val="24"/>
        </w:rPr>
        <w:t xml:space="preserve"> point</w:t>
      </w:r>
      <w:r w:rsidR="00CF616D" w:rsidRPr="00630D90">
        <w:rPr>
          <w:rFonts w:ascii="Times New Roman" w:hAnsi="Times New Roman" w:cs="Times New Roman"/>
          <w:sz w:val="24"/>
          <w:szCs w:val="24"/>
        </w:rPr>
        <w:t>s</w:t>
      </w:r>
      <w:r w:rsidR="00314248" w:rsidRPr="00630D90">
        <w:rPr>
          <w:rFonts w:ascii="Times New Roman" w:hAnsi="Times New Roman" w:cs="Times New Roman"/>
          <w:sz w:val="24"/>
          <w:szCs w:val="24"/>
        </w:rPr>
        <w:t xml:space="preserve"> of view which pave</w:t>
      </w:r>
      <w:r w:rsidR="006A06BB" w:rsidRPr="00630D90">
        <w:rPr>
          <w:rFonts w:ascii="Times New Roman" w:hAnsi="Times New Roman" w:cs="Times New Roman"/>
          <w:sz w:val="24"/>
          <w:szCs w:val="24"/>
        </w:rPr>
        <w:t xml:space="preserve"> way for </w:t>
      </w:r>
      <w:r w:rsidR="00CF616D" w:rsidRPr="00630D90">
        <w:rPr>
          <w:rFonts w:ascii="Times New Roman" w:hAnsi="Times New Roman" w:cs="Times New Roman"/>
          <w:sz w:val="24"/>
          <w:szCs w:val="24"/>
        </w:rPr>
        <w:t>them</w:t>
      </w:r>
      <w:r w:rsidR="006A06BB" w:rsidRPr="00630D90">
        <w:rPr>
          <w:rFonts w:ascii="Times New Roman" w:hAnsi="Times New Roman" w:cs="Times New Roman"/>
          <w:sz w:val="24"/>
          <w:szCs w:val="24"/>
        </w:rPr>
        <w:t xml:space="preserve"> to promote and market their skills. Moreover, professional development enhances the value of learning and</w:t>
      </w:r>
      <w:r w:rsidR="00E22F05" w:rsidRPr="00630D90">
        <w:rPr>
          <w:rFonts w:ascii="Times New Roman" w:hAnsi="Times New Roman" w:cs="Times New Roman"/>
          <w:sz w:val="24"/>
          <w:szCs w:val="24"/>
        </w:rPr>
        <w:t xml:space="preserve"> passing down the knowl</w:t>
      </w:r>
      <w:r w:rsidR="00D45C19" w:rsidRPr="00630D90">
        <w:rPr>
          <w:rFonts w:ascii="Times New Roman" w:hAnsi="Times New Roman" w:cs="Times New Roman"/>
          <w:sz w:val="24"/>
          <w:szCs w:val="24"/>
        </w:rPr>
        <w:t>edge. On the other hand, academic institutions</w:t>
      </w:r>
      <w:r w:rsidR="00E22F05" w:rsidRPr="00630D90">
        <w:rPr>
          <w:rFonts w:ascii="Times New Roman" w:hAnsi="Times New Roman" w:cs="Times New Roman"/>
          <w:sz w:val="24"/>
          <w:szCs w:val="24"/>
        </w:rPr>
        <w:t xml:space="preserve"> in Bangladesh</w:t>
      </w:r>
      <w:r w:rsidR="00CF616D" w:rsidRPr="00630D90">
        <w:rPr>
          <w:rFonts w:ascii="Times New Roman" w:hAnsi="Times New Roman" w:cs="Times New Roman"/>
          <w:sz w:val="24"/>
          <w:szCs w:val="24"/>
        </w:rPr>
        <w:t xml:space="preserve"> provide the teachers with the chance</w:t>
      </w:r>
      <w:r w:rsidR="00272C94" w:rsidRPr="00630D90">
        <w:rPr>
          <w:rFonts w:ascii="Times New Roman" w:hAnsi="Times New Roman" w:cs="Times New Roman"/>
          <w:sz w:val="24"/>
          <w:szCs w:val="24"/>
        </w:rPr>
        <w:t xml:space="preserve"> to update th</w:t>
      </w:r>
      <w:r w:rsidR="009B3DFA" w:rsidRPr="00630D90">
        <w:rPr>
          <w:rFonts w:ascii="Times New Roman" w:hAnsi="Times New Roman" w:cs="Times New Roman"/>
          <w:sz w:val="24"/>
          <w:szCs w:val="24"/>
        </w:rPr>
        <w:t xml:space="preserve">eir knowledge </w:t>
      </w:r>
      <w:r w:rsidR="00E22F05" w:rsidRPr="00630D90">
        <w:rPr>
          <w:rFonts w:ascii="Times New Roman" w:hAnsi="Times New Roman" w:cs="Times New Roman"/>
          <w:sz w:val="24"/>
          <w:szCs w:val="24"/>
        </w:rPr>
        <w:t xml:space="preserve">through experience and acquiring new roles and responsibilities. As a result, </w:t>
      </w:r>
      <w:r w:rsidR="009B3DFA" w:rsidRPr="00630D90">
        <w:rPr>
          <w:rFonts w:ascii="Times New Roman" w:hAnsi="Times New Roman" w:cs="Times New Roman"/>
          <w:sz w:val="24"/>
          <w:szCs w:val="24"/>
        </w:rPr>
        <w:t xml:space="preserve">professional development is </w:t>
      </w:r>
      <w:r w:rsidR="00E22F05" w:rsidRPr="002E6407">
        <w:rPr>
          <w:rFonts w:ascii="Times New Roman" w:hAnsi="Times New Roman" w:cs="Times New Roman"/>
          <w:noProof/>
          <w:sz w:val="24"/>
          <w:szCs w:val="24"/>
        </w:rPr>
        <w:t>essential</w:t>
      </w:r>
      <w:r w:rsidR="00E22F05" w:rsidRPr="00630D90">
        <w:rPr>
          <w:rFonts w:ascii="Times New Roman" w:hAnsi="Times New Roman" w:cs="Times New Roman"/>
          <w:sz w:val="24"/>
          <w:szCs w:val="24"/>
        </w:rPr>
        <w:t xml:space="preserve"> for </w:t>
      </w:r>
      <w:r w:rsidR="00267CAD" w:rsidRPr="00630D90">
        <w:rPr>
          <w:rFonts w:ascii="Times New Roman" w:hAnsi="Times New Roman" w:cs="Times New Roman"/>
          <w:sz w:val="24"/>
          <w:szCs w:val="24"/>
        </w:rPr>
        <w:t xml:space="preserve">the </w:t>
      </w:r>
      <w:r w:rsidR="00CF616D" w:rsidRPr="00630D90">
        <w:rPr>
          <w:rFonts w:ascii="Times New Roman" w:hAnsi="Times New Roman" w:cs="Times New Roman"/>
          <w:sz w:val="24"/>
          <w:szCs w:val="24"/>
        </w:rPr>
        <w:t>teachers</w:t>
      </w:r>
      <w:r w:rsidR="009B3DFA" w:rsidRPr="00630D90">
        <w:rPr>
          <w:rFonts w:ascii="Times New Roman" w:hAnsi="Times New Roman" w:cs="Times New Roman"/>
          <w:sz w:val="24"/>
          <w:szCs w:val="24"/>
        </w:rPr>
        <w:t xml:space="preserve"> and the students, as well as </w:t>
      </w:r>
      <w:r w:rsidR="00267CAD" w:rsidRPr="00630D90">
        <w:rPr>
          <w:rFonts w:ascii="Times New Roman" w:hAnsi="Times New Roman" w:cs="Times New Roman"/>
          <w:sz w:val="24"/>
          <w:szCs w:val="24"/>
        </w:rPr>
        <w:t xml:space="preserve">the Bangladesh education system and the society at large. </w:t>
      </w:r>
    </w:p>
    <w:p w:rsidR="003F01D0" w:rsidRPr="00630D90" w:rsidRDefault="003F01D0"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Research problem</w:t>
      </w:r>
    </w:p>
    <w:p w:rsidR="005C1C41" w:rsidRPr="00630D90" w:rsidRDefault="003F01D0"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 xml:space="preserve">In Bangladesh, there are several professional development programs for higher education teachers that have been established by the Bangladesh government and international sponsors. One of the major programs is the </w:t>
      </w:r>
      <w:r w:rsidR="00314248" w:rsidRPr="00630D90">
        <w:rPr>
          <w:rFonts w:ascii="Times New Roman" w:hAnsi="Times New Roman" w:cs="Times New Roman"/>
          <w:sz w:val="24"/>
          <w:szCs w:val="24"/>
        </w:rPr>
        <w:t xml:space="preserve">Centre of Excellence in Teaching and Learning </w:t>
      </w:r>
      <w:r w:rsidRPr="00630D90">
        <w:rPr>
          <w:rFonts w:ascii="Times New Roman" w:hAnsi="Times New Roman" w:cs="Times New Roman"/>
          <w:sz w:val="24"/>
          <w:szCs w:val="24"/>
        </w:rPr>
        <w:t>(CETL).</w:t>
      </w:r>
      <w:r w:rsidR="00CF616D" w:rsidRPr="00630D90">
        <w:rPr>
          <w:rFonts w:ascii="Times New Roman" w:hAnsi="Times New Roman" w:cs="Times New Roman"/>
          <w:sz w:val="24"/>
          <w:szCs w:val="24"/>
        </w:rPr>
        <w:t xml:space="preserve"> According</w:t>
      </w:r>
      <w:r w:rsidRPr="00630D90">
        <w:rPr>
          <w:rFonts w:ascii="Times New Roman" w:hAnsi="Times New Roman" w:cs="Times New Roman"/>
          <w:sz w:val="24"/>
          <w:szCs w:val="24"/>
        </w:rPr>
        <w:t xml:space="preserve"> to the British Council</w:t>
      </w:r>
      <w:r w:rsidR="00CF616D" w:rsidRPr="00630D90">
        <w:rPr>
          <w:rFonts w:ascii="Times New Roman" w:hAnsi="Times New Roman" w:cs="Times New Roman"/>
          <w:sz w:val="24"/>
          <w:szCs w:val="24"/>
        </w:rPr>
        <w:t>,</w:t>
      </w:r>
      <w:r w:rsidRPr="00630D90">
        <w:rPr>
          <w:rFonts w:ascii="Times New Roman" w:hAnsi="Times New Roman" w:cs="Times New Roman"/>
          <w:sz w:val="24"/>
          <w:szCs w:val="24"/>
        </w:rPr>
        <w:t xml:space="preserve"> CELT is a </w:t>
      </w:r>
      <w:r w:rsidRPr="002E6407">
        <w:rPr>
          <w:rFonts w:ascii="Times New Roman" w:hAnsi="Times New Roman" w:cs="Times New Roman"/>
          <w:noProof/>
          <w:sz w:val="24"/>
          <w:szCs w:val="24"/>
        </w:rPr>
        <w:t>school</w:t>
      </w:r>
      <w:r w:rsidR="002E6407">
        <w:rPr>
          <w:rFonts w:ascii="Times New Roman" w:hAnsi="Times New Roman" w:cs="Times New Roman"/>
          <w:noProof/>
          <w:sz w:val="24"/>
          <w:szCs w:val="24"/>
        </w:rPr>
        <w:t>-</w:t>
      </w:r>
      <w:r w:rsidRPr="002E6407">
        <w:rPr>
          <w:rFonts w:ascii="Times New Roman" w:hAnsi="Times New Roman" w:cs="Times New Roman"/>
          <w:noProof/>
          <w:sz w:val="24"/>
          <w:szCs w:val="24"/>
        </w:rPr>
        <w:t>based</w:t>
      </w:r>
      <w:r w:rsidRPr="00630D90">
        <w:rPr>
          <w:rFonts w:ascii="Times New Roman" w:hAnsi="Times New Roman" w:cs="Times New Roman"/>
          <w:sz w:val="24"/>
          <w:szCs w:val="24"/>
        </w:rPr>
        <w:t xml:space="preserve"> program that is sponsored by the British Council. The program is based </w:t>
      </w:r>
      <w:r w:rsidR="002E6407">
        <w:rPr>
          <w:rFonts w:ascii="Times New Roman" w:hAnsi="Times New Roman" w:cs="Times New Roman"/>
          <w:noProof/>
          <w:sz w:val="24"/>
          <w:szCs w:val="24"/>
        </w:rPr>
        <w:t>at</w:t>
      </w:r>
      <w:r w:rsidRPr="00630D90">
        <w:rPr>
          <w:rFonts w:ascii="Times New Roman" w:hAnsi="Times New Roman" w:cs="Times New Roman"/>
          <w:sz w:val="24"/>
          <w:szCs w:val="24"/>
        </w:rPr>
        <w:t xml:space="preserve"> six major universities in Bangladesh that are spread in the major regions </w:t>
      </w:r>
      <w:r w:rsidR="002E6407">
        <w:rPr>
          <w:rFonts w:ascii="Times New Roman" w:hAnsi="Times New Roman" w:cs="Times New Roman"/>
          <w:noProof/>
          <w:sz w:val="24"/>
          <w:szCs w:val="24"/>
        </w:rPr>
        <w:t>of</w:t>
      </w:r>
      <w:r w:rsidRPr="00630D90">
        <w:rPr>
          <w:rFonts w:ascii="Times New Roman" w:hAnsi="Times New Roman" w:cs="Times New Roman"/>
          <w:sz w:val="24"/>
          <w:szCs w:val="24"/>
        </w:rPr>
        <w:t xml:space="preserve"> the country. The main aim </w:t>
      </w:r>
      <w:r w:rsidR="00CF616D" w:rsidRPr="00630D90">
        <w:rPr>
          <w:rFonts w:ascii="Times New Roman" w:hAnsi="Times New Roman" w:cs="Times New Roman"/>
          <w:sz w:val="24"/>
          <w:szCs w:val="24"/>
        </w:rPr>
        <w:t xml:space="preserve">of </w:t>
      </w:r>
      <w:r w:rsidRPr="00630D90">
        <w:rPr>
          <w:rFonts w:ascii="Times New Roman" w:hAnsi="Times New Roman" w:cs="Times New Roman"/>
          <w:sz w:val="24"/>
          <w:szCs w:val="24"/>
        </w:rPr>
        <w:t xml:space="preserve">this professional development program is to </w:t>
      </w:r>
      <w:r w:rsidRPr="00630D90">
        <w:rPr>
          <w:rFonts w:ascii="Times New Roman" w:hAnsi="Times New Roman" w:cs="Times New Roman"/>
          <w:sz w:val="24"/>
          <w:szCs w:val="24"/>
        </w:rPr>
        <w:lastRenderedPageBreak/>
        <w:t>create provisions that enhance the quality of teaching in the universities and improve the student’s skill and practice.</w:t>
      </w:r>
    </w:p>
    <w:p w:rsidR="003F01D0" w:rsidRPr="00630D90" w:rsidRDefault="00CF616D"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3F01D0" w:rsidRPr="00630D90">
        <w:rPr>
          <w:rFonts w:ascii="Times New Roman" w:hAnsi="Times New Roman" w:cs="Times New Roman"/>
          <w:sz w:val="24"/>
          <w:szCs w:val="24"/>
        </w:rPr>
        <w:t xml:space="preserve">Another professional development program is the </w:t>
      </w:r>
      <w:r w:rsidRPr="00630D90">
        <w:rPr>
          <w:rFonts w:ascii="Times New Roman" w:hAnsi="Times New Roman" w:cs="Times New Roman"/>
          <w:sz w:val="24"/>
          <w:szCs w:val="24"/>
        </w:rPr>
        <w:t xml:space="preserve">Transforming </w:t>
      </w:r>
      <w:r w:rsidR="003F01D0" w:rsidRPr="00630D90">
        <w:rPr>
          <w:rFonts w:ascii="Times New Roman" w:hAnsi="Times New Roman" w:cs="Times New Roman"/>
          <w:sz w:val="24"/>
          <w:szCs w:val="24"/>
        </w:rPr>
        <w:t xml:space="preserve">English </w:t>
      </w:r>
      <w:r w:rsidRPr="00630D90">
        <w:rPr>
          <w:rFonts w:ascii="Times New Roman" w:hAnsi="Times New Roman" w:cs="Times New Roman"/>
          <w:sz w:val="24"/>
          <w:szCs w:val="24"/>
        </w:rPr>
        <w:t>Language Skills in Higher Education (TELSHE)</w:t>
      </w:r>
      <w:r w:rsidR="003F01D0" w:rsidRPr="00630D90">
        <w:rPr>
          <w:rFonts w:ascii="Times New Roman" w:hAnsi="Times New Roman" w:cs="Times New Roman"/>
          <w:sz w:val="24"/>
          <w:szCs w:val="24"/>
        </w:rPr>
        <w:t xml:space="preserve">. This program is also sponsored by the British </w:t>
      </w:r>
      <w:r w:rsidRPr="00630D90">
        <w:rPr>
          <w:rFonts w:ascii="Times New Roman" w:hAnsi="Times New Roman" w:cs="Times New Roman"/>
          <w:sz w:val="24"/>
          <w:szCs w:val="24"/>
        </w:rPr>
        <w:t xml:space="preserve">Council </w:t>
      </w:r>
      <w:r w:rsidR="003F01D0" w:rsidRPr="00630D90">
        <w:rPr>
          <w:rFonts w:ascii="Times New Roman" w:hAnsi="Times New Roman" w:cs="Times New Roman"/>
          <w:sz w:val="24"/>
          <w:szCs w:val="24"/>
        </w:rPr>
        <w:t xml:space="preserve">in collaboration with the Bangladesh’s </w:t>
      </w:r>
      <w:r w:rsidRPr="00630D90">
        <w:rPr>
          <w:rFonts w:ascii="Times New Roman" w:hAnsi="Times New Roman" w:cs="Times New Roman"/>
          <w:sz w:val="24"/>
          <w:szCs w:val="24"/>
        </w:rPr>
        <w:t>University Grants Commission.</w:t>
      </w:r>
      <w:r w:rsidR="003F01D0" w:rsidRPr="00630D90">
        <w:rPr>
          <w:rFonts w:ascii="Times New Roman" w:hAnsi="Times New Roman" w:cs="Times New Roman"/>
          <w:sz w:val="24"/>
          <w:szCs w:val="24"/>
        </w:rPr>
        <w:t xml:space="preserve"> The program is also spread across various Bangladesh higher learnin</w:t>
      </w:r>
      <w:r w:rsidR="00092117" w:rsidRPr="00630D90">
        <w:rPr>
          <w:rFonts w:ascii="Times New Roman" w:hAnsi="Times New Roman" w:cs="Times New Roman"/>
          <w:sz w:val="24"/>
          <w:szCs w:val="24"/>
        </w:rPr>
        <w:t>g institutions. According to Hassan</w:t>
      </w:r>
      <w:r w:rsidR="003F01D0" w:rsidRPr="00630D90">
        <w:rPr>
          <w:rFonts w:ascii="Times New Roman" w:hAnsi="Times New Roman" w:cs="Times New Roman"/>
          <w:sz w:val="24"/>
          <w:szCs w:val="24"/>
        </w:rPr>
        <w:t xml:space="preserve"> (2012), the traditional approach of teaching and learning English is going through a transition. The traditional approach is being changed into a more communicative approach. As </w:t>
      </w:r>
      <w:r w:rsidR="0013191F" w:rsidRPr="00630D90">
        <w:rPr>
          <w:rFonts w:ascii="Times New Roman" w:hAnsi="Times New Roman" w:cs="Times New Roman"/>
          <w:sz w:val="24"/>
          <w:szCs w:val="24"/>
        </w:rPr>
        <w:t xml:space="preserve">a result, </w:t>
      </w:r>
      <w:r w:rsidR="003F01D0" w:rsidRPr="00630D90">
        <w:rPr>
          <w:rFonts w:ascii="Times New Roman" w:hAnsi="Times New Roman" w:cs="Times New Roman"/>
          <w:sz w:val="24"/>
          <w:szCs w:val="24"/>
        </w:rPr>
        <w:t xml:space="preserve">students and teachers are getting challenges adapting to </w:t>
      </w:r>
      <w:r w:rsidR="00314248" w:rsidRPr="00630D90">
        <w:rPr>
          <w:rFonts w:ascii="Times New Roman" w:hAnsi="Times New Roman" w:cs="Times New Roman"/>
          <w:sz w:val="24"/>
          <w:szCs w:val="24"/>
        </w:rPr>
        <w:t xml:space="preserve">this transition. This </w:t>
      </w:r>
      <w:r w:rsidR="00314248" w:rsidRPr="002E6407">
        <w:rPr>
          <w:rFonts w:ascii="Times New Roman" w:hAnsi="Times New Roman" w:cs="Times New Roman"/>
          <w:noProof/>
          <w:sz w:val="24"/>
          <w:szCs w:val="24"/>
        </w:rPr>
        <w:t>program</w:t>
      </w:r>
      <w:r w:rsidR="002E6407">
        <w:rPr>
          <w:rFonts w:ascii="Times New Roman" w:hAnsi="Times New Roman" w:cs="Times New Roman"/>
          <w:noProof/>
          <w:sz w:val="24"/>
          <w:szCs w:val="24"/>
        </w:rPr>
        <w:t>, therefore,</w:t>
      </w:r>
      <w:r w:rsidR="003F01D0" w:rsidRPr="00630D90">
        <w:rPr>
          <w:rFonts w:ascii="Times New Roman" w:hAnsi="Times New Roman" w:cs="Times New Roman"/>
          <w:sz w:val="24"/>
          <w:szCs w:val="24"/>
        </w:rPr>
        <w:t xml:space="preserve"> provides professional assistance to the teachers by advancing their competence in the new approach and the English language skills.</w:t>
      </w:r>
    </w:p>
    <w:p w:rsidR="003F01D0" w:rsidRPr="00630D90" w:rsidRDefault="0013191F"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3F01D0" w:rsidRPr="00630D90">
        <w:rPr>
          <w:rFonts w:ascii="Times New Roman" w:hAnsi="Times New Roman" w:cs="Times New Roman"/>
          <w:sz w:val="24"/>
          <w:szCs w:val="24"/>
        </w:rPr>
        <w:t xml:space="preserve">Besides these collective professional development opportunities, </w:t>
      </w:r>
      <w:r w:rsidRPr="00630D90">
        <w:rPr>
          <w:rFonts w:ascii="Times New Roman" w:hAnsi="Times New Roman" w:cs="Times New Roman"/>
          <w:sz w:val="24"/>
          <w:szCs w:val="24"/>
        </w:rPr>
        <w:t xml:space="preserve">Khan (2008) found that </w:t>
      </w:r>
      <w:r w:rsidR="003F01D0" w:rsidRPr="00630D90">
        <w:rPr>
          <w:rFonts w:ascii="Times New Roman" w:hAnsi="Times New Roman" w:cs="Times New Roman"/>
          <w:sz w:val="24"/>
          <w:szCs w:val="24"/>
        </w:rPr>
        <w:t>the Bangladesh higher institutions’ teachers advance their teaching profession by further studies. T</w:t>
      </w:r>
      <w:r w:rsidRPr="00630D90">
        <w:rPr>
          <w:rFonts w:ascii="Times New Roman" w:hAnsi="Times New Roman" w:cs="Times New Roman"/>
          <w:sz w:val="24"/>
          <w:szCs w:val="24"/>
        </w:rPr>
        <w:t>hese</w:t>
      </w:r>
      <w:r w:rsidR="003F01D0" w:rsidRPr="00630D90">
        <w:rPr>
          <w:rFonts w:ascii="Times New Roman" w:hAnsi="Times New Roman" w:cs="Times New Roman"/>
          <w:sz w:val="24"/>
          <w:szCs w:val="24"/>
        </w:rPr>
        <w:t xml:space="preserve"> can take the form of acquiring relevant information by reading academic journals and other material </w:t>
      </w:r>
      <w:r w:rsidRPr="00630D90">
        <w:rPr>
          <w:rFonts w:ascii="Times New Roman" w:hAnsi="Times New Roman" w:cs="Times New Roman"/>
          <w:sz w:val="24"/>
          <w:szCs w:val="24"/>
        </w:rPr>
        <w:t>outside</w:t>
      </w:r>
      <w:r w:rsidR="003F01D0" w:rsidRPr="00630D90">
        <w:rPr>
          <w:rFonts w:ascii="Times New Roman" w:hAnsi="Times New Roman" w:cs="Times New Roman"/>
          <w:sz w:val="24"/>
          <w:szCs w:val="24"/>
        </w:rPr>
        <w:t xml:space="preserve"> and within their profession. Further study can also take the form of watching professional materials to enhance their teaching skills. </w:t>
      </w:r>
      <w:r w:rsidRPr="00630D90">
        <w:rPr>
          <w:rFonts w:ascii="Times New Roman" w:hAnsi="Times New Roman" w:cs="Times New Roman"/>
          <w:sz w:val="24"/>
          <w:szCs w:val="24"/>
        </w:rPr>
        <w:t>Additionally</w:t>
      </w:r>
      <w:r w:rsidR="003F01D0" w:rsidRPr="00630D90">
        <w:rPr>
          <w:rFonts w:ascii="Times New Roman" w:hAnsi="Times New Roman" w:cs="Times New Roman"/>
          <w:sz w:val="24"/>
          <w:szCs w:val="24"/>
        </w:rPr>
        <w:t xml:space="preserve">, teachers engage in relevant discussion with their </w:t>
      </w:r>
      <w:r w:rsidRPr="00630D90">
        <w:rPr>
          <w:rFonts w:ascii="Times New Roman" w:hAnsi="Times New Roman" w:cs="Times New Roman"/>
          <w:sz w:val="24"/>
          <w:szCs w:val="24"/>
        </w:rPr>
        <w:t>colleagues</w:t>
      </w:r>
      <w:r w:rsidR="0098169D"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as a way of gaining </w:t>
      </w:r>
      <w:r w:rsidR="003F01D0" w:rsidRPr="00630D90">
        <w:rPr>
          <w:rFonts w:ascii="Times New Roman" w:hAnsi="Times New Roman" w:cs="Times New Roman"/>
          <w:sz w:val="24"/>
          <w:szCs w:val="24"/>
        </w:rPr>
        <w:t xml:space="preserve">information that they can use to advance their profession. Another </w:t>
      </w:r>
      <w:r w:rsidRPr="00630D90">
        <w:rPr>
          <w:rFonts w:ascii="Times New Roman" w:hAnsi="Times New Roman" w:cs="Times New Roman"/>
          <w:sz w:val="24"/>
          <w:szCs w:val="24"/>
        </w:rPr>
        <w:t>element</w:t>
      </w:r>
      <w:r w:rsidR="003F01D0" w:rsidRPr="00630D90">
        <w:rPr>
          <w:rFonts w:ascii="Times New Roman" w:hAnsi="Times New Roman" w:cs="Times New Roman"/>
          <w:sz w:val="24"/>
          <w:szCs w:val="24"/>
        </w:rPr>
        <w:t xml:space="preserve"> of professional development for the Bangladesh teachers entails </w:t>
      </w:r>
      <w:r w:rsidR="003F01D0" w:rsidRPr="002E6407">
        <w:rPr>
          <w:rFonts w:ascii="Times New Roman" w:hAnsi="Times New Roman" w:cs="Times New Roman"/>
          <w:noProof/>
          <w:sz w:val="24"/>
          <w:szCs w:val="24"/>
        </w:rPr>
        <w:t>in</w:t>
      </w:r>
      <w:r w:rsidR="002E6407">
        <w:rPr>
          <w:rFonts w:ascii="Times New Roman" w:hAnsi="Times New Roman" w:cs="Times New Roman"/>
          <w:noProof/>
          <w:sz w:val="24"/>
          <w:szCs w:val="24"/>
        </w:rPr>
        <w:t>-</w:t>
      </w:r>
      <w:r w:rsidR="003F01D0" w:rsidRPr="002E6407">
        <w:rPr>
          <w:rFonts w:ascii="Times New Roman" w:hAnsi="Times New Roman" w:cs="Times New Roman"/>
          <w:noProof/>
          <w:sz w:val="24"/>
          <w:szCs w:val="24"/>
        </w:rPr>
        <w:t>service</w:t>
      </w:r>
      <w:r w:rsidR="003F01D0" w:rsidRPr="00630D90">
        <w:rPr>
          <w:rFonts w:ascii="Times New Roman" w:hAnsi="Times New Roman" w:cs="Times New Roman"/>
          <w:sz w:val="24"/>
          <w:szCs w:val="24"/>
        </w:rPr>
        <w:t xml:space="preserve"> training. This is achieved by attending meetings, seminars and conferences sponsored by various stakeholders in the education sector. The Bangladesh teachers also engage in professional development by advancing their academic qualification. For instance</w:t>
      </w:r>
      <w:r w:rsidR="00314248" w:rsidRPr="00630D90">
        <w:rPr>
          <w:rFonts w:ascii="Times New Roman" w:hAnsi="Times New Roman" w:cs="Times New Roman"/>
          <w:sz w:val="24"/>
          <w:szCs w:val="24"/>
        </w:rPr>
        <w:t xml:space="preserve">, </w:t>
      </w:r>
      <w:r w:rsidR="003F01D0" w:rsidRPr="00630D90">
        <w:rPr>
          <w:rFonts w:ascii="Times New Roman" w:hAnsi="Times New Roman" w:cs="Times New Roman"/>
          <w:sz w:val="24"/>
          <w:szCs w:val="24"/>
        </w:rPr>
        <w:t xml:space="preserve">getting a </w:t>
      </w:r>
      <w:r w:rsidRPr="002E6407">
        <w:rPr>
          <w:rFonts w:ascii="Times New Roman" w:hAnsi="Times New Roman" w:cs="Times New Roman"/>
          <w:noProof/>
          <w:sz w:val="24"/>
          <w:szCs w:val="24"/>
        </w:rPr>
        <w:t>Ph</w:t>
      </w:r>
      <w:r w:rsidR="002E6407">
        <w:rPr>
          <w:rFonts w:ascii="Times New Roman" w:hAnsi="Times New Roman" w:cs="Times New Roman"/>
          <w:noProof/>
          <w:sz w:val="24"/>
          <w:szCs w:val="24"/>
        </w:rPr>
        <w:t>.D.</w:t>
      </w:r>
      <w:r w:rsidR="003F01D0" w:rsidRPr="00630D90">
        <w:rPr>
          <w:rFonts w:ascii="Times New Roman" w:hAnsi="Times New Roman" w:cs="Times New Roman"/>
          <w:sz w:val="24"/>
          <w:szCs w:val="24"/>
        </w:rPr>
        <w:t xml:space="preserve"> degree in their respective disciplines. </w:t>
      </w:r>
      <w:r w:rsidRPr="00630D90">
        <w:rPr>
          <w:rFonts w:ascii="Times New Roman" w:hAnsi="Times New Roman" w:cs="Times New Roman"/>
          <w:sz w:val="24"/>
          <w:szCs w:val="24"/>
        </w:rPr>
        <w:t xml:space="preserve">Additionally, action research is a classroom research that is developed by the teacher. Through action </w:t>
      </w:r>
      <w:r w:rsidRPr="002E6407">
        <w:rPr>
          <w:rFonts w:ascii="Times New Roman" w:hAnsi="Times New Roman" w:cs="Times New Roman"/>
          <w:noProof/>
          <w:sz w:val="24"/>
          <w:szCs w:val="24"/>
        </w:rPr>
        <w:t>research</w:t>
      </w:r>
      <w:r w:rsidR="002E6407">
        <w:rPr>
          <w:rFonts w:ascii="Times New Roman" w:hAnsi="Times New Roman" w:cs="Times New Roman"/>
          <w:noProof/>
          <w:sz w:val="24"/>
          <w:szCs w:val="24"/>
        </w:rPr>
        <w:t>,</w:t>
      </w:r>
      <w:r w:rsidRPr="00630D90">
        <w:rPr>
          <w:rFonts w:ascii="Times New Roman" w:hAnsi="Times New Roman" w:cs="Times New Roman"/>
          <w:sz w:val="24"/>
          <w:szCs w:val="24"/>
        </w:rPr>
        <w:t xml:space="preserve"> </w:t>
      </w:r>
      <w:r w:rsidR="003F01D0" w:rsidRPr="00630D90">
        <w:rPr>
          <w:rFonts w:ascii="Times New Roman" w:hAnsi="Times New Roman" w:cs="Times New Roman"/>
          <w:sz w:val="24"/>
          <w:szCs w:val="24"/>
        </w:rPr>
        <w:t xml:space="preserve">the teachers are able to </w:t>
      </w:r>
      <w:r w:rsidR="003F01D0" w:rsidRPr="00630D90">
        <w:rPr>
          <w:rFonts w:ascii="Times New Roman" w:hAnsi="Times New Roman" w:cs="Times New Roman"/>
          <w:sz w:val="24"/>
          <w:szCs w:val="24"/>
        </w:rPr>
        <w:lastRenderedPageBreak/>
        <w:t>recognize problems, gather relevant information and analyze it appropriately to come up with effective decisions</w:t>
      </w:r>
      <w:r w:rsidRPr="00630D90">
        <w:rPr>
          <w:rFonts w:ascii="Times New Roman" w:hAnsi="Times New Roman" w:cs="Times New Roman"/>
          <w:sz w:val="24"/>
          <w:szCs w:val="24"/>
        </w:rPr>
        <w:t>.</w:t>
      </w:r>
    </w:p>
    <w:p w:rsidR="003F01D0" w:rsidRPr="00630D90" w:rsidRDefault="0013191F"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3F01D0" w:rsidRPr="00630D90">
        <w:rPr>
          <w:rFonts w:ascii="Times New Roman" w:hAnsi="Times New Roman" w:cs="Times New Roman"/>
          <w:sz w:val="24"/>
          <w:szCs w:val="24"/>
        </w:rPr>
        <w:t xml:space="preserve">Despite these professional development opportunities, </w:t>
      </w:r>
      <w:r w:rsidRPr="00630D90">
        <w:rPr>
          <w:rFonts w:ascii="Times New Roman" w:hAnsi="Times New Roman" w:cs="Times New Roman"/>
          <w:sz w:val="24"/>
          <w:szCs w:val="24"/>
        </w:rPr>
        <w:t>Islam</w:t>
      </w:r>
      <w:r w:rsidR="003F01D0" w:rsidRPr="00630D90">
        <w:rPr>
          <w:rFonts w:ascii="Times New Roman" w:hAnsi="Times New Roman" w:cs="Times New Roman"/>
          <w:sz w:val="24"/>
          <w:szCs w:val="24"/>
        </w:rPr>
        <w:t xml:space="preserve"> (2008) found that the quality of education in Bangladesh is low and it keeps </w:t>
      </w:r>
      <w:r w:rsidRPr="00630D90">
        <w:rPr>
          <w:rFonts w:ascii="Times New Roman" w:hAnsi="Times New Roman" w:cs="Times New Roman"/>
          <w:sz w:val="24"/>
          <w:szCs w:val="24"/>
        </w:rPr>
        <w:t xml:space="preserve">on </w:t>
      </w:r>
      <w:r w:rsidR="003F01D0" w:rsidRPr="00630D90">
        <w:rPr>
          <w:rFonts w:ascii="Times New Roman" w:hAnsi="Times New Roman" w:cs="Times New Roman"/>
          <w:sz w:val="24"/>
          <w:szCs w:val="24"/>
        </w:rPr>
        <w:t xml:space="preserve">declining. Also, the Bangladesh higher education is criticized </w:t>
      </w:r>
      <w:r w:rsidR="002E6407">
        <w:rPr>
          <w:rFonts w:ascii="Times New Roman" w:hAnsi="Times New Roman" w:cs="Times New Roman"/>
          <w:noProof/>
          <w:sz w:val="24"/>
          <w:szCs w:val="24"/>
        </w:rPr>
        <w:t>for</w:t>
      </w:r>
      <w:r w:rsidR="003F01D0" w:rsidRPr="00630D90">
        <w:rPr>
          <w:rFonts w:ascii="Times New Roman" w:hAnsi="Times New Roman" w:cs="Times New Roman"/>
          <w:sz w:val="24"/>
          <w:szCs w:val="24"/>
        </w:rPr>
        <w:t xml:space="preserve"> employing traditionalism approach without putting into consideration the </w:t>
      </w:r>
      <w:r w:rsidRPr="00630D90">
        <w:rPr>
          <w:rFonts w:ascii="Times New Roman" w:hAnsi="Times New Roman" w:cs="Times New Roman"/>
          <w:sz w:val="24"/>
          <w:szCs w:val="24"/>
        </w:rPr>
        <w:t>country’s</w:t>
      </w:r>
      <w:r w:rsidR="003F01D0" w:rsidRPr="00630D90">
        <w:rPr>
          <w:rFonts w:ascii="Times New Roman" w:hAnsi="Times New Roman" w:cs="Times New Roman"/>
          <w:sz w:val="24"/>
          <w:szCs w:val="24"/>
        </w:rPr>
        <w:t xml:space="preserve"> needs and </w:t>
      </w:r>
      <w:r w:rsidRPr="00630D90">
        <w:rPr>
          <w:rFonts w:ascii="Times New Roman" w:hAnsi="Times New Roman" w:cs="Times New Roman"/>
          <w:sz w:val="24"/>
          <w:szCs w:val="24"/>
        </w:rPr>
        <w:t xml:space="preserve">the </w:t>
      </w:r>
      <w:r w:rsidR="003F01D0" w:rsidRPr="00630D90">
        <w:rPr>
          <w:rFonts w:ascii="Times New Roman" w:hAnsi="Times New Roman" w:cs="Times New Roman"/>
          <w:sz w:val="24"/>
          <w:szCs w:val="24"/>
        </w:rPr>
        <w:t xml:space="preserve">challenges of the </w:t>
      </w:r>
      <w:r w:rsidRPr="00630D90">
        <w:rPr>
          <w:rFonts w:ascii="Times New Roman" w:hAnsi="Times New Roman" w:cs="Times New Roman"/>
          <w:sz w:val="24"/>
          <w:szCs w:val="24"/>
        </w:rPr>
        <w:t>local</w:t>
      </w:r>
      <w:r w:rsidR="003F01D0" w:rsidRPr="00630D90">
        <w:rPr>
          <w:rFonts w:ascii="Times New Roman" w:hAnsi="Times New Roman" w:cs="Times New Roman"/>
          <w:sz w:val="24"/>
          <w:szCs w:val="24"/>
        </w:rPr>
        <w:t xml:space="preserve"> economy. Besides, the inefficiency of the higher education system is evident from the unemployment of the numerous higher education </w:t>
      </w:r>
      <w:r w:rsidRPr="00630D90">
        <w:rPr>
          <w:rFonts w:ascii="Times New Roman" w:hAnsi="Times New Roman" w:cs="Times New Roman"/>
          <w:sz w:val="24"/>
          <w:szCs w:val="24"/>
        </w:rPr>
        <w:t>products</w:t>
      </w:r>
      <w:r w:rsidR="003F01D0" w:rsidRPr="00630D90">
        <w:rPr>
          <w:rFonts w:ascii="Times New Roman" w:hAnsi="Times New Roman" w:cs="Times New Roman"/>
          <w:sz w:val="24"/>
          <w:szCs w:val="24"/>
        </w:rPr>
        <w:t>. Usually, the efficiency of the higher education is proved by the usability of products and absorption into the appropriate jobs.</w:t>
      </w:r>
      <w:r w:rsidR="00314248" w:rsidRPr="00630D90">
        <w:rPr>
          <w:rFonts w:ascii="Times New Roman" w:hAnsi="Times New Roman" w:cs="Times New Roman"/>
          <w:sz w:val="24"/>
          <w:szCs w:val="24"/>
        </w:rPr>
        <w:t xml:space="preserve"> In view of this, it is apparent that the effectiveness of engaging in professional development for the Bangladesh university teachers has not been achieved.</w:t>
      </w:r>
      <w:r w:rsidR="003F01D0" w:rsidRPr="00630D90">
        <w:rPr>
          <w:rFonts w:ascii="Times New Roman" w:hAnsi="Times New Roman" w:cs="Times New Roman"/>
          <w:sz w:val="24"/>
          <w:szCs w:val="24"/>
        </w:rPr>
        <w:t xml:space="preserve"> </w:t>
      </w:r>
      <w:r w:rsidR="003F01D0" w:rsidRPr="00914C17">
        <w:rPr>
          <w:rFonts w:ascii="Times New Roman" w:hAnsi="Times New Roman" w:cs="Times New Roman"/>
          <w:sz w:val="24"/>
          <w:szCs w:val="24"/>
        </w:rPr>
        <w:t xml:space="preserve">Through this study, I expect to </w:t>
      </w:r>
      <w:r w:rsidR="00EF384C" w:rsidRPr="00914C17">
        <w:rPr>
          <w:rFonts w:ascii="Times New Roman" w:hAnsi="Times New Roman" w:cs="Times New Roman"/>
          <w:sz w:val="24"/>
          <w:szCs w:val="24"/>
        </w:rPr>
        <w:t>explore</w:t>
      </w:r>
      <w:r w:rsidR="003F01D0" w:rsidRPr="00914C17">
        <w:rPr>
          <w:rFonts w:ascii="Times New Roman" w:hAnsi="Times New Roman" w:cs="Times New Roman"/>
          <w:sz w:val="24"/>
          <w:szCs w:val="24"/>
        </w:rPr>
        <w:t xml:space="preserve"> </w:t>
      </w:r>
      <w:r w:rsidR="00AE25E7" w:rsidRPr="00914C17">
        <w:rPr>
          <w:rFonts w:ascii="Times New Roman" w:hAnsi="Times New Roman" w:cs="Times New Roman"/>
          <w:sz w:val="24"/>
          <w:szCs w:val="24"/>
        </w:rPr>
        <w:t xml:space="preserve">the scope of university </w:t>
      </w:r>
      <w:r w:rsidR="00D77D82" w:rsidRPr="00914C17">
        <w:rPr>
          <w:rFonts w:ascii="Times New Roman" w:hAnsi="Times New Roman" w:cs="Times New Roman"/>
          <w:sz w:val="24"/>
          <w:szCs w:val="24"/>
        </w:rPr>
        <w:t>teachers’</w:t>
      </w:r>
      <w:r w:rsidR="00AE25E7" w:rsidRPr="00914C17">
        <w:rPr>
          <w:rFonts w:ascii="Times New Roman" w:hAnsi="Times New Roman" w:cs="Times New Roman"/>
          <w:sz w:val="24"/>
          <w:szCs w:val="24"/>
        </w:rPr>
        <w:t xml:space="preserve"> engagement in professional development</w:t>
      </w:r>
      <w:r w:rsidR="00D77D82" w:rsidRPr="00914C17">
        <w:rPr>
          <w:rFonts w:ascii="Times New Roman" w:hAnsi="Times New Roman" w:cs="Times New Roman"/>
          <w:sz w:val="24"/>
          <w:szCs w:val="24"/>
        </w:rPr>
        <w:t xml:space="preserve"> in Bangladesh</w:t>
      </w:r>
      <w:r w:rsidR="00AE25E7" w:rsidRPr="00914C17">
        <w:rPr>
          <w:rFonts w:ascii="Times New Roman" w:hAnsi="Times New Roman" w:cs="Times New Roman"/>
          <w:sz w:val="24"/>
          <w:szCs w:val="24"/>
        </w:rPr>
        <w:t xml:space="preserve">. The </w:t>
      </w:r>
      <w:r w:rsidR="005B1130" w:rsidRPr="00914C17">
        <w:rPr>
          <w:rFonts w:ascii="Times New Roman" w:hAnsi="Times New Roman" w:cs="Times New Roman"/>
          <w:sz w:val="24"/>
          <w:szCs w:val="24"/>
        </w:rPr>
        <w:t>study explores</w:t>
      </w:r>
      <w:r w:rsidR="00AE25E7" w:rsidRPr="00914C17">
        <w:rPr>
          <w:rFonts w:ascii="Times New Roman" w:hAnsi="Times New Roman" w:cs="Times New Roman"/>
          <w:sz w:val="24"/>
          <w:szCs w:val="24"/>
        </w:rPr>
        <w:t xml:space="preserve"> the </w:t>
      </w:r>
      <w:r w:rsidR="00D77D82" w:rsidRPr="00914C17">
        <w:rPr>
          <w:rFonts w:ascii="Times New Roman" w:hAnsi="Times New Roman" w:cs="Times New Roman"/>
          <w:sz w:val="24"/>
          <w:szCs w:val="24"/>
        </w:rPr>
        <w:t>challenges</w:t>
      </w:r>
      <w:r w:rsidR="002430A0" w:rsidRPr="00914C17">
        <w:rPr>
          <w:rFonts w:ascii="Times New Roman" w:hAnsi="Times New Roman" w:cs="Times New Roman"/>
          <w:sz w:val="24"/>
          <w:szCs w:val="24"/>
        </w:rPr>
        <w:t xml:space="preserve"> and loopholes</w:t>
      </w:r>
      <w:r w:rsidR="00AE25E7" w:rsidRPr="00914C17">
        <w:rPr>
          <w:rFonts w:ascii="Times New Roman" w:hAnsi="Times New Roman" w:cs="Times New Roman"/>
          <w:sz w:val="24"/>
          <w:szCs w:val="24"/>
        </w:rPr>
        <w:t xml:space="preserve"> facing the teachers’</w:t>
      </w:r>
      <w:r w:rsidR="00D77D82" w:rsidRPr="00914C17">
        <w:rPr>
          <w:rFonts w:ascii="Times New Roman" w:hAnsi="Times New Roman" w:cs="Times New Roman"/>
          <w:sz w:val="24"/>
          <w:szCs w:val="24"/>
        </w:rPr>
        <w:t xml:space="preserve"> engagement in professional development as well as how </w:t>
      </w:r>
      <w:r w:rsidR="005521EB" w:rsidRPr="00914C17">
        <w:rPr>
          <w:rFonts w:ascii="Times New Roman" w:hAnsi="Times New Roman" w:cs="Times New Roman"/>
          <w:sz w:val="24"/>
          <w:szCs w:val="24"/>
        </w:rPr>
        <w:t xml:space="preserve">the culture of the school in which they teach and their </w:t>
      </w:r>
      <w:r w:rsidR="00D77D82" w:rsidRPr="00914C17">
        <w:rPr>
          <w:rFonts w:ascii="Times New Roman" w:hAnsi="Times New Roman" w:cs="Times New Roman"/>
          <w:sz w:val="24"/>
          <w:szCs w:val="24"/>
        </w:rPr>
        <w:t xml:space="preserve">participation in </w:t>
      </w:r>
      <w:r w:rsidR="005521EB" w:rsidRPr="00914C17">
        <w:rPr>
          <w:rFonts w:ascii="Times New Roman" w:hAnsi="Times New Roman" w:cs="Times New Roman"/>
          <w:sz w:val="24"/>
          <w:szCs w:val="24"/>
        </w:rPr>
        <w:t xml:space="preserve">partisan </w:t>
      </w:r>
      <w:r w:rsidR="00D77D82" w:rsidRPr="00914C17">
        <w:rPr>
          <w:rFonts w:ascii="Times New Roman" w:hAnsi="Times New Roman" w:cs="Times New Roman"/>
          <w:sz w:val="24"/>
          <w:szCs w:val="24"/>
        </w:rPr>
        <w:t xml:space="preserve">politics impact on their engagement </w:t>
      </w:r>
      <w:r w:rsidR="002430A0" w:rsidRPr="00914C17">
        <w:rPr>
          <w:rFonts w:ascii="Times New Roman" w:hAnsi="Times New Roman" w:cs="Times New Roman"/>
          <w:sz w:val="24"/>
          <w:szCs w:val="24"/>
        </w:rPr>
        <w:t>in</w:t>
      </w:r>
      <w:r w:rsidR="00D77D82" w:rsidRPr="00914C17">
        <w:rPr>
          <w:rFonts w:ascii="Times New Roman" w:hAnsi="Times New Roman" w:cs="Times New Roman"/>
          <w:sz w:val="24"/>
          <w:szCs w:val="24"/>
        </w:rPr>
        <w:t xml:space="preserve"> professional development.</w:t>
      </w:r>
      <w:r w:rsidR="00A9410E">
        <w:rPr>
          <w:rFonts w:ascii="Times New Roman" w:hAnsi="Times New Roman" w:cs="Times New Roman"/>
          <w:sz w:val="24"/>
          <w:szCs w:val="24"/>
        </w:rPr>
        <w:t xml:space="preserve"> </w:t>
      </w:r>
    </w:p>
    <w:p w:rsidR="003F01D0" w:rsidRPr="00630D90" w:rsidRDefault="003F01D0"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The Purpose of the Study</w:t>
      </w:r>
    </w:p>
    <w:p w:rsidR="003F01D0" w:rsidRPr="00630D90" w:rsidRDefault="0013191F"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3F01D0" w:rsidRPr="00630D90">
        <w:rPr>
          <w:rFonts w:ascii="Times New Roman" w:hAnsi="Times New Roman" w:cs="Times New Roman"/>
          <w:sz w:val="24"/>
          <w:szCs w:val="24"/>
        </w:rPr>
        <w:t xml:space="preserve">Just like the other sectors, the education </w:t>
      </w:r>
      <w:r w:rsidRPr="00630D90">
        <w:rPr>
          <w:rFonts w:ascii="Times New Roman" w:hAnsi="Times New Roman" w:cs="Times New Roman"/>
          <w:sz w:val="24"/>
          <w:szCs w:val="24"/>
        </w:rPr>
        <w:t>system</w:t>
      </w:r>
      <w:r w:rsidR="003F01D0" w:rsidRPr="00630D90">
        <w:rPr>
          <w:rFonts w:ascii="Times New Roman" w:hAnsi="Times New Roman" w:cs="Times New Roman"/>
          <w:sz w:val="24"/>
          <w:szCs w:val="24"/>
        </w:rPr>
        <w:t xml:space="preserve"> in the 21</w:t>
      </w:r>
      <w:r w:rsidR="003F01D0" w:rsidRPr="00630D90">
        <w:rPr>
          <w:rFonts w:ascii="Times New Roman" w:hAnsi="Times New Roman" w:cs="Times New Roman"/>
          <w:sz w:val="24"/>
          <w:szCs w:val="24"/>
          <w:vertAlign w:val="superscript"/>
        </w:rPr>
        <w:t>st</w:t>
      </w:r>
      <w:r w:rsidR="003F01D0" w:rsidRPr="00630D90">
        <w:rPr>
          <w:rFonts w:ascii="Times New Roman" w:hAnsi="Times New Roman" w:cs="Times New Roman"/>
          <w:sz w:val="24"/>
          <w:szCs w:val="24"/>
        </w:rPr>
        <w:t xml:space="preserve"> century is characterized by transitions in the classroom pedagogical techniques. Also, due to the worldwide, national </w:t>
      </w:r>
      <w:r w:rsidR="009E57C0" w:rsidRPr="00630D90">
        <w:rPr>
          <w:rFonts w:ascii="Times New Roman" w:hAnsi="Times New Roman" w:cs="Times New Roman"/>
          <w:sz w:val="24"/>
          <w:szCs w:val="24"/>
        </w:rPr>
        <w:t>and local</w:t>
      </w:r>
      <w:r w:rsidR="003F01D0" w:rsidRPr="00630D90">
        <w:rPr>
          <w:rFonts w:ascii="Times New Roman" w:hAnsi="Times New Roman" w:cs="Times New Roman"/>
          <w:sz w:val="24"/>
          <w:szCs w:val="24"/>
        </w:rPr>
        <w:t xml:space="preserve"> rankings</w:t>
      </w:r>
      <w:r w:rsidR="009E57C0" w:rsidRPr="00630D90">
        <w:rPr>
          <w:rFonts w:ascii="Times New Roman" w:hAnsi="Times New Roman" w:cs="Times New Roman"/>
          <w:sz w:val="24"/>
          <w:szCs w:val="24"/>
        </w:rPr>
        <w:t>, quality assurance is a para</w:t>
      </w:r>
      <w:r w:rsidR="003F01D0" w:rsidRPr="00630D90">
        <w:rPr>
          <w:rFonts w:ascii="Times New Roman" w:hAnsi="Times New Roman" w:cs="Times New Roman"/>
          <w:sz w:val="24"/>
          <w:szCs w:val="24"/>
        </w:rPr>
        <w:t xml:space="preserve">mount element in </w:t>
      </w:r>
      <w:r w:rsidR="002430A0" w:rsidRPr="00630D90">
        <w:rPr>
          <w:rFonts w:ascii="Times New Roman" w:hAnsi="Times New Roman" w:cs="Times New Roman"/>
          <w:sz w:val="24"/>
          <w:szCs w:val="24"/>
        </w:rPr>
        <w:t>today’s higher</w:t>
      </w:r>
      <w:r w:rsidR="009E57C0" w:rsidRPr="00630D90">
        <w:rPr>
          <w:rFonts w:ascii="Times New Roman" w:hAnsi="Times New Roman" w:cs="Times New Roman"/>
          <w:sz w:val="24"/>
          <w:szCs w:val="24"/>
        </w:rPr>
        <w:t xml:space="preserve"> education institutions</w:t>
      </w:r>
      <w:r w:rsidR="003F01D0" w:rsidRPr="00630D90">
        <w:rPr>
          <w:rFonts w:ascii="Times New Roman" w:hAnsi="Times New Roman" w:cs="Times New Roman"/>
          <w:sz w:val="24"/>
          <w:szCs w:val="24"/>
        </w:rPr>
        <w:t xml:space="preserve">. </w:t>
      </w:r>
      <w:r w:rsidR="009E57C0" w:rsidRPr="00630D90">
        <w:rPr>
          <w:rFonts w:ascii="Times New Roman" w:hAnsi="Times New Roman" w:cs="Times New Roman"/>
          <w:sz w:val="24"/>
          <w:szCs w:val="24"/>
        </w:rPr>
        <w:t>In</w:t>
      </w:r>
      <w:r w:rsidR="003F01D0" w:rsidRPr="00630D90">
        <w:rPr>
          <w:rFonts w:ascii="Times New Roman" w:hAnsi="Times New Roman" w:cs="Times New Roman"/>
          <w:sz w:val="24"/>
          <w:szCs w:val="24"/>
        </w:rPr>
        <w:t xml:space="preserve"> the same line, schools are introducing novel curriculum which </w:t>
      </w:r>
      <w:r w:rsidR="002E6407">
        <w:rPr>
          <w:rFonts w:ascii="Times New Roman" w:hAnsi="Times New Roman" w:cs="Times New Roman"/>
          <w:noProof/>
          <w:sz w:val="24"/>
          <w:szCs w:val="24"/>
        </w:rPr>
        <w:t>is</w:t>
      </w:r>
      <w:r w:rsidR="003F01D0" w:rsidRPr="00630D90">
        <w:rPr>
          <w:rFonts w:ascii="Times New Roman" w:hAnsi="Times New Roman" w:cs="Times New Roman"/>
          <w:sz w:val="24"/>
          <w:szCs w:val="24"/>
        </w:rPr>
        <w:t xml:space="preserve"> supported by</w:t>
      </w:r>
      <w:r w:rsidR="002E6407">
        <w:rPr>
          <w:rFonts w:ascii="Times New Roman" w:hAnsi="Times New Roman" w:cs="Times New Roman"/>
          <w:sz w:val="24"/>
          <w:szCs w:val="24"/>
        </w:rPr>
        <w:t xml:space="preserve"> a</w:t>
      </w:r>
      <w:r w:rsidR="003F01D0" w:rsidRPr="00630D90">
        <w:rPr>
          <w:rFonts w:ascii="Times New Roman" w:hAnsi="Times New Roman" w:cs="Times New Roman"/>
          <w:sz w:val="24"/>
          <w:szCs w:val="24"/>
        </w:rPr>
        <w:t xml:space="preserve"> </w:t>
      </w:r>
      <w:r w:rsidR="003F01D0" w:rsidRPr="002E6407">
        <w:rPr>
          <w:rFonts w:ascii="Times New Roman" w:hAnsi="Times New Roman" w:cs="Times New Roman"/>
          <w:noProof/>
          <w:sz w:val="24"/>
          <w:szCs w:val="24"/>
        </w:rPr>
        <w:t>new</w:t>
      </w:r>
      <w:r w:rsidR="003F01D0" w:rsidRPr="00630D90">
        <w:rPr>
          <w:rFonts w:ascii="Times New Roman" w:hAnsi="Times New Roman" w:cs="Times New Roman"/>
          <w:sz w:val="24"/>
          <w:szCs w:val="24"/>
        </w:rPr>
        <w:t xml:space="preserve"> approach to teaching and learning. All these changes in the education system are meant to arm the learner with the skills needed to strive in the </w:t>
      </w:r>
      <w:r w:rsidR="009E57C0" w:rsidRPr="00630D90">
        <w:rPr>
          <w:rFonts w:ascii="Times New Roman" w:hAnsi="Times New Roman" w:cs="Times New Roman"/>
          <w:sz w:val="24"/>
          <w:szCs w:val="24"/>
        </w:rPr>
        <w:t>competition</w:t>
      </w:r>
      <w:r w:rsidR="003F01D0" w:rsidRPr="00630D90">
        <w:rPr>
          <w:rFonts w:ascii="Times New Roman" w:hAnsi="Times New Roman" w:cs="Times New Roman"/>
          <w:sz w:val="24"/>
          <w:szCs w:val="24"/>
        </w:rPr>
        <w:t xml:space="preserve"> and challenges posed by the 21st century.</w:t>
      </w:r>
    </w:p>
    <w:p w:rsidR="003F01D0" w:rsidRPr="00630D90" w:rsidRDefault="009E57C0"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lastRenderedPageBreak/>
        <w:tab/>
      </w:r>
      <w:r w:rsidR="003F01D0" w:rsidRPr="00630D90">
        <w:rPr>
          <w:rFonts w:ascii="Times New Roman" w:hAnsi="Times New Roman" w:cs="Times New Roman"/>
          <w:sz w:val="24"/>
          <w:szCs w:val="24"/>
        </w:rPr>
        <w:t xml:space="preserve">It is in the same spirit </w:t>
      </w:r>
      <w:r w:rsidRPr="00630D90">
        <w:rPr>
          <w:rFonts w:ascii="Times New Roman" w:hAnsi="Times New Roman" w:cs="Times New Roman"/>
          <w:sz w:val="24"/>
          <w:szCs w:val="24"/>
        </w:rPr>
        <w:t>that Bangladesh</w:t>
      </w:r>
      <w:r w:rsidR="003F01D0" w:rsidRPr="00630D90">
        <w:rPr>
          <w:rFonts w:ascii="Times New Roman" w:hAnsi="Times New Roman" w:cs="Times New Roman"/>
          <w:sz w:val="24"/>
          <w:szCs w:val="24"/>
        </w:rPr>
        <w:t xml:space="preserve"> has responded by increasing the number of universities in the major cities in order to quench the academic thirst. In the same line, new policies allow the public universities to open profitable </w:t>
      </w:r>
      <w:r w:rsidR="003F01D0" w:rsidRPr="002E6407">
        <w:rPr>
          <w:rFonts w:ascii="Times New Roman" w:hAnsi="Times New Roman" w:cs="Times New Roman"/>
          <w:noProof/>
          <w:sz w:val="24"/>
          <w:szCs w:val="24"/>
        </w:rPr>
        <w:t>part</w:t>
      </w:r>
      <w:r w:rsidR="002E6407">
        <w:rPr>
          <w:rFonts w:ascii="Times New Roman" w:hAnsi="Times New Roman" w:cs="Times New Roman"/>
          <w:noProof/>
          <w:sz w:val="24"/>
          <w:szCs w:val="24"/>
        </w:rPr>
        <w:t>-</w:t>
      </w:r>
      <w:r w:rsidR="003F01D0" w:rsidRPr="002E6407">
        <w:rPr>
          <w:rFonts w:ascii="Times New Roman" w:hAnsi="Times New Roman" w:cs="Times New Roman"/>
          <w:noProof/>
          <w:sz w:val="24"/>
          <w:szCs w:val="24"/>
        </w:rPr>
        <w:t>time</w:t>
      </w:r>
      <w:r w:rsidR="003F01D0" w:rsidRPr="00630D90">
        <w:rPr>
          <w:rFonts w:ascii="Times New Roman" w:hAnsi="Times New Roman" w:cs="Times New Roman"/>
          <w:sz w:val="24"/>
          <w:szCs w:val="24"/>
        </w:rPr>
        <w:t xml:space="preserve"> programs in order to contain the increasing demand for education. While these moves may enhance the academic wellbeing of the nation, it is also hurting the standards and quality of education in Bangladesh (Islam, 2008). Although Bangladesh is a small country, it falls in the 8</w:t>
      </w:r>
      <w:r w:rsidR="003F01D0" w:rsidRPr="00630D90">
        <w:rPr>
          <w:rFonts w:ascii="Times New Roman" w:hAnsi="Times New Roman" w:cs="Times New Roman"/>
          <w:sz w:val="24"/>
          <w:szCs w:val="24"/>
          <w:vertAlign w:val="superscript"/>
        </w:rPr>
        <w:t>th</w:t>
      </w:r>
      <w:r w:rsidR="003F01D0" w:rsidRPr="00630D90">
        <w:rPr>
          <w:rFonts w:ascii="Times New Roman" w:hAnsi="Times New Roman" w:cs="Times New Roman"/>
          <w:sz w:val="24"/>
          <w:szCs w:val="24"/>
        </w:rPr>
        <w:t xml:space="preserve"> position in the ranking of the most populated countries. The country holds a population of 160 million people. When the country got its independence in 1971, it had only 4 public universities. Today, the number of public universities has risen to 37 and more than 50 private universities have been established (</w:t>
      </w:r>
      <w:r w:rsidR="00092117" w:rsidRPr="00630D90">
        <w:rPr>
          <w:rFonts w:ascii="Times New Roman" w:hAnsi="Times New Roman" w:cs="Times New Roman"/>
          <w:sz w:val="24"/>
          <w:szCs w:val="24"/>
        </w:rPr>
        <w:t>Rahman, 2016</w:t>
      </w:r>
      <w:r w:rsidR="003F01D0" w:rsidRPr="00630D90">
        <w:rPr>
          <w:rFonts w:ascii="Times New Roman" w:hAnsi="Times New Roman" w:cs="Times New Roman"/>
          <w:sz w:val="24"/>
          <w:szCs w:val="24"/>
        </w:rPr>
        <w:t>). However, the country records an illiteracy rate of 43% (UNICEF, 2013). Similarly, the global ranking of the Bangladesh universities is waning by the day (</w:t>
      </w:r>
      <w:r w:rsidRPr="00630D90">
        <w:rPr>
          <w:rFonts w:ascii="Times New Roman" w:hAnsi="Times New Roman" w:cs="Times New Roman"/>
          <w:sz w:val="24"/>
          <w:szCs w:val="24"/>
        </w:rPr>
        <w:t>Islam</w:t>
      </w:r>
      <w:r w:rsidR="003F01D0" w:rsidRPr="00630D90">
        <w:rPr>
          <w:rFonts w:ascii="Times New Roman" w:hAnsi="Times New Roman" w:cs="Times New Roman"/>
          <w:sz w:val="24"/>
          <w:szCs w:val="24"/>
        </w:rPr>
        <w:t>, 2008).</w:t>
      </w:r>
    </w:p>
    <w:p w:rsidR="00914C17" w:rsidRDefault="003F01D0"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The purp</w:t>
      </w:r>
      <w:r w:rsidR="009B5C0D" w:rsidRPr="00630D90">
        <w:rPr>
          <w:rFonts w:ascii="Times New Roman" w:hAnsi="Times New Roman" w:cs="Times New Roman"/>
          <w:sz w:val="24"/>
          <w:szCs w:val="24"/>
        </w:rPr>
        <w:t xml:space="preserve">ose of this study is to explore university teacher’s engagement in professional development in </w:t>
      </w:r>
      <w:r w:rsidR="002430A0" w:rsidRPr="00630D90">
        <w:rPr>
          <w:rFonts w:ascii="Times New Roman" w:hAnsi="Times New Roman" w:cs="Times New Roman"/>
          <w:sz w:val="24"/>
          <w:szCs w:val="24"/>
        </w:rPr>
        <w:t>Bangladesh.</w:t>
      </w:r>
      <w:r w:rsidR="00D77D82" w:rsidRPr="00630D90">
        <w:rPr>
          <w:rFonts w:ascii="Times New Roman" w:hAnsi="Times New Roman" w:cs="Times New Roman"/>
          <w:sz w:val="24"/>
          <w:szCs w:val="24"/>
        </w:rPr>
        <w:t xml:space="preserve"> The</w:t>
      </w:r>
      <w:r w:rsidRPr="00630D90">
        <w:rPr>
          <w:rFonts w:ascii="Times New Roman" w:hAnsi="Times New Roman" w:cs="Times New Roman"/>
          <w:sz w:val="24"/>
          <w:szCs w:val="24"/>
        </w:rPr>
        <w:t xml:space="preserve"> study employs a qualitative approach to research. The study </w:t>
      </w:r>
      <w:r w:rsidR="002430A0" w:rsidRPr="00630D90">
        <w:rPr>
          <w:rFonts w:ascii="Times New Roman" w:hAnsi="Times New Roman" w:cs="Times New Roman"/>
          <w:sz w:val="24"/>
          <w:szCs w:val="24"/>
        </w:rPr>
        <w:t>explores</w:t>
      </w:r>
      <w:r w:rsidRPr="00630D90">
        <w:rPr>
          <w:rFonts w:ascii="Times New Roman" w:hAnsi="Times New Roman" w:cs="Times New Roman"/>
          <w:sz w:val="24"/>
          <w:szCs w:val="24"/>
        </w:rPr>
        <w:t xml:space="preserve"> the </w:t>
      </w:r>
      <w:r w:rsidR="002430A0" w:rsidRPr="00630D90">
        <w:rPr>
          <w:rFonts w:ascii="Times New Roman" w:hAnsi="Times New Roman" w:cs="Times New Roman"/>
          <w:sz w:val="24"/>
          <w:szCs w:val="24"/>
        </w:rPr>
        <w:t>scope of engagement</w:t>
      </w:r>
      <w:r w:rsidRPr="00630D90">
        <w:rPr>
          <w:rFonts w:ascii="Times New Roman" w:hAnsi="Times New Roman" w:cs="Times New Roman"/>
          <w:sz w:val="24"/>
          <w:szCs w:val="24"/>
        </w:rPr>
        <w:t xml:space="preserve"> in the various forms of professional development </w:t>
      </w:r>
      <w:r w:rsidR="002430A0" w:rsidRPr="00630D90">
        <w:rPr>
          <w:rFonts w:ascii="Times New Roman" w:hAnsi="Times New Roman" w:cs="Times New Roman"/>
          <w:sz w:val="24"/>
          <w:szCs w:val="24"/>
        </w:rPr>
        <w:t xml:space="preserve">for the Bangladesh university teachers. </w:t>
      </w:r>
      <w:r w:rsidRPr="00630D90">
        <w:rPr>
          <w:rFonts w:ascii="Times New Roman" w:hAnsi="Times New Roman" w:cs="Times New Roman"/>
          <w:sz w:val="24"/>
          <w:szCs w:val="24"/>
        </w:rPr>
        <w:t xml:space="preserve">The study also explores the teacher’s perception on challenges facing professional development in Bangladesh. </w:t>
      </w:r>
      <w:r w:rsidR="00914C17">
        <w:rPr>
          <w:rFonts w:ascii="Times New Roman" w:hAnsi="Times New Roman" w:cs="Times New Roman"/>
          <w:sz w:val="24"/>
          <w:szCs w:val="24"/>
        </w:rPr>
        <w:t>After understanding the scope, challenges and other parameters surrounding university teachers’ engagement in professional development in Bangladesh, the study will formulate some recommendations that could enhance the practice.</w:t>
      </w:r>
    </w:p>
    <w:p w:rsidR="003F01D0" w:rsidRPr="00630D90" w:rsidRDefault="003F01D0"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 xml:space="preserve">Research Questions </w:t>
      </w:r>
    </w:p>
    <w:p w:rsidR="003F01D0" w:rsidRPr="00630D90" w:rsidRDefault="003F01D0" w:rsidP="00630D90">
      <w:pPr>
        <w:pStyle w:val="ListParagraph"/>
        <w:numPr>
          <w:ilvl w:val="0"/>
          <w:numId w:val="2"/>
        </w:numPr>
        <w:spacing w:after="0" w:line="480" w:lineRule="auto"/>
        <w:ind w:left="0"/>
        <w:rPr>
          <w:rFonts w:ascii="Times New Roman" w:hAnsi="Times New Roman" w:cs="Times New Roman"/>
          <w:sz w:val="24"/>
          <w:szCs w:val="24"/>
        </w:rPr>
      </w:pPr>
      <w:r w:rsidRPr="00630D90">
        <w:rPr>
          <w:rFonts w:ascii="Times New Roman" w:hAnsi="Times New Roman" w:cs="Times New Roman"/>
          <w:sz w:val="24"/>
          <w:szCs w:val="24"/>
        </w:rPr>
        <w:t>What are the teachers’ opinions on the challenges facing teachers’ engagement in professional development in Bangladesh?</w:t>
      </w:r>
    </w:p>
    <w:p w:rsidR="00AE25E7" w:rsidRPr="00630D90" w:rsidRDefault="00AE25E7" w:rsidP="00630D90">
      <w:pPr>
        <w:pStyle w:val="ListParagraph"/>
        <w:numPr>
          <w:ilvl w:val="0"/>
          <w:numId w:val="2"/>
        </w:numPr>
        <w:spacing w:after="0" w:line="480" w:lineRule="auto"/>
        <w:ind w:left="0"/>
        <w:rPr>
          <w:rFonts w:ascii="Times New Roman" w:hAnsi="Times New Roman" w:cs="Times New Roman"/>
          <w:sz w:val="24"/>
          <w:szCs w:val="24"/>
        </w:rPr>
      </w:pPr>
      <w:r w:rsidRPr="00630D90">
        <w:rPr>
          <w:rFonts w:ascii="Times New Roman" w:hAnsi="Times New Roman" w:cs="Times New Roman"/>
          <w:sz w:val="24"/>
          <w:szCs w:val="24"/>
        </w:rPr>
        <w:t xml:space="preserve">How does the teachers’ </w:t>
      </w:r>
      <w:r w:rsidR="00A435EA" w:rsidRPr="00630D90">
        <w:rPr>
          <w:rFonts w:ascii="Times New Roman" w:hAnsi="Times New Roman" w:cs="Times New Roman"/>
          <w:sz w:val="24"/>
          <w:szCs w:val="24"/>
        </w:rPr>
        <w:t>participation</w:t>
      </w:r>
      <w:r w:rsidRPr="00630D90">
        <w:rPr>
          <w:rFonts w:ascii="Times New Roman" w:hAnsi="Times New Roman" w:cs="Times New Roman"/>
          <w:sz w:val="24"/>
          <w:szCs w:val="24"/>
        </w:rPr>
        <w:t xml:space="preserve"> in </w:t>
      </w:r>
      <w:r w:rsidR="005521EB" w:rsidRPr="00630D90">
        <w:rPr>
          <w:rFonts w:ascii="Times New Roman" w:hAnsi="Times New Roman" w:cs="Times New Roman"/>
          <w:sz w:val="24"/>
          <w:szCs w:val="24"/>
        </w:rPr>
        <w:t xml:space="preserve">partisan </w:t>
      </w:r>
      <w:r w:rsidRPr="00630D90">
        <w:rPr>
          <w:rFonts w:ascii="Times New Roman" w:hAnsi="Times New Roman" w:cs="Times New Roman"/>
          <w:sz w:val="24"/>
          <w:szCs w:val="24"/>
        </w:rPr>
        <w:t>impact on their engagement in professional development?</w:t>
      </w:r>
    </w:p>
    <w:p w:rsidR="00C755AC" w:rsidRPr="00C755AC" w:rsidRDefault="00C755AC" w:rsidP="00630D90">
      <w:pPr>
        <w:pStyle w:val="ListParagraph"/>
        <w:numPr>
          <w:ilvl w:val="0"/>
          <w:numId w:val="2"/>
        </w:numPr>
        <w:spacing w:after="0" w:line="480" w:lineRule="auto"/>
        <w:ind w:left="0"/>
        <w:rPr>
          <w:rFonts w:ascii="Times New Roman" w:hAnsi="Times New Roman" w:cs="Times New Roman"/>
          <w:sz w:val="24"/>
          <w:szCs w:val="24"/>
        </w:rPr>
      </w:pPr>
      <w:r w:rsidRPr="00C755AC">
        <w:rPr>
          <w:rFonts w:ascii="Times New Roman" w:hAnsi="Times New Roman" w:cs="Times New Roman"/>
          <w:sz w:val="24"/>
          <w:szCs w:val="24"/>
        </w:rPr>
        <w:lastRenderedPageBreak/>
        <w:t>How</w:t>
      </w:r>
      <w:r>
        <w:rPr>
          <w:rFonts w:ascii="Times New Roman" w:hAnsi="Times New Roman" w:cs="Times New Roman"/>
          <w:sz w:val="24"/>
          <w:szCs w:val="24"/>
        </w:rPr>
        <w:t xml:space="preserve"> does</w:t>
      </w:r>
      <w:r w:rsidRPr="00C755AC">
        <w:rPr>
          <w:rFonts w:ascii="Times New Roman" w:hAnsi="Times New Roman" w:cs="Times New Roman"/>
          <w:sz w:val="24"/>
          <w:szCs w:val="24"/>
        </w:rPr>
        <w:t xml:space="preserve"> the school </w:t>
      </w:r>
      <w:r w:rsidR="00914C17">
        <w:rPr>
          <w:rFonts w:ascii="Times New Roman" w:hAnsi="Times New Roman" w:cs="Times New Roman"/>
          <w:sz w:val="24"/>
          <w:szCs w:val="24"/>
        </w:rPr>
        <w:t xml:space="preserve">society </w:t>
      </w:r>
      <w:r w:rsidRPr="00C755AC">
        <w:rPr>
          <w:rFonts w:ascii="Times New Roman" w:hAnsi="Times New Roman" w:cs="Times New Roman"/>
          <w:sz w:val="24"/>
          <w:szCs w:val="24"/>
        </w:rPr>
        <w:t xml:space="preserve">in which they teach impact on their engagement in professional development </w:t>
      </w:r>
    </w:p>
    <w:p w:rsidR="003F01D0" w:rsidRDefault="00DD4115" w:rsidP="00630D90">
      <w:pPr>
        <w:pStyle w:val="ListParagraph"/>
        <w:numPr>
          <w:ilvl w:val="0"/>
          <w:numId w:val="2"/>
        </w:numPr>
        <w:spacing w:after="0" w:line="480" w:lineRule="auto"/>
        <w:ind w:left="0"/>
        <w:rPr>
          <w:rFonts w:ascii="Times New Roman" w:hAnsi="Times New Roman" w:cs="Times New Roman"/>
          <w:sz w:val="24"/>
          <w:szCs w:val="24"/>
        </w:rPr>
      </w:pPr>
      <w:r w:rsidRPr="00630D90">
        <w:rPr>
          <w:rFonts w:ascii="Times New Roman" w:hAnsi="Times New Roman" w:cs="Times New Roman"/>
          <w:sz w:val="24"/>
          <w:szCs w:val="24"/>
        </w:rPr>
        <w:t>What are the teachers’ opinions on how their engagement in professional development can be enhanced in order to yield results in the higher learning education system?</w:t>
      </w:r>
    </w:p>
    <w:p w:rsidR="00C755AC" w:rsidRDefault="00C755AC" w:rsidP="00C755AC">
      <w:pPr>
        <w:pStyle w:val="ListParagraph"/>
        <w:spacing w:after="0" w:line="480" w:lineRule="auto"/>
        <w:ind w:left="0"/>
        <w:rPr>
          <w:rFonts w:ascii="Times New Roman" w:hAnsi="Times New Roman" w:cs="Times New Roman"/>
          <w:sz w:val="24"/>
          <w:szCs w:val="24"/>
        </w:rPr>
      </w:pPr>
    </w:p>
    <w:p w:rsidR="009451FA" w:rsidRPr="00630D90" w:rsidRDefault="009451FA" w:rsidP="00630D90">
      <w:pPr>
        <w:spacing w:after="0" w:line="480" w:lineRule="auto"/>
        <w:rPr>
          <w:rFonts w:ascii="Times New Roman" w:hAnsi="Times New Roman" w:cs="Times New Roman"/>
          <w:b/>
          <w:sz w:val="24"/>
          <w:szCs w:val="24"/>
        </w:rPr>
      </w:pPr>
    </w:p>
    <w:p w:rsidR="009451FA" w:rsidRPr="00630D90" w:rsidRDefault="009451FA"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ab/>
        <w:t>Conceptual/ Theoretical Framework:</w:t>
      </w:r>
    </w:p>
    <w:p w:rsidR="009451FA" w:rsidRPr="00630D90" w:rsidRDefault="009451FA"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The constructivism theory describes the philosophical viewpoints of learning and knowledge</w:t>
      </w:r>
      <w:r w:rsidR="00DD4115" w:rsidRPr="00630D90">
        <w:rPr>
          <w:rFonts w:ascii="Times New Roman" w:hAnsi="Times New Roman" w:cs="Times New Roman"/>
          <w:sz w:val="24"/>
          <w:szCs w:val="24"/>
        </w:rPr>
        <w:t xml:space="preserve"> (Fosnot, 2013)</w:t>
      </w:r>
      <w:r w:rsidRPr="00630D90">
        <w:rPr>
          <w:rFonts w:ascii="Times New Roman" w:hAnsi="Times New Roman" w:cs="Times New Roman"/>
          <w:sz w:val="24"/>
          <w:szCs w:val="24"/>
        </w:rPr>
        <w:t>. In the classroom context, the theory points out to different teaching practices. Basically, the theory opines that students should employ a technical approach such as experiments, to create more knowledge. The students should then reflect on the usefulness of the technique and how it has enhanced their knowledge.  This way, they are able to develop knowledge through a course of</w:t>
      </w:r>
      <w:r w:rsidR="002E6407">
        <w:rPr>
          <w:rFonts w:ascii="Times New Roman" w:hAnsi="Times New Roman" w:cs="Times New Roman"/>
          <w:sz w:val="24"/>
          <w:szCs w:val="24"/>
        </w:rPr>
        <w:t xml:space="preserve"> the</w:t>
      </w:r>
      <w:r w:rsidRPr="00630D90">
        <w:rPr>
          <w:rFonts w:ascii="Times New Roman" w:hAnsi="Times New Roman" w:cs="Times New Roman"/>
          <w:sz w:val="24"/>
          <w:szCs w:val="24"/>
        </w:rPr>
        <w:t xml:space="preserve"> </w:t>
      </w:r>
      <w:r w:rsidRPr="002E6407">
        <w:rPr>
          <w:rFonts w:ascii="Times New Roman" w:hAnsi="Times New Roman" w:cs="Times New Roman"/>
          <w:noProof/>
          <w:sz w:val="24"/>
          <w:szCs w:val="24"/>
        </w:rPr>
        <w:t>active</w:t>
      </w:r>
      <w:r w:rsidRPr="00630D90">
        <w:rPr>
          <w:rFonts w:ascii="Times New Roman" w:hAnsi="Times New Roman" w:cs="Times New Roman"/>
          <w:sz w:val="24"/>
          <w:szCs w:val="24"/>
        </w:rPr>
        <w:t xml:space="preserve"> </w:t>
      </w:r>
      <w:r w:rsidR="002E6407">
        <w:rPr>
          <w:rFonts w:ascii="Times New Roman" w:hAnsi="Times New Roman" w:cs="Times New Roman"/>
          <w:noProof/>
          <w:sz w:val="24"/>
          <w:szCs w:val="24"/>
        </w:rPr>
        <w:t>i</w:t>
      </w:r>
      <w:r w:rsidRPr="002E6407">
        <w:rPr>
          <w:rFonts w:ascii="Times New Roman" w:hAnsi="Times New Roman" w:cs="Times New Roman"/>
          <w:noProof/>
          <w:sz w:val="24"/>
          <w:szCs w:val="24"/>
        </w:rPr>
        <w:t>nquiry</w:t>
      </w:r>
      <w:r w:rsidRPr="00630D90">
        <w:rPr>
          <w:rFonts w:ascii="Times New Roman" w:hAnsi="Times New Roman" w:cs="Times New Roman"/>
          <w:sz w:val="24"/>
          <w:szCs w:val="24"/>
        </w:rPr>
        <w:t xml:space="preserve">. On the other hand, constructivist educator recognizes the pre-existing </w:t>
      </w:r>
      <w:r w:rsidRPr="002E6407">
        <w:rPr>
          <w:rFonts w:ascii="Times New Roman" w:hAnsi="Times New Roman" w:cs="Times New Roman"/>
          <w:noProof/>
          <w:sz w:val="24"/>
          <w:szCs w:val="24"/>
        </w:rPr>
        <w:t>ideas</w:t>
      </w:r>
      <w:r w:rsidRPr="00630D90">
        <w:rPr>
          <w:rFonts w:ascii="Times New Roman" w:hAnsi="Times New Roman" w:cs="Times New Roman"/>
          <w:sz w:val="24"/>
          <w:szCs w:val="24"/>
        </w:rPr>
        <w:t xml:space="preserve"> and directs the technical approach in such a way that </w:t>
      </w:r>
      <w:r w:rsidRPr="002E6407">
        <w:rPr>
          <w:rFonts w:ascii="Times New Roman" w:hAnsi="Times New Roman" w:cs="Times New Roman"/>
          <w:noProof/>
          <w:sz w:val="24"/>
          <w:szCs w:val="24"/>
        </w:rPr>
        <w:t>i</w:t>
      </w:r>
      <w:r w:rsidR="002E6407">
        <w:rPr>
          <w:rFonts w:ascii="Times New Roman" w:hAnsi="Times New Roman" w:cs="Times New Roman"/>
          <w:noProof/>
          <w:sz w:val="24"/>
          <w:szCs w:val="24"/>
        </w:rPr>
        <w:t>t</w:t>
      </w:r>
      <w:r w:rsidRPr="00630D90">
        <w:rPr>
          <w:rFonts w:ascii="Times New Roman" w:hAnsi="Times New Roman" w:cs="Times New Roman"/>
          <w:sz w:val="24"/>
          <w:szCs w:val="24"/>
        </w:rPr>
        <w:t xml:space="preserve"> builds on these ideas. Therefore, </w:t>
      </w:r>
      <w:r w:rsidR="00DD4115" w:rsidRPr="00630D90">
        <w:rPr>
          <w:rFonts w:ascii="Times New Roman" w:hAnsi="Times New Roman" w:cs="Times New Roman"/>
          <w:sz w:val="24"/>
          <w:szCs w:val="24"/>
        </w:rPr>
        <w:t>the constructivism</w:t>
      </w:r>
      <w:r w:rsidRPr="00630D90">
        <w:rPr>
          <w:rFonts w:ascii="Times New Roman" w:hAnsi="Times New Roman" w:cs="Times New Roman"/>
          <w:sz w:val="24"/>
          <w:szCs w:val="24"/>
        </w:rPr>
        <w:t xml:space="preserve"> theory perceives </w:t>
      </w:r>
      <w:r w:rsidR="00DD4115" w:rsidRPr="00630D90">
        <w:rPr>
          <w:rFonts w:ascii="Times New Roman" w:hAnsi="Times New Roman" w:cs="Times New Roman"/>
          <w:sz w:val="24"/>
          <w:szCs w:val="24"/>
        </w:rPr>
        <w:t>a</w:t>
      </w:r>
      <w:r w:rsidRPr="00630D90">
        <w:rPr>
          <w:rFonts w:ascii="Times New Roman" w:hAnsi="Times New Roman" w:cs="Times New Roman"/>
          <w:sz w:val="24"/>
          <w:szCs w:val="24"/>
        </w:rPr>
        <w:t xml:space="preserve"> classroom as a group of learners who are taking part in activities, discussions, analysis, </w:t>
      </w:r>
      <w:r w:rsidRPr="002E6407">
        <w:rPr>
          <w:rFonts w:ascii="Times New Roman" w:hAnsi="Times New Roman" w:cs="Times New Roman"/>
          <w:noProof/>
          <w:sz w:val="24"/>
          <w:szCs w:val="24"/>
        </w:rPr>
        <w:t>explanation</w:t>
      </w:r>
      <w:r w:rsidR="002E6407">
        <w:rPr>
          <w:rFonts w:ascii="Times New Roman" w:hAnsi="Times New Roman" w:cs="Times New Roman"/>
          <w:noProof/>
          <w:sz w:val="24"/>
          <w:szCs w:val="24"/>
        </w:rPr>
        <w:t>,</w:t>
      </w:r>
      <w:r w:rsidRPr="00630D90">
        <w:rPr>
          <w:rFonts w:ascii="Times New Roman" w:hAnsi="Times New Roman" w:cs="Times New Roman"/>
          <w:sz w:val="24"/>
          <w:szCs w:val="24"/>
        </w:rPr>
        <w:t xml:space="preserve"> and reflection (</w:t>
      </w:r>
      <w:r w:rsidR="00DD4115" w:rsidRPr="00630D90">
        <w:rPr>
          <w:rFonts w:ascii="Times New Roman" w:hAnsi="Times New Roman" w:cs="Times New Roman"/>
          <w:sz w:val="24"/>
          <w:szCs w:val="24"/>
        </w:rPr>
        <w:t>Lin and Qiyun, 2003</w:t>
      </w:r>
      <w:r w:rsidRPr="00630D90">
        <w:rPr>
          <w:rFonts w:ascii="Times New Roman" w:hAnsi="Times New Roman" w:cs="Times New Roman"/>
          <w:sz w:val="24"/>
          <w:szCs w:val="24"/>
        </w:rPr>
        <w:t>). As a result, a constructivism teacher has the responsibility of establishing relationships that promote regard for other people’s perceptions and communal respect that facilitate</w:t>
      </w:r>
      <w:r w:rsidR="002E6407">
        <w:rPr>
          <w:rFonts w:ascii="Times New Roman" w:hAnsi="Times New Roman" w:cs="Times New Roman"/>
          <w:sz w:val="24"/>
          <w:szCs w:val="24"/>
        </w:rPr>
        <w:t xml:space="preserve"> the</w:t>
      </w:r>
      <w:r w:rsidRPr="00630D90">
        <w:rPr>
          <w:rFonts w:ascii="Times New Roman" w:hAnsi="Times New Roman" w:cs="Times New Roman"/>
          <w:sz w:val="24"/>
          <w:szCs w:val="24"/>
        </w:rPr>
        <w:t xml:space="preserve"> </w:t>
      </w:r>
      <w:r w:rsidRPr="002E6407">
        <w:rPr>
          <w:rFonts w:ascii="Times New Roman" w:hAnsi="Times New Roman" w:cs="Times New Roman"/>
          <w:noProof/>
          <w:sz w:val="24"/>
          <w:szCs w:val="24"/>
        </w:rPr>
        <w:t>growth</w:t>
      </w:r>
      <w:r w:rsidRPr="00630D90">
        <w:rPr>
          <w:rFonts w:ascii="Times New Roman" w:hAnsi="Times New Roman" w:cs="Times New Roman"/>
          <w:sz w:val="24"/>
          <w:szCs w:val="24"/>
        </w:rPr>
        <w:t xml:space="preserve"> of innovative and autonomous thinking. </w:t>
      </w:r>
    </w:p>
    <w:p w:rsidR="009451FA" w:rsidRPr="00630D90" w:rsidRDefault="009451FA"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 xml:space="preserve">As opposed to the traditional approach that promotes the student’s mastery of concepts, </w:t>
      </w:r>
      <w:r w:rsidR="00DD4115" w:rsidRPr="00630D90">
        <w:rPr>
          <w:rFonts w:ascii="Times New Roman" w:hAnsi="Times New Roman" w:cs="Times New Roman"/>
          <w:sz w:val="24"/>
          <w:szCs w:val="24"/>
        </w:rPr>
        <w:t xml:space="preserve">Foston (2013) noted that </w:t>
      </w:r>
      <w:r w:rsidRPr="00630D90">
        <w:rPr>
          <w:rFonts w:ascii="Times New Roman" w:hAnsi="Times New Roman" w:cs="Times New Roman"/>
          <w:sz w:val="24"/>
          <w:szCs w:val="24"/>
        </w:rPr>
        <w:t xml:space="preserve">the constructivism </w:t>
      </w:r>
      <w:r w:rsidRPr="002E6407">
        <w:rPr>
          <w:rFonts w:ascii="Times New Roman" w:hAnsi="Times New Roman" w:cs="Times New Roman"/>
          <w:noProof/>
          <w:sz w:val="24"/>
          <w:szCs w:val="24"/>
        </w:rPr>
        <w:t>insist</w:t>
      </w:r>
      <w:r w:rsidR="002E6407">
        <w:rPr>
          <w:rFonts w:ascii="Times New Roman" w:hAnsi="Times New Roman" w:cs="Times New Roman"/>
          <w:noProof/>
          <w:sz w:val="24"/>
          <w:szCs w:val="24"/>
        </w:rPr>
        <w:t>s</w:t>
      </w:r>
      <w:r w:rsidRPr="00630D90">
        <w:rPr>
          <w:rFonts w:ascii="Times New Roman" w:hAnsi="Times New Roman" w:cs="Times New Roman"/>
          <w:sz w:val="24"/>
          <w:szCs w:val="24"/>
        </w:rPr>
        <w:t xml:space="preserve"> that learning entails interaction, </w:t>
      </w:r>
      <w:r w:rsidRPr="002E6407">
        <w:rPr>
          <w:rFonts w:ascii="Times New Roman" w:hAnsi="Times New Roman" w:cs="Times New Roman"/>
          <w:noProof/>
          <w:sz w:val="24"/>
          <w:szCs w:val="24"/>
        </w:rPr>
        <w:t>growth</w:t>
      </w:r>
      <w:r w:rsidR="002E6407">
        <w:rPr>
          <w:rFonts w:ascii="Times New Roman" w:hAnsi="Times New Roman" w:cs="Times New Roman"/>
          <w:noProof/>
          <w:sz w:val="24"/>
          <w:szCs w:val="24"/>
        </w:rPr>
        <w:t>,</w:t>
      </w:r>
      <w:r w:rsidRPr="00630D90">
        <w:rPr>
          <w:rFonts w:ascii="Times New Roman" w:hAnsi="Times New Roman" w:cs="Times New Roman"/>
          <w:sz w:val="24"/>
          <w:szCs w:val="24"/>
        </w:rPr>
        <w:t xml:space="preserve"> and development. Therefore, the theory proposes that students learn by progressive organization and reorganization of knowledge experiences. Additionally, the theory perceives the communication </w:t>
      </w:r>
      <w:r w:rsidRPr="00630D90">
        <w:rPr>
          <w:rFonts w:ascii="Times New Roman" w:hAnsi="Times New Roman" w:cs="Times New Roman"/>
          <w:sz w:val="24"/>
          <w:szCs w:val="24"/>
        </w:rPr>
        <w:lastRenderedPageBreak/>
        <w:t>methods of the teacher in the classroom as</w:t>
      </w:r>
      <w:r w:rsidR="002E6407">
        <w:rPr>
          <w:rFonts w:ascii="Times New Roman" w:hAnsi="Times New Roman" w:cs="Times New Roman"/>
          <w:sz w:val="24"/>
          <w:szCs w:val="24"/>
        </w:rPr>
        <w:t xml:space="preserve"> a</w:t>
      </w:r>
      <w:r w:rsidRPr="00630D90">
        <w:rPr>
          <w:rFonts w:ascii="Times New Roman" w:hAnsi="Times New Roman" w:cs="Times New Roman"/>
          <w:sz w:val="24"/>
          <w:szCs w:val="24"/>
        </w:rPr>
        <w:t xml:space="preserve"> </w:t>
      </w:r>
      <w:r w:rsidRPr="002E6407">
        <w:rPr>
          <w:rFonts w:ascii="Times New Roman" w:hAnsi="Times New Roman" w:cs="Times New Roman"/>
          <w:noProof/>
          <w:sz w:val="24"/>
          <w:szCs w:val="24"/>
        </w:rPr>
        <w:t>pathway</w:t>
      </w:r>
      <w:r w:rsidRPr="00630D90">
        <w:rPr>
          <w:rFonts w:ascii="Times New Roman" w:hAnsi="Times New Roman" w:cs="Times New Roman"/>
          <w:sz w:val="24"/>
          <w:szCs w:val="24"/>
        </w:rPr>
        <w:t xml:space="preserve"> of helping the students to develop into critical thinkers and reflect on the concepts they are taught. Moreover, </w:t>
      </w:r>
      <w:r w:rsidR="00DD4115" w:rsidRPr="00630D90">
        <w:rPr>
          <w:rFonts w:ascii="Times New Roman" w:hAnsi="Times New Roman" w:cs="Times New Roman"/>
          <w:sz w:val="24"/>
          <w:szCs w:val="24"/>
        </w:rPr>
        <w:t xml:space="preserve">according to Lin and Qiyun (2003), </w:t>
      </w:r>
      <w:r w:rsidRPr="00630D90">
        <w:rPr>
          <w:rFonts w:ascii="Times New Roman" w:hAnsi="Times New Roman" w:cs="Times New Roman"/>
          <w:sz w:val="24"/>
          <w:szCs w:val="24"/>
        </w:rPr>
        <w:t xml:space="preserve">the collaboration between the students and the teacher is perceived as a way </w:t>
      </w:r>
      <w:r w:rsidRPr="002E6407">
        <w:rPr>
          <w:rFonts w:ascii="Times New Roman" w:hAnsi="Times New Roman" w:cs="Times New Roman"/>
          <w:noProof/>
          <w:sz w:val="24"/>
          <w:szCs w:val="24"/>
        </w:rPr>
        <w:t>t</w:t>
      </w:r>
      <w:r w:rsidR="002E6407">
        <w:rPr>
          <w:rFonts w:ascii="Times New Roman" w:hAnsi="Times New Roman" w:cs="Times New Roman"/>
          <w:noProof/>
          <w:sz w:val="24"/>
          <w:szCs w:val="24"/>
        </w:rPr>
        <w:t>o</w:t>
      </w:r>
      <w:r w:rsidRPr="00630D90">
        <w:rPr>
          <w:rFonts w:ascii="Times New Roman" w:hAnsi="Times New Roman" w:cs="Times New Roman"/>
          <w:sz w:val="24"/>
          <w:szCs w:val="24"/>
        </w:rPr>
        <w:t xml:space="preserve"> which the teacher is able to identify the needs of the student</w:t>
      </w:r>
      <w:r w:rsidR="00DD4115" w:rsidRPr="00630D90">
        <w:rPr>
          <w:rFonts w:ascii="Times New Roman" w:hAnsi="Times New Roman" w:cs="Times New Roman"/>
          <w:sz w:val="24"/>
          <w:szCs w:val="24"/>
        </w:rPr>
        <w:t>,</w:t>
      </w:r>
      <w:r w:rsidRPr="00630D90">
        <w:rPr>
          <w:rFonts w:ascii="Times New Roman" w:hAnsi="Times New Roman" w:cs="Times New Roman"/>
          <w:sz w:val="24"/>
          <w:szCs w:val="24"/>
        </w:rPr>
        <w:t xml:space="preserve"> and offer </w:t>
      </w:r>
      <w:r w:rsidRPr="002E6407">
        <w:rPr>
          <w:rFonts w:ascii="Times New Roman" w:hAnsi="Times New Roman" w:cs="Times New Roman"/>
          <w:noProof/>
          <w:sz w:val="24"/>
          <w:szCs w:val="24"/>
        </w:rPr>
        <w:t>tailor</w:t>
      </w:r>
      <w:r w:rsidR="002E6407">
        <w:rPr>
          <w:rFonts w:ascii="Times New Roman" w:hAnsi="Times New Roman" w:cs="Times New Roman"/>
          <w:noProof/>
          <w:sz w:val="24"/>
          <w:szCs w:val="24"/>
        </w:rPr>
        <w:t>-</w:t>
      </w:r>
      <w:r w:rsidRPr="002E6407">
        <w:rPr>
          <w:rFonts w:ascii="Times New Roman" w:hAnsi="Times New Roman" w:cs="Times New Roman"/>
          <w:noProof/>
          <w:sz w:val="24"/>
          <w:szCs w:val="24"/>
        </w:rPr>
        <w:t>made</w:t>
      </w:r>
      <w:r w:rsidRPr="00630D90">
        <w:rPr>
          <w:rFonts w:ascii="Times New Roman" w:hAnsi="Times New Roman" w:cs="Times New Roman"/>
          <w:sz w:val="24"/>
          <w:szCs w:val="24"/>
        </w:rPr>
        <w:t xml:space="preserve"> responses to such needs. Evidently, the constructivism has diverted from the traditional </w:t>
      </w:r>
      <w:r w:rsidRPr="002E6407">
        <w:rPr>
          <w:rFonts w:ascii="Times New Roman" w:hAnsi="Times New Roman" w:cs="Times New Roman"/>
          <w:noProof/>
          <w:sz w:val="24"/>
          <w:szCs w:val="24"/>
        </w:rPr>
        <w:t>approach</w:t>
      </w:r>
      <w:r w:rsidRPr="00630D90">
        <w:rPr>
          <w:rFonts w:ascii="Times New Roman" w:hAnsi="Times New Roman" w:cs="Times New Roman"/>
          <w:sz w:val="24"/>
          <w:szCs w:val="24"/>
        </w:rPr>
        <w:t xml:space="preserve"> and embraced the elements of learning that are necessary in the contemporary world. As such, the constructivism provides a relevant framework for this study which is focused on the role of professional development for teachers towards the achievement of the contemporary academic standards. </w:t>
      </w:r>
    </w:p>
    <w:p w:rsidR="009451FA" w:rsidRPr="00C755AC" w:rsidRDefault="009451FA" w:rsidP="00630D90">
      <w:pPr>
        <w:spacing w:after="0" w:line="480" w:lineRule="auto"/>
        <w:rPr>
          <w:rFonts w:ascii="Times New Roman" w:hAnsi="Times New Roman" w:cs="Times New Roman"/>
          <w:b/>
          <w:sz w:val="24"/>
          <w:szCs w:val="24"/>
        </w:rPr>
      </w:pPr>
      <w:r w:rsidRPr="00C755AC">
        <w:rPr>
          <w:rFonts w:ascii="Times New Roman" w:hAnsi="Times New Roman" w:cs="Times New Roman"/>
          <w:b/>
          <w:sz w:val="24"/>
          <w:szCs w:val="24"/>
        </w:rPr>
        <w:t xml:space="preserve">Recruitment </w:t>
      </w:r>
      <w:r w:rsidR="00C755AC">
        <w:rPr>
          <w:rFonts w:ascii="Times New Roman" w:hAnsi="Times New Roman" w:cs="Times New Roman"/>
          <w:b/>
          <w:sz w:val="24"/>
          <w:szCs w:val="24"/>
        </w:rPr>
        <w:t>of the Study Sample</w:t>
      </w:r>
    </w:p>
    <w:p w:rsidR="009451FA" w:rsidRPr="00630D90" w:rsidRDefault="009451FA"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t>The sample for this research will be higher institution teachers from two Bangladesh universities. Due to the age element in the definition of professional development at the beginning of this work</w:t>
      </w:r>
      <w:r w:rsidR="00DD4115" w:rsidRPr="00630D90">
        <w:rPr>
          <w:rFonts w:ascii="Times New Roman" w:hAnsi="Times New Roman" w:cs="Times New Roman"/>
          <w:sz w:val="24"/>
          <w:szCs w:val="24"/>
        </w:rPr>
        <w:t xml:space="preserve"> (Hoque, Alam and Abdullah 2011)</w:t>
      </w:r>
      <w:r w:rsidRPr="00630D90">
        <w:rPr>
          <w:rFonts w:ascii="Times New Roman" w:hAnsi="Times New Roman" w:cs="Times New Roman"/>
          <w:sz w:val="24"/>
          <w:szCs w:val="24"/>
        </w:rPr>
        <w:t xml:space="preserve">, as well as the comparison of traditional and contemporary approaches to teaching, this research will require teachers who have had at least ten years teaching experience in the higher education facilities in Bangladesh. Besides, the sample will include only the teachers who have had a </w:t>
      </w:r>
      <w:r w:rsidR="002E6407">
        <w:rPr>
          <w:rFonts w:ascii="Times New Roman" w:hAnsi="Times New Roman" w:cs="Times New Roman"/>
          <w:noProof/>
          <w:sz w:val="24"/>
          <w:szCs w:val="24"/>
        </w:rPr>
        <w:t>Ph.D.</w:t>
      </w:r>
      <w:r w:rsidRPr="00630D90">
        <w:rPr>
          <w:rFonts w:ascii="Times New Roman" w:hAnsi="Times New Roman" w:cs="Times New Roman"/>
          <w:sz w:val="24"/>
          <w:szCs w:val="24"/>
        </w:rPr>
        <w:t xml:space="preserve"> degree; as this is the optimal achievement that can be achieved through academic advancement as a dimension of professional advancement. Moreover, the sample will be recruited from the universities that were beneficially in the </w:t>
      </w:r>
      <w:r w:rsidR="00DD4115" w:rsidRPr="00630D90">
        <w:rPr>
          <w:rFonts w:ascii="Times New Roman" w:hAnsi="Times New Roman" w:cs="Times New Roman"/>
          <w:sz w:val="24"/>
          <w:szCs w:val="24"/>
        </w:rPr>
        <w:t>Centre of Excellence in Teaching and Learning</w:t>
      </w:r>
      <w:r w:rsidRPr="00630D90">
        <w:rPr>
          <w:rFonts w:ascii="Times New Roman" w:hAnsi="Times New Roman" w:cs="Times New Roman"/>
          <w:sz w:val="24"/>
          <w:szCs w:val="24"/>
        </w:rPr>
        <w:t>. This will ensure that besides the academic dimension, the sample population has exposure to the collective professional development opportunities in the Bangladesh.  In order to reduce bias, the sample population will comprise of an equal number of male and female respondents.</w:t>
      </w:r>
    </w:p>
    <w:p w:rsidR="009451FA" w:rsidRPr="00630D90" w:rsidRDefault="009451FA"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lastRenderedPageBreak/>
        <w:tab/>
        <w:t xml:space="preserve"> As stated before, this study will apply a qualitative approach to research. </w:t>
      </w:r>
      <w:r w:rsidR="00540AE3" w:rsidRPr="00630D90">
        <w:rPr>
          <w:rFonts w:ascii="Times New Roman" w:hAnsi="Times New Roman" w:cs="Times New Roman"/>
          <w:sz w:val="24"/>
          <w:szCs w:val="24"/>
        </w:rPr>
        <w:t>According</w:t>
      </w:r>
      <w:r w:rsidR="00EF5A41" w:rsidRPr="00630D90">
        <w:rPr>
          <w:rFonts w:ascii="Times New Roman" w:hAnsi="Times New Roman" w:cs="Times New Roman"/>
          <w:sz w:val="24"/>
          <w:szCs w:val="24"/>
        </w:rPr>
        <w:t xml:space="preserve"> to Creswell (1998), </w:t>
      </w:r>
      <w:r w:rsidR="00540AE3" w:rsidRPr="00630D90">
        <w:rPr>
          <w:rFonts w:ascii="Times New Roman" w:eastAsia="Times New Roman" w:hAnsi="Times New Roman" w:cs="Times New Roman"/>
          <w:sz w:val="24"/>
          <w:szCs w:val="24"/>
          <w:lang w:eastAsia="en-CA"/>
        </w:rPr>
        <w:t>some</w:t>
      </w:r>
      <w:r w:rsidR="005B4E51" w:rsidRPr="00630D90">
        <w:rPr>
          <w:rFonts w:ascii="Times New Roman" w:eastAsia="Times New Roman" w:hAnsi="Times New Roman" w:cs="Times New Roman"/>
          <w:sz w:val="24"/>
          <w:szCs w:val="24"/>
          <w:lang w:eastAsia="en-CA"/>
        </w:rPr>
        <w:t xml:space="preserve"> of the processes followed in </w:t>
      </w:r>
      <w:r w:rsidR="00DD4115" w:rsidRPr="00630D90">
        <w:rPr>
          <w:rFonts w:ascii="Times New Roman" w:eastAsia="Times New Roman" w:hAnsi="Times New Roman" w:cs="Times New Roman"/>
          <w:sz w:val="24"/>
          <w:szCs w:val="24"/>
          <w:lang w:eastAsia="en-CA"/>
        </w:rPr>
        <w:t>the qualitative</w:t>
      </w:r>
      <w:r w:rsidR="005B4E51" w:rsidRPr="00630D90">
        <w:rPr>
          <w:rFonts w:ascii="Times New Roman" w:eastAsia="Times New Roman" w:hAnsi="Times New Roman" w:cs="Times New Roman"/>
          <w:sz w:val="24"/>
          <w:szCs w:val="24"/>
          <w:lang w:eastAsia="en-CA"/>
        </w:rPr>
        <w:t xml:space="preserve"> approach are derived from the </w:t>
      </w:r>
      <w:r w:rsidR="005B4E51" w:rsidRPr="002E6407">
        <w:rPr>
          <w:rFonts w:ascii="Times New Roman" w:eastAsia="Times New Roman" w:hAnsi="Times New Roman" w:cs="Times New Roman"/>
          <w:noProof/>
          <w:sz w:val="24"/>
          <w:szCs w:val="24"/>
          <w:lang w:eastAsia="en-CA"/>
        </w:rPr>
        <w:t>conve</w:t>
      </w:r>
      <w:r w:rsidR="002E6407">
        <w:rPr>
          <w:rFonts w:ascii="Times New Roman" w:eastAsia="Times New Roman" w:hAnsi="Times New Roman" w:cs="Times New Roman"/>
          <w:noProof/>
          <w:sz w:val="24"/>
          <w:szCs w:val="24"/>
          <w:lang w:eastAsia="en-CA"/>
        </w:rPr>
        <w:t>n</w:t>
      </w:r>
      <w:r w:rsidR="005B4E51" w:rsidRPr="002E6407">
        <w:rPr>
          <w:rFonts w:ascii="Times New Roman" w:eastAsia="Times New Roman" w:hAnsi="Times New Roman" w:cs="Times New Roman"/>
          <w:noProof/>
          <w:sz w:val="24"/>
          <w:szCs w:val="24"/>
          <w:lang w:eastAsia="en-CA"/>
        </w:rPr>
        <w:t>tional</w:t>
      </w:r>
      <w:r w:rsidR="005B4E51" w:rsidRPr="00630D90">
        <w:rPr>
          <w:rFonts w:ascii="Times New Roman" w:eastAsia="Times New Roman" w:hAnsi="Times New Roman" w:cs="Times New Roman"/>
          <w:sz w:val="24"/>
          <w:szCs w:val="24"/>
          <w:lang w:eastAsia="en-CA"/>
        </w:rPr>
        <w:t xml:space="preserve"> approach to research</w:t>
      </w:r>
      <w:r w:rsidR="00EF5A41" w:rsidRPr="00630D90">
        <w:rPr>
          <w:rFonts w:ascii="Times New Roman" w:eastAsia="Times New Roman" w:hAnsi="Times New Roman" w:cs="Times New Roman"/>
          <w:sz w:val="24"/>
          <w:szCs w:val="24"/>
          <w:lang w:eastAsia="en-CA"/>
        </w:rPr>
        <w:t xml:space="preserve">. </w:t>
      </w:r>
      <w:r w:rsidR="005B4E51" w:rsidRPr="00630D90">
        <w:rPr>
          <w:rFonts w:ascii="Times New Roman" w:eastAsia="Times New Roman" w:hAnsi="Times New Roman" w:cs="Times New Roman"/>
          <w:sz w:val="24"/>
          <w:szCs w:val="24"/>
          <w:lang w:eastAsia="en-CA"/>
        </w:rPr>
        <w:t xml:space="preserve"> </w:t>
      </w:r>
      <w:r w:rsidR="00EF5A41" w:rsidRPr="00630D90">
        <w:rPr>
          <w:rFonts w:ascii="Times New Roman" w:eastAsia="Times New Roman" w:hAnsi="Times New Roman" w:cs="Times New Roman"/>
          <w:sz w:val="24"/>
          <w:szCs w:val="24"/>
          <w:lang w:eastAsia="en-CA"/>
        </w:rPr>
        <w:t xml:space="preserve">Basically, the approach entails presenting the research problem, posing the research questions, and collecting the data. Subsequently, the data is analyzed and interpreted in order to deduce the answer to the research questions. </w:t>
      </w:r>
      <w:r w:rsidRPr="00630D90">
        <w:rPr>
          <w:rFonts w:ascii="Times New Roman" w:hAnsi="Times New Roman" w:cs="Times New Roman"/>
          <w:sz w:val="24"/>
          <w:szCs w:val="24"/>
        </w:rPr>
        <w:t xml:space="preserve">Both approaches entail the collection of </w:t>
      </w:r>
      <w:r w:rsidRPr="002E6407">
        <w:rPr>
          <w:rFonts w:ascii="Times New Roman" w:hAnsi="Times New Roman" w:cs="Times New Roman"/>
          <w:noProof/>
          <w:sz w:val="24"/>
          <w:szCs w:val="24"/>
        </w:rPr>
        <w:t>in</w:t>
      </w:r>
      <w:r w:rsidR="002E6407">
        <w:rPr>
          <w:rFonts w:ascii="Times New Roman" w:hAnsi="Times New Roman" w:cs="Times New Roman"/>
          <w:noProof/>
          <w:sz w:val="24"/>
          <w:szCs w:val="24"/>
        </w:rPr>
        <w:t>-</w:t>
      </w:r>
      <w:r w:rsidRPr="002E6407">
        <w:rPr>
          <w:rFonts w:ascii="Times New Roman" w:hAnsi="Times New Roman" w:cs="Times New Roman"/>
          <w:noProof/>
          <w:sz w:val="24"/>
          <w:szCs w:val="24"/>
        </w:rPr>
        <w:t>depth</w:t>
      </w:r>
      <w:r w:rsidRPr="00630D90">
        <w:rPr>
          <w:rFonts w:ascii="Times New Roman" w:hAnsi="Times New Roman" w:cs="Times New Roman"/>
          <w:sz w:val="24"/>
          <w:szCs w:val="24"/>
        </w:rPr>
        <w:t xml:space="preserve"> information. As such, I intend to collect the data in person. </w:t>
      </w:r>
      <w:r w:rsidR="005B4E51" w:rsidRPr="00630D90">
        <w:rPr>
          <w:rFonts w:ascii="Times New Roman" w:hAnsi="Times New Roman" w:cs="Times New Roman"/>
          <w:sz w:val="24"/>
          <w:szCs w:val="24"/>
        </w:rPr>
        <w:t>Therefore</w:t>
      </w:r>
      <w:r w:rsidRPr="00630D90">
        <w:rPr>
          <w:rFonts w:ascii="Times New Roman" w:hAnsi="Times New Roman" w:cs="Times New Roman"/>
          <w:sz w:val="24"/>
          <w:szCs w:val="24"/>
        </w:rPr>
        <w:t xml:space="preserve">, I will write to the registrars of the respective universities I intend to obtain the sample from. Citing the significance of this research, I will request the registrars to recommend me the teachers who meet my sample criteria in their institutions. After the registrars respond with the contacts of the appropriate teachers, I will email the teachers and ask them for their </w:t>
      </w:r>
      <w:r w:rsidR="00147AC8" w:rsidRPr="00630D90">
        <w:rPr>
          <w:rFonts w:ascii="Times New Roman" w:hAnsi="Times New Roman" w:cs="Times New Roman"/>
          <w:sz w:val="24"/>
          <w:szCs w:val="24"/>
        </w:rPr>
        <w:t>consent</w:t>
      </w:r>
      <w:r w:rsidRPr="00630D90">
        <w:rPr>
          <w:rFonts w:ascii="Times New Roman" w:hAnsi="Times New Roman" w:cs="Times New Roman"/>
          <w:sz w:val="24"/>
          <w:szCs w:val="24"/>
        </w:rPr>
        <w:t xml:space="preserve"> in participating in this research as a sample population. Based on their responses, I will select an appropriate sample and travel to Bangladesh for data collection.</w:t>
      </w:r>
    </w:p>
    <w:p w:rsidR="009451FA" w:rsidRPr="00C755AC" w:rsidRDefault="009451FA" w:rsidP="00630D90">
      <w:pPr>
        <w:tabs>
          <w:tab w:val="left" w:pos="2020"/>
        </w:tabs>
        <w:spacing w:after="0" w:line="480" w:lineRule="auto"/>
        <w:rPr>
          <w:rFonts w:ascii="Times New Roman" w:hAnsi="Times New Roman" w:cs="Times New Roman"/>
          <w:b/>
          <w:sz w:val="24"/>
          <w:szCs w:val="24"/>
        </w:rPr>
      </w:pPr>
      <w:r w:rsidRPr="00C755AC">
        <w:rPr>
          <w:rFonts w:ascii="Times New Roman" w:hAnsi="Times New Roman" w:cs="Times New Roman"/>
          <w:b/>
          <w:sz w:val="24"/>
          <w:szCs w:val="24"/>
        </w:rPr>
        <w:t>Methodology</w:t>
      </w:r>
      <w:r w:rsidR="00147AC8" w:rsidRPr="00C755AC">
        <w:rPr>
          <w:rFonts w:ascii="Times New Roman" w:hAnsi="Times New Roman" w:cs="Times New Roman"/>
          <w:b/>
          <w:sz w:val="24"/>
          <w:szCs w:val="24"/>
        </w:rPr>
        <w:t>: Case Study</w:t>
      </w:r>
    </w:p>
    <w:p w:rsidR="009451FA" w:rsidRPr="00630D90" w:rsidRDefault="00621146" w:rsidP="00630D90">
      <w:pPr>
        <w:spacing w:after="0" w:line="480" w:lineRule="auto"/>
        <w:rPr>
          <w:rFonts w:ascii="Times New Roman" w:hAnsi="Times New Roman" w:cs="Times New Roman"/>
          <w:sz w:val="24"/>
          <w:szCs w:val="24"/>
        </w:rPr>
      </w:pPr>
      <w:bookmarkStart w:id="0" w:name="_GoBack"/>
      <w:bookmarkEnd w:id="0"/>
      <w:r w:rsidRPr="00630D90">
        <w:rPr>
          <w:rFonts w:ascii="Times New Roman" w:hAnsi="Times New Roman" w:cs="Times New Roman"/>
          <w:sz w:val="24"/>
          <w:szCs w:val="24"/>
        </w:rPr>
        <w:tab/>
      </w:r>
      <w:r w:rsidR="00C3732B" w:rsidRPr="00630D90">
        <w:rPr>
          <w:rFonts w:ascii="Times New Roman" w:hAnsi="Times New Roman" w:cs="Times New Roman"/>
          <w:sz w:val="24"/>
          <w:szCs w:val="24"/>
        </w:rPr>
        <w:t xml:space="preserve">I consider the case study to be the most appropriate methodology for this study. Yin (2004) points out that the case study research design is appropriate in </w:t>
      </w:r>
      <w:r w:rsidR="003975CE" w:rsidRPr="00630D90">
        <w:rPr>
          <w:rFonts w:ascii="Times New Roman" w:hAnsi="Times New Roman" w:cs="Times New Roman"/>
          <w:sz w:val="24"/>
          <w:szCs w:val="24"/>
        </w:rPr>
        <w:t>a study that entails</w:t>
      </w:r>
      <w:r w:rsidR="00C3732B" w:rsidRPr="00630D90">
        <w:rPr>
          <w:rFonts w:ascii="Times New Roman" w:hAnsi="Times New Roman" w:cs="Times New Roman"/>
          <w:sz w:val="24"/>
          <w:szCs w:val="24"/>
        </w:rPr>
        <w:t xml:space="preserve"> descriptive and explanatory questions that are </w:t>
      </w:r>
      <w:r w:rsidR="00F13507" w:rsidRPr="00630D90">
        <w:rPr>
          <w:rFonts w:ascii="Times New Roman" w:hAnsi="Times New Roman" w:cs="Times New Roman"/>
          <w:sz w:val="24"/>
          <w:szCs w:val="24"/>
        </w:rPr>
        <w:t>directed</w:t>
      </w:r>
      <w:r w:rsidR="00C3732B" w:rsidRPr="00630D90">
        <w:rPr>
          <w:rFonts w:ascii="Times New Roman" w:hAnsi="Times New Roman" w:cs="Times New Roman"/>
          <w:sz w:val="24"/>
          <w:szCs w:val="24"/>
        </w:rPr>
        <w:t xml:space="preserve"> </w:t>
      </w:r>
      <w:r w:rsidR="00F13507" w:rsidRPr="00630D90">
        <w:rPr>
          <w:rFonts w:ascii="Times New Roman" w:hAnsi="Times New Roman" w:cs="Times New Roman"/>
          <w:sz w:val="24"/>
          <w:szCs w:val="24"/>
        </w:rPr>
        <w:t>at</w:t>
      </w:r>
      <w:r w:rsidR="00C3732B" w:rsidRPr="00630D90">
        <w:rPr>
          <w:rFonts w:ascii="Times New Roman" w:hAnsi="Times New Roman" w:cs="Times New Roman"/>
          <w:sz w:val="24"/>
          <w:szCs w:val="24"/>
        </w:rPr>
        <w:t xml:space="preserve"> yield</w:t>
      </w:r>
      <w:r w:rsidR="00F13507" w:rsidRPr="00630D90">
        <w:rPr>
          <w:rFonts w:ascii="Times New Roman" w:hAnsi="Times New Roman" w:cs="Times New Roman"/>
          <w:sz w:val="24"/>
          <w:szCs w:val="24"/>
        </w:rPr>
        <w:t>ing</w:t>
      </w:r>
      <w:r w:rsidR="002E6407">
        <w:rPr>
          <w:rFonts w:ascii="Times New Roman" w:hAnsi="Times New Roman" w:cs="Times New Roman"/>
          <w:sz w:val="24"/>
          <w:szCs w:val="24"/>
        </w:rPr>
        <w:t xml:space="preserve"> the</w:t>
      </w:r>
      <w:r w:rsidR="00C3732B" w:rsidRPr="00630D90">
        <w:rPr>
          <w:rFonts w:ascii="Times New Roman" w:hAnsi="Times New Roman" w:cs="Times New Roman"/>
          <w:sz w:val="24"/>
          <w:szCs w:val="24"/>
        </w:rPr>
        <w:t xml:space="preserve"> </w:t>
      </w:r>
      <w:r w:rsidR="00C3732B" w:rsidRPr="002E6407">
        <w:rPr>
          <w:rFonts w:ascii="Times New Roman" w:hAnsi="Times New Roman" w:cs="Times New Roman"/>
          <w:noProof/>
          <w:sz w:val="24"/>
          <w:szCs w:val="24"/>
        </w:rPr>
        <w:t>first-hand</w:t>
      </w:r>
      <w:r w:rsidR="00C3732B" w:rsidRPr="00630D90">
        <w:rPr>
          <w:rFonts w:ascii="Times New Roman" w:hAnsi="Times New Roman" w:cs="Times New Roman"/>
          <w:sz w:val="24"/>
          <w:szCs w:val="24"/>
        </w:rPr>
        <w:t xml:space="preserve"> comprehension of people or happenings. This description is parallel to what I aim to achieve through this study.</w:t>
      </w:r>
      <w:r w:rsidR="003975CE" w:rsidRPr="00630D90">
        <w:rPr>
          <w:rFonts w:ascii="Times New Roman" w:hAnsi="Times New Roman" w:cs="Times New Roman"/>
          <w:sz w:val="24"/>
          <w:szCs w:val="24"/>
        </w:rPr>
        <w:t xml:space="preserve"> </w:t>
      </w:r>
      <w:r w:rsidR="00AB10D5" w:rsidRPr="00630D90">
        <w:rPr>
          <w:rFonts w:ascii="Times New Roman" w:hAnsi="Times New Roman" w:cs="Times New Roman"/>
          <w:sz w:val="24"/>
          <w:szCs w:val="24"/>
        </w:rPr>
        <w:t>Besides,</w:t>
      </w:r>
      <w:r w:rsidR="00E73625" w:rsidRPr="00630D90">
        <w:rPr>
          <w:rFonts w:ascii="Times New Roman" w:hAnsi="Times New Roman" w:cs="Times New Roman"/>
          <w:sz w:val="24"/>
          <w:szCs w:val="24"/>
        </w:rPr>
        <w:t xml:space="preserve"> this </w:t>
      </w:r>
      <w:r w:rsidR="00AB10D5" w:rsidRPr="00630D90">
        <w:rPr>
          <w:rFonts w:ascii="Times New Roman" w:hAnsi="Times New Roman" w:cs="Times New Roman"/>
          <w:sz w:val="24"/>
          <w:szCs w:val="24"/>
        </w:rPr>
        <w:t xml:space="preserve">study aims to explore the university teachers’ engagement in professional development and get illumination on the matter, through </w:t>
      </w:r>
      <w:r w:rsidR="00AB10D5" w:rsidRPr="002E6407">
        <w:rPr>
          <w:rFonts w:ascii="Times New Roman" w:hAnsi="Times New Roman" w:cs="Times New Roman"/>
          <w:noProof/>
          <w:sz w:val="24"/>
          <w:szCs w:val="24"/>
        </w:rPr>
        <w:t>fi</w:t>
      </w:r>
      <w:r w:rsidR="00A92843" w:rsidRPr="002E6407">
        <w:rPr>
          <w:rFonts w:ascii="Times New Roman" w:hAnsi="Times New Roman" w:cs="Times New Roman"/>
          <w:noProof/>
          <w:sz w:val="24"/>
          <w:szCs w:val="24"/>
        </w:rPr>
        <w:t>r</w:t>
      </w:r>
      <w:r w:rsidR="00AB10D5" w:rsidRPr="002E6407">
        <w:rPr>
          <w:rFonts w:ascii="Times New Roman" w:hAnsi="Times New Roman" w:cs="Times New Roman"/>
          <w:noProof/>
          <w:sz w:val="24"/>
          <w:szCs w:val="24"/>
        </w:rPr>
        <w:t>st</w:t>
      </w:r>
      <w:r w:rsidR="002E6407">
        <w:rPr>
          <w:rFonts w:ascii="Times New Roman" w:hAnsi="Times New Roman" w:cs="Times New Roman"/>
          <w:noProof/>
          <w:sz w:val="24"/>
          <w:szCs w:val="24"/>
        </w:rPr>
        <w:t>-</w:t>
      </w:r>
      <w:r w:rsidR="00AB10D5" w:rsidRPr="002E6407">
        <w:rPr>
          <w:rFonts w:ascii="Times New Roman" w:hAnsi="Times New Roman" w:cs="Times New Roman"/>
          <w:noProof/>
          <w:sz w:val="24"/>
          <w:szCs w:val="24"/>
        </w:rPr>
        <w:t>hand</w:t>
      </w:r>
      <w:r w:rsidR="00AB10D5" w:rsidRPr="00630D90">
        <w:rPr>
          <w:rFonts w:ascii="Times New Roman" w:hAnsi="Times New Roman" w:cs="Times New Roman"/>
          <w:sz w:val="24"/>
          <w:szCs w:val="24"/>
        </w:rPr>
        <w:t xml:space="preserve"> information. </w:t>
      </w:r>
      <w:r w:rsidR="00F13507" w:rsidRPr="00630D90">
        <w:rPr>
          <w:rFonts w:ascii="Times New Roman" w:hAnsi="Times New Roman" w:cs="Times New Roman"/>
          <w:sz w:val="24"/>
          <w:szCs w:val="24"/>
        </w:rPr>
        <w:t xml:space="preserve">In the same line, Yin (2009) purports that unlike other qualitative research designs; the case study has an advantage of amalgamating a diverse range of evidence sources including documents, relics, </w:t>
      </w:r>
      <w:r w:rsidR="00F13507" w:rsidRPr="002E6407">
        <w:rPr>
          <w:rFonts w:ascii="Times New Roman" w:hAnsi="Times New Roman" w:cs="Times New Roman"/>
          <w:noProof/>
          <w:sz w:val="24"/>
          <w:szCs w:val="24"/>
        </w:rPr>
        <w:t>interviews</w:t>
      </w:r>
      <w:r w:rsidR="002E6407">
        <w:rPr>
          <w:rFonts w:ascii="Times New Roman" w:hAnsi="Times New Roman" w:cs="Times New Roman"/>
          <w:noProof/>
          <w:sz w:val="24"/>
          <w:szCs w:val="24"/>
        </w:rPr>
        <w:t>,</w:t>
      </w:r>
      <w:r w:rsidR="00F13507" w:rsidRPr="00630D90">
        <w:rPr>
          <w:rFonts w:ascii="Times New Roman" w:hAnsi="Times New Roman" w:cs="Times New Roman"/>
          <w:sz w:val="24"/>
          <w:szCs w:val="24"/>
        </w:rPr>
        <w:t xml:space="preserve"> and observations. </w:t>
      </w:r>
      <w:r w:rsidR="00AB10D5" w:rsidRPr="00630D90">
        <w:rPr>
          <w:rFonts w:ascii="Times New Roman" w:hAnsi="Times New Roman" w:cs="Times New Roman"/>
          <w:sz w:val="24"/>
          <w:szCs w:val="24"/>
        </w:rPr>
        <w:t xml:space="preserve">Yin (2004) goes on to expound that the case study methodology assist the researcher to make </w:t>
      </w:r>
      <w:r w:rsidR="009B0FFE" w:rsidRPr="002E6407">
        <w:rPr>
          <w:rFonts w:ascii="Times New Roman" w:hAnsi="Times New Roman" w:cs="Times New Roman"/>
          <w:noProof/>
          <w:sz w:val="24"/>
          <w:szCs w:val="24"/>
        </w:rPr>
        <w:t>real</w:t>
      </w:r>
      <w:r w:rsidR="002E6407">
        <w:rPr>
          <w:rFonts w:ascii="Times New Roman" w:hAnsi="Times New Roman" w:cs="Times New Roman"/>
          <w:noProof/>
          <w:sz w:val="24"/>
          <w:szCs w:val="24"/>
        </w:rPr>
        <w:t>-</w:t>
      </w:r>
      <w:r w:rsidR="009B0FFE" w:rsidRPr="002E6407">
        <w:rPr>
          <w:rFonts w:ascii="Times New Roman" w:hAnsi="Times New Roman" w:cs="Times New Roman"/>
          <w:noProof/>
          <w:sz w:val="24"/>
          <w:szCs w:val="24"/>
        </w:rPr>
        <w:t>time</w:t>
      </w:r>
      <w:r w:rsidR="00AB10D5" w:rsidRPr="00630D90">
        <w:rPr>
          <w:rFonts w:ascii="Times New Roman" w:hAnsi="Times New Roman" w:cs="Times New Roman"/>
          <w:sz w:val="24"/>
          <w:szCs w:val="24"/>
        </w:rPr>
        <w:t xml:space="preserve"> o</w:t>
      </w:r>
      <w:r w:rsidR="009B0FFE" w:rsidRPr="00630D90">
        <w:rPr>
          <w:rFonts w:ascii="Times New Roman" w:hAnsi="Times New Roman" w:cs="Times New Roman"/>
          <w:sz w:val="24"/>
          <w:szCs w:val="24"/>
        </w:rPr>
        <w:t xml:space="preserve">bservations and collect data in person, instead of </w:t>
      </w:r>
      <w:r w:rsidR="009B0FFE" w:rsidRPr="00630D90">
        <w:rPr>
          <w:rFonts w:ascii="Times New Roman" w:hAnsi="Times New Roman" w:cs="Times New Roman"/>
          <w:sz w:val="24"/>
          <w:szCs w:val="24"/>
        </w:rPr>
        <w:lastRenderedPageBreak/>
        <w:t>depending on</w:t>
      </w:r>
      <w:r w:rsidR="00AB10D5" w:rsidRPr="00630D90">
        <w:rPr>
          <w:rFonts w:ascii="Times New Roman" w:hAnsi="Times New Roman" w:cs="Times New Roman"/>
          <w:sz w:val="24"/>
          <w:szCs w:val="24"/>
        </w:rPr>
        <w:t xml:space="preserve"> derived data. Based on the previous description on my sample recruitment and the data collection method described below, </w:t>
      </w:r>
      <w:r w:rsidR="009B0FFE" w:rsidRPr="00630D90">
        <w:rPr>
          <w:rFonts w:ascii="Times New Roman" w:hAnsi="Times New Roman" w:cs="Times New Roman"/>
          <w:sz w:val="24"/>
          <w:szCs w:val="24"/>
        </w:rPr>
        <w:t xml:space="preserve">there is no doubt that the case </w:t>
      </w:r>
      <w:r w:rsidR="00AB10D5" w:rsidRPr="00630D90">
        <w:rPr>
          <w:rFonts w:ascii="Times New Roman" w:hAnsi="Times New Roman" w:cs="Times New Roman"/>
          <w:sz w:val="24"/>
          <w:szCs w:val="24"/>
        </w:rPr>
        <w:t xml:space="preserve">study is the most </w:t>
      </w:r>
      <w:r w:rsidR="00AB10D5" w:rsidRPr="002E6407">
        <w:rPr>
          <w:rFonts w:ascii="Times New Roman" w:hAnsi="Times New Roman" w:cs="Times New Roman"/>
          <w:noProof/>
          <w:sz w:val="24"/>
          <w:szCs w:val="24"/>
        </w:rPr>
        <w:t>appropriate</w:t>
      </w:r>
      <w:r w:rsidR="009B0FFE" w:rsidRPr="002E6407">
        <w:rPr>
          <w:rFonts w:ascii="Times New Roman" w:hAnsi="Times New Roman" w:cs="Times New Roman"/>
          <w:noProof/>
          <w:sz w:val="24"/>
          <w:szCs w:val="24"/>
        </w:rPr>
        <w:t xml:space="preserve"> research</w:t>
      </w:r>
      <w:r w:rsidR="009B0FFE" w:rsidRPr="00630D90">
        <w:rPr>
          <w:rFonts w:ascii="Times New Roman" w:hAnsi="Times New Roman" w:cs="Times New Roman"/>
          <w:sz w:val="24"/>
          <w:szCs w:val="24"/>
        </w:rPr>
        <w:t xml:space="preserve"> design </w:t>
      </w:r>
      <w:r w:rsidR="00AB10D5" w:rsidRPr="00630D90">
        <w:rPr>
          <w:rFonts w:ascii="Times New Roman" w:hAnsi="Times New Roman" w:cs="Times New Roman"/>
          <w:sz w:val="24"/>
          <w:szCs w:val="24"/>
        </w:rPr>
        <w:t>for this study.</w:t>
      </w:r>
    </w:p>
    <w:p w:rsidR="00AB10D5" w:rsidRPr="00630D90" w:rsidRDefault="00147AC8"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AB10D5" w:rsidRPr="00630D90">
        <w:rPr>
          <w:rFonts w:ascii="Times New Roman" w:hAnsi="Times New Roman" w:cs="Times New Roman"/>
          <w:sz w:val="24"/>
          <w:szCs w:val="24"/>
        </w:rPr>
        <w:t xml:space="preserve">In </w:t>
      </w:r>
      <w:r w:rsidR="006109A8" w:rsidRPr="00630D90">
        <w:rPr>
          <w:rFonts w:ascii="Times New Roman" w:hAnsi="Times New Roman" w:cs="Times New Roman"/>
          <w:sz w:val="24"/>
          <w:szCs w:val="24"/>
        </w:rPr>
        <w:t xml:space="preserve">the same line, </w:t>
      </w:r>
      <w:r w:rsidR="009B0FFE" w:rsidRPr="00630D90">
        <w:rPr>
          <w:rFonts w:ascii="Times New Roman" w:hAnsi="Times New Roman" w:cs="Times New Roman"/>
          <w:sz w:val="24"/>
          <w:szCs w:val="24"/>
        </w:rPr>
        <w:t>Creswell</w:t>
      </w:r>
      <w:r w:rsidR="00DF4C3C" w:rsidRPr="00630D90">
        <w:rPr>
          <w:rFonts w:ascii="Times New Roman" w:hAnsi="Times New Roman" w:cs="Times New Roman"/>
          <w:sz w:val="24"/>
          <w:szCs w:val="24"/>
        </w:rPr>
        <w:t xml:space="preserve"> (2002)</w:t>
      </w:r>
      <w:r w:rsidR="006109A8" w:rsidRPr="00630D90">
        <w:rPr>
          <w:rFonts w:ascii="Times New Roman" w:hAnsi="Times New Roman" w:cs="Times New Roman"/>
          <w:sz w:val="24"/>
          <w:szCs w:val="24"/>
        </w:rPr>
        <w:t xml:space="preserve"> defines a case study as a </w:t>
      </w:r>
      <w:r w:rsidR="00A92843" w:rsidRPr="00630D90">
        <w:rPr>
          <w:rFonts w:ascii="Times New Roman" w:hAnsi="Times New Roman" w:cs="Times New Roman"/>
          <w:sz w:val="24"/>
          <w:szCs w:val="24"/>
        </w:rPr>
        <w:t xml:space="preserve">type of qualitative approach to research in which, </w:t>
      </w:r>
      <w:r w:rsidR="009B0FFE" w:rsidRPr="00630D90">
        <w:rPr>
          <w:rFonts w:ascii="Times New Roman" w:hAnsi="Times New Roman" w:cs="Times New Roman"/>
          <w:sz w:val="24"/>
          <w:szCs w:val="24"/>
        </w:rPr>
        <w:t>“an</w:t>
      </w:r>
      <w:r w:rsidR="006109A8" w:rsidRPr="00630D90">
        <w:rPr>
          <w:rFonts w:ascii="Times New Roman" w:hAnsi="Times New Roman" w:cs="Times New Roman"/>
          <w:sz w:val="24"/>
          <w:szCs w:val="24"/>
        </w:rPr>
        <w:t xml:space="preserve"> </w:t>
      </w:r>
      <w:r w:rsidR="009B0FFE" w:rsidRPr="00630D90">
        <w:rPr>
          <w:rFonts w:ascii="Times New Roman" w:hAnsi="Times New Roman" w:cs="Times New Roman"/>
          <w:sz w:val="24"/>
          <w:szCs w:val="24"/>
        </w:rPr>
        <w:t>in-depth</w:t>
      </w:r>
      <w:r w:rsidR="006109A8" w:rsidRPr="00630D90">
        <w:rPr>
          <w:rFonts w:ascii="Times New Roman" w:hAnsi="Times New Roman" w:cs="Times New Roman"/>
          <w:sz w:val="24"/>
          <w:szCs w:val="24"/>
        </w:rPr>
        <w:t xml:space="preserve"> exploration of a bounded </w:t>
      </w:r>
      <w:r w:rsidR="009B0FFE" w:rsidRPr="00630D90">
        <w:rPr>
          <w:rFonts w:ascii="Times New Roman" w:hAnsi="Times New Roman" w:cs="Times New Roman"/>
          <w:sz w:val="24"/>
          <w:szCs w:val="24"/>
        </w:rPr>
        <w:t>system such</w:t>
      </w:r>
      <w:r w:rsidR="006109A8" w:rsidRPr="00630D90">
        <w:rPr>
          <w:rFonts w:ascii="Times New Roman" w:hAnsi="Times New Roman" w:cs="Times New Roman"/>
          <w:sz w:val="24"/>
          <w:szCs w:val="24"/>
        </w:rPr>
        <w:t xml:space="preserve"> an activity, an </w:t>
      </w:r>
      <w:r w:rsidR="009B0FFE" w:rsidRPr="00630D90">
        <w:rPr>
          <w:rFonts w:ascii="Times New Roman" w:hAnsi="Times New Roman" w:cs="Times New Roman"/>
          <w:sz w:val="24"/>
          <w:szCs w:val="24"/>
        </w:rPr>
        <w:t>event</w:t>
      </w:r>
      <w:r w:rsidR="006109A8" w:rsidRPr="00630D90">
        <w:rPr>
          <w:rFonts w:ascii="Times New Roman" w:hAnsi="Times New Roman" w:cs="Times New Roman"/>
          <w:sz w:val="24"/>
          <w:szCs w:val="24"/>
        </w:rPr>
        <w:t xml:space="preserve">, a process or an individual, based on extensive data </w:t>
      </w:r>
      <w:r w:rsidR="009B0FFE" w:rsidRPr="00630D90">
        <w:rPr>
          <w:rFonts w:ascii="Times New Roman" w:hAnsi="Times New Roman" w:cs="Times New Roman"/>
          <w:sz w:val="24"/>
          <w:szCs w:val="24"/>
        </w:rPr>
        <w:t>collection</w:t>
      </w:r>
      <w:r w:rsidR="006109A8" w:rsidRPr="00630D90">
        <w:rPr>
          <w:rFonts w:ascii="Times New Roman" w:hAnsi="Times New Roman" w:cs="Times New Roman"/>
          <w:sz w:val="24"/>
          <w:szCs w:val="24"/>
        </w:rPr>
        <w:t>” (p. 485</w:t>
      </w:r>
      <w:r w:rsidRPr="00630D90">
        <w:rPr>
          <w:rFonts w:ascii="Times New Roman" w:hAnsi="Times New Roman" w:cs="Times New Roman"/>
          <w:sz w:val="24"/>
          <w:szCs w:val="24"/>
        </w:rPr>
        <w:t>)</w:t>
      </w:r>
      <w:r w:rsidR="009B0FFE" w:rsidRPr="00630D90">
        <w:rPr>
          <w:rFonts w:ascii="Times New Roman" w:hAnsi="Times New Roman" w:cs="Times New Roman"/>
          <w:sz w:val="24"/>
          <w:szCs w:val="24"/>
        </w:rPr>
        <w:t xml:space="preserve">. As a result, </w:t>
      </w:r>
      <w:r w:rsidR="006109A8" w:rsidRPr="00630D90">
        <w:rPr>
          <w:rFonts w:ascii="Times New Roman" w:hAnsi="Times New Roman" w:cs="Times New Roman"/>
          <w:sz w:val="24"/>
          <w:szCs w:val="24"/>
        </w:rPr>
        <w:t xml:space="preserve">he </w:t>
      </w:r>
      <w:r w:rsidR="009B0FFE" w:rsidRPr="00630D90">
        <w:rPr>
          <w:rFonts w:ascii="Times New Roman" w:hAnsi="Times New Roman" w:cs="Times New Roman"/>
          <w:sz w:val="24"/>
          <w:szCs w:val="24"/>
        </w:rPr>
        <w:t>recommends</w:t>
      </w:r>
      <w:r w:rsidR="006109A8" w:rsidRPr="00630D90">
        <w:rPr>
          <w:rFonts w:ascii="Times New Roman" w:hAnsi="Times New Roman" w:cs="Times New Roman"/>
          <w:sz w:val="24"/>
          <w:szCs w:val="24"/>
        </w:rPr>
        <w:t xml:space="preserve"> the employment o</w:t>
      </w:r>
      <w:r w:rsidR="009B0FFE" w:rsidRPr="00630D90">
        <w:rPr>
          <w:rFonts w:ascii="Times New Roman" w:hAnsi="Times New Roman" w:cs="Times New Roman"/>
          <w:sz w:val="24"/>
          <w:szCs w:val="24"/>
        </w:rPr>
        <w:t>f a case study in two scenarios.</w:t>
      </w:r>
      <w:r w:rsidR="006109A8" w:rsidRPr="00630D90">
        <w:rPr>
          <w:rFonts w:ascii="Times New Roman" w:hAnsi="Times New Roman" w:cs="Times New Roman"/>
          <w:sz w:val="24"/>
          <w:szCs w:val="24"/>
        </w:rPr>
        <w:t xml:space="preserve"> </w:t>
      </w:r>
      <w:r w:rsidR="009B0FFE" w:rsidRPr="00630D90">
        <w:rPr>
          <w:rFonts w:ascii="Times New Roman" w:hAnsi="Times New Roman" w:cs="Times New Roman"/>
          <w:sz w:val="24"/>
          <w:szCs w:val="24"/>
        </w:rPr>
        <w:t>First</w:t>
      </w:r>
      <w:r w:rsidR="006109A8" w:rsidRPr="00630D90">
        <w:rPr>
          <w:rFonts w:ascii="Times New Roman" w:hAnsi="Times New Roman" w:cs="Times New Roman"/>
          <w:sz w:val="24"/>
          <w:szCs w:val="24"/>
        </w:rPr>
        <w:t>, if the problem of the study requires an exhaustive comprehension of a case</w:t>
      </w:r>
      <w:r w:rsidR="009B0FFE" w:rsidRPr="00630D90">
        <w:rPr>
          <w:rFonts w:ascii="Times New Roman" w:hAnsi="Times New Roman" w:cs="Times New Roman"/>
          <w:sz w:val="24"/>
          <w:szCs w:val="24"/>
        </w:rPr>
        <w:t xml:space="preserve"> or bounded system (p. 496)</w:t>
      </w:r>
      <w:r w:rsidR="006109A8" w:rsidRPr="00630D90">
        <w:rPr>
          <w:rFonts w:ascii="Times New Roman" w:hAnsi="Times New Roman" w:cs="Times New Roman"/>
          <w:sz w:val="24"/>
          <w:szCs w:val="24"/>
        </w:rPr>
        <w:t>. S</w:t>
      </w:r>
      <w:r w:rsidR="009B0FFE" w:rsidRPr="00630D90">
        <w:rPr>
          <w:rFonts w:ascii="Times New Roman" w:hAnsi="Times New Roman" w:cs="Times New Roman"/>
          <w:sz w:val="24"/>
          <w:szCs w:val="24"/>
        </w:rPr>
        <w:t>econd</w:t>
      </w:r>
      <w:r w:rsidR="006109A8" w:rsidRPr="00630D90">
        <w:rPr>
          <w:rFonts w:ascii="Times New Roman" w:hAnsi="Times New Roman" w:cs="Times New Roman"/>
          <w:sz w:val="24"/>
          <w:szCs w:val="24"/>
        </w:rPr>
        <w:t xml:space="preserve">, if the aim of the study is to understand “an event, activity, process, or one or more individual” (p. 496). </w:t>
      </w:r>
      <w:r w:rsidR="009B0FFE" w:rsidRPr="00630D90">
        <w:rPr>
          <w:rFonts w:ascii="Times New Roman" w:hAnsi="Times New Roman" w:cs="Times New Roman"/>
          <w:sz w:val="24"/>
          <w:szCs w:val="24"/>
        </w:rPr>
        <w:t>My</w:t>
      </w:r>
      <w:r w:rsidR="006109A8" w:rsidRPr="00630D90">
        <w:rPr>
          <w:rFonts w:ascii="Times New Roman" w:hAnsi="Times New Roman" w:cs="Times New Roman"/>
          <w:sz w:val="24"/>
          <w:szCs w:val="24"/>
        </w:rPr>
        <w:t xml:space="preserve"> study on university teachers’ engagement in professional development</w:t>
      </w:r>
      <w:r w:rsidR="009B0FFE" w:rsidRPr="00630D90">
        <w:rPr>
          <w:rFonts w:ascii="Times New Roman" w:hAnsi="Times New Roman" w:cs="Times New Roman"/>
          <w:sz w:val="24"/>
          <w:szCs w:val="24"/>
        </w:rPr>
        <w:t xml:space="preserve"> in Bangladesh</w:t>
      </w:r>
      <w:r w:rsidR="006109A8" w:rsidRPr="00630D90">
        <w:rPr>
          <w:rFonts w:ascii="Times New Roman" w:hAnsi="Times New Roman" w:cs="Times New Roman"/>
          <w:sz w:val="24"/>
          <w:szCs w:val="24"/>
        </w:rPr>
        <w:t>, utilize</w:t>
      </w:r>
      <w:r w:rsidR="009B0FFE" w:rsidRPr="00630D90">
        <w:rPr>
          <w:rFonts w:ascii="Times New Roman" w:hAnsi="Times New Roman" w:cs="Times New Roman"/>
          <w:sz w:val="24"/>
          <w:szCs w:val="24"/>
        </w:rPr>
        <w:t>s</w:t>
      </w:r>
      <w:r w:rsidR="006109A8" w:rsidRPr="00630D90">
        <w:rPr>
          <w:rFonts w:ascii="Times New Roman" w:hAnsi="Times New Roman" w:cs="Times New Roman"/>
          <w:sz w:val="24"/>
          <w:szCs w:val="24"/>
        </w:rPr>
        <w:t xml:space="preserve"> </w:t>
      </w:r>
      <w:r w:rsidR="009B0FFE" w:rsidRPr="00630D90">
        <w:rPr>
          <w:rFonts w:ascii="Times New Roman" w:hAnsi="Times New Roman" w:cs="Times New Roman"/>
          <w:sz w:val="24"/>
          <w:szCs w:val="24"/>
        </w:rPr>
        <w:t>both</w:t>
      </w:r>
      <w:r w:rsidR="006109A8" w:rsidRPr="00630D90">
        <w:rPr>
          <w:rFonts w:ascii="Times New Roman" w:hAnsi="Times New Roman" w:cs="Times New Roman"/>
          <w:sz w:val="24"/>
          <w:szCs w:val="24"/>
        </w:rPr>
        <w:t xml:space="preserve"> scenario</w:t>
      </w:r>
      <w:r w:rsidRPr="00630D90">
        <w:rPr>
          <w:rFonts w:ascii="Times New Roman" w:hAnsi="Times New Roman" w:cs="Times New Roman"/>
          <w:sz w:val="24"/>
          <w:szCs w:val="24"/>
        </w:rPr>
        <w:t>s</w:t>
      </w:r>
      <w:r w:rsidR="006109A8" w:rsidRPr="00630D90">
        <w:rPr>
          <w:rFonts w:ascii="Times New Roman" w:hAnsi="Times New Roman" w:cs="Times New Roman"/>
          <w:sz w:val="24"/>
          <w:szCs w:val="24"/>
        </w:rPr>
        <w:t>. The study is aimed at understanding an activity; Bangladesh university teachers’ engagement in professional development</w:t>
      </w:r>
      <w:r w:rsidR="009B0FFE" w:rsidRPr="00630D90">
        <w:rPr>
          <w:rFonts w:ascii="Times New Roman" w:hAnsi="Times New Roman" w:cs="Times New Roman"/>
          <w:sz w:val="24"/>
          <w:szCs w:val="24"/>
        </w:rPr>
        <w:t>, through an exhaustive exploration of the bounded system (the case). Evidently,</w:t>
      </w:r>
      <w:r w:rsidR="00DF4C3C" w:rsidRPr="00630D90">
        <w:rPr>
          <w:rFonts w:ascii="Times New Roman" w:hAnsi="Times New Roman" w:cs="Times New Roman"/>
          <w:sz w:val="24"/>
          <w:szCs w:val="24"/>
        </w:rPr>
        <w:t xml:space="preserve"> based on</w:t>
      </w:r>
      <w:r w:rsidR="009B0FFE" w:rsidRPr="00630D90">
        <w:rPr>
          <w:rFonts w:ascii="Times New Roman" w:hAnsi="Times New Roman" w:cs="Times New Roman"/>
          <w:sz w:val="24"/>
          <w:szCs w:val="24"/>
        </w:rPr>
        <w:t xml:space="preserve"> </w:t>
      </w:r>
      <w:r w:rsidR="00EB02C4" w:rsidRPr="00630D90">
        <w:rPr>
          <w:rFonts w:ascii="Times New Roman" w:hAnsi="Times New Roman" w:cs="Times New Roman"/>
          <w:sz w:val="24"/>
          <w:szCs w:val="24"/>
        </w:rPr>
        <w:t xml:space="preserve">Yin’s </w:t>
      </w:r>
      <w:r w:rsidR="009B0FFE" w:rsidRPr="00630D90">
        <w:rPr>
          <w:rFonts w:ascii="Times New Roman" w:hAnsi="Times New Roman" w:cs="Times New Roman"/>
          <w:sz w:val="24"/>
          <w:szCs w:val="24"/>
        </w:rPr>
        <w:t>(2004</w:t>
      </w:r>
      <w:r w:rsidR="00EB02C4" w:rsidRPr="00630D90">
        <w:rPr>
          <w:rFonts w:ascii="Times New Roman" w:hAnsi="Times New Roman" w:cs="Times New Roman"/>
          <w:sz w:val="24"/>
          <w:szCs w:val="24"/>
        </w:rPr>
        <w:t>, 2009</w:t>
      </w:r>
      <w:r w:rsidR="009B0FFE" w:rsidRPr="00630D90">
        <w:rPr>
          <w:rFonts w:ascii="Times New Roman" w:hAnsi="Times New Roman" w:cs="Times New Roman"/>
          <w:sz w:val="24"/>
          <w:szCs w:val="24"/>
        </w:rPr>
        <w:t xml:space="preserve">) and </w:t>
      </w:r>
      <w:r w:rsidR="00DF4C3C" w:rsidRPr="00630D90">
        <w:rPr>
          <w:rFonts w:ascii="Times New Roman" w:hAnsi="Times New Roman" w:cs="Times New Roman"/>
          <w:sz w:val="24"/>
          <w:szCs w:val="24"/>
        </w:rPr>
        <w:t>Creswell’s</w:t>
      </w:r>
      <w:r w:rsidR="009B0FFE" w:rsidRPr="00630D90">
        <w:rPr>
          <w:rFonts w:ascii="Times New Roman" w:hAnsi="Times New Roman" w:cs="Times New Roman"/>
          <w:sz w:val="24"/>
          <w:szCs w:val="24"/>
        </w:rPr>
        <w:t xml:space="preserve"> (</w:t>
      </w:r>
      <w:r w:rsidR="00DF4C3C" w:rsidRPr="00630D90">
        <w:rPr>
          <w:rFonts w:ascii="Times New Roman" w:hAnsi="Times New Roman" w:cs="Times New Roman"/>
          <w:sz w:val="24"/>
          <w:szCs w:val="24"/>
        </w:rPr>
        <w:t>2002</w:t>
      </w:r>
      <w:r w:rsidR="009B0FFE" w:rsidRPr="00630D90">
        <w:rPr>
          <w:rFonts w:ascii="Times New Roman" w:hAnsi="Times New Roman" w:cs="Times New Roman"/>
          <w:sz w:val="24"/>
          <w:szCs w:val="24"/>
        </w:rPr>
        <w:t>)</w:t>
      </w:r>
      <w:r w:rsidR="00DF4C3C" w:rsidRPr="00630D90">
        <w:rPr>
          <w:rFonts w:ascii="Times New Roman" w:hAnsi="Times New Roman" w:cs="Times New Roman"/>
          <w:sz w:val="24"/>
          <w:szCs w:val="24"/>
        </w:rPr>
        <w:t xml:space="preserve"> theories, the case study methodology is the best suited for the study on university </w:t>
      </w:r>
      <w:r w:rsidR="00EB02C4" w:rsidRPr="00630D90">
        <w:rPr>
          <w:rFonts w:ascii="Times New Roman" w:hAnsi="Times New Roman" w:cs="Times New Roman"/>
          <w:sz w:val="24"/>
          <w:szCs w:val="24"/>
        </w:rPr>
        <w:t>teachers’</w:t>
      </w:r>
      <w:r w:rsidR="00DF4C3C" w:rsidRPr="00630D90">
        <w:rPr>
          <w:rFonts w:ascii="Times New Roman" w:hAnsi="Times New Roman" w:cs="Times New Roman"/>
          <w:sz w:val="24"/>
          <w:szCs w:val="24"/>
        </w:rPr>
        <w:t xml:space="preserve"> engagement in professional development in Bangladesh. </w:t>
      </w:r>
    </w:p>
    <w:p w:rsidR="00DF4C3C" w:rsidRPr="00630D90" w:rsidRDefault="00DF4C3C"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 xml:space="preserve">Data </w:t>
      </w:r>
      <w:r w:rsidR="00540AE3" w:rsidRPr="00630D90">
        <w:rPr>
          <w:rFonts w:ascii="Times New Roman" w:hAnsi="Times New Roman" w:cs="Times New Roman"/>
          <w:b/>
          <w:sz w:val="24"/>
          <w:szCs w:val="24"/>
        </w:rPr>
        <w:t>Collection Methods: Interviews</w:t>
      </w:r>
    </w:p>
    <w:p w:rsidR="00A92843" w:rsidRPr="00630D90" w:rsidRDefault="00540AE3"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A92843" w:rsidRPr="00630D90">
        <w:rPr>
          <w:rFonts w:ascii="Times New Roman" w:hAnsi="Times New Roman" w:cs="Times New Roman"/>
          <w:sz w:val="24"/>
          <w:szCs w:val="24"/>
        </w:rPr>
        <w:t>I plan to employ</w:t>
      </w:r>
      <w:r w:rsidR="00147AC8" w:rsidRPr="00630D90">
        <w:rPr>
          <w:rFonts w:ascii="Times New Roman" w:hAnsi="Times New Roman" w:cs="Times New Roman"/>
          <w:sz w:val="24"/>
          <w:szCs w:val="24"/>
        </w:rPr>
        <w:t xml:space="preserve"> an</w:t>
      </w:r>
      <w:r w:rsidR="00A92843" w:rsidRPr="00630D90">
        <w:rPr>
          <w:rFonts w:ascii="Times New Roman" w:hAnsi="Times New Roman" w:cs="Times New Roman"/>
          <w:sz w:val="24"/>
          <w:szCs w:val="24"/>
        </w:rPr>
        <w:t xml:space="preserve"> </w:t>
      </w:r>
      <w:r w:rsidR="00F13507" w:rsidRPr="00630D90">
        <w:rPr>
          <w:rFonts w:ascii="Times New Roman" w:hAnsi="Times New Roman" w:cs="Times New Roman"/>
          <w:sz w:val="24"/>
          <w:szCs w:val="24"/>
        </w:rPr>
        <w:t>in</w:t>
      </w:r>
      <w:r w:rsidR="00147AC8" w:rsidRPr="00630D90">
        <w:rPr>
          <w:rFonts w:ascii="Times New Roman" w:hAnsi="Times New Roman" w:cs="Times New Roman"/>
          <w:sz w:val="24"/>
          <w:szCs w:val="24"/>
        </w:rPr>
        <w:t>-</w:t>
      </w:r>
      <w:r w:rsidR="00F13507" w:rsidRPr="00630D90">
        <w:rPr>
          <w:rFonts w:ascii="Times New Roman" w:hAnsi="Times New Roman" w:cs="Times New Roman"/>
          <w:sz w:val="24"/>
          <w:szCs w:val="24"/>
        </w:rPr>
        <w:t>depth</w:t>
      </w:r>
      <w:r w:rsidR="00147AC8" w:rsidRPr="00630D90">
        <w:rPr>
          <w:rFonts w:ascii="Times New Roman" w:hAnsi="Times New Roman" w:cs="Times New Roman"/>
          <w:sz w:val="24"/>
          <w:szCs w:val="24"/>
        </w:rPr>
        <w:t>,</w:t>
      </w:r>
      <w:r w:rsidR="00A92843" w:rsidRPr="00630D90">
        <w:rPr>
          <w:rFonts w:ascii="Times New Roman" w:hAnsi="Times New Roman" w:cs="Times New Roman"/>
          <w:sz w:val="24"/>
          <w:szCs w:val="24"/>
        </w:rPr>
        <w:t xml:space="preserve"> face to face interview as the major method of data collection in this study.</w:t>
      </w:r>
      <w:r w:rsidR="00F13507" w:rsidRPr="00630D90">
        <w:rPr>
          <w:rFonts w:ascii="Times New Roman" w:hAnsi="Times New Roman" w:cs="Times New Roman"/>
          <w:sz w:val="24"/>
          <w:szCs w:val="24"/>
        </w:rPr>
        <w:t xml:space="preserve"> I will utilize open questions </w:t>
      </w:r>
      <w:r w:rsidRPr="00630D90">
        <w:rPr>
          <w:rFonts w:ascii="Times New Roman" w:hAnsi="Times New Roman" w:cs="Times New Roman"/>
          <w:sz w:val="24"/>
          <w:szCs w:val="24"/>
        </w:rPr>
        <w:t xml:space="preserve">as suggested by </w:t>
      </w:r>
      <w:r w:rsidR="00EB02C4" w:rsidRPr="00630D90">
        <w:rPr>
          <w:rFonts w:ascii="Times New Roman" w:hAnsi="Times New Roman" w:cs="Times New Roman"/>
          <w:sz w:val="24"/>
          <w:szCs w:val="24"/>
        </w:rPr>
        <w:t>Rubin</w:t>
      </w:r>
      <w:r w:rsidRPr="00630D90">
        <w:rPr>
          <w:rFonts w:ascii="Times New Roman" w:hAnsi="Times New Roman" w:cs="Times New Roman"/>
          <w:sz w:val="24"/>
          <w:szCs w:val="24"/>
        </w:rPr>
        <w:t xml:space="preserve"> </w:t>
      </w:r>
      <w:r w:rsidR="00EB02C4" w:rsidRPr="00630D90">
        <w:rPr>
          <w:rFonts w:ascii="Times New Roman" w:hAnsi="Times New Roman" w:cs="Times New Roman"/>
          <w:sz w:val="24"/>
          <w:szCs w:val="24"/>
        </w:rPr>
        <w:t>&amp;</w:t>
      </w:r>
      <w:r w:rsidRPr="00630D90">
        <w:rPr>
          <w:rFonts w:ascii="Times New Roman" w:hAnsi="Times New Roman" w:cs="Times New Roman"/>
          <w:sz w:val="24"/>
          <w:szCs w:val="24"/>
        </w:rPr>
        <w:t xml:space="preserve"> </w:t>
      </w:r>
      <w:r w:rsidR="00EB02C4" w:rsidRPr="00630D90">
        <w:rPr>
          <w:rFonts w:ascii="Times New Roman" w:hAnsi="Times New Roman" w:cs="Times New Roman"/>
          <w:sz w:val="24"/>
          <w:szCs w:val="24"/>
        </w:rPr>
        <w:t>Rubin</w:t>
      </w:r>
      <w:r w:rsidRPr="00630D90">
        <w:rPr>
          <w:rFonts w:ascii="Times New Roman" w:hAnsi="Times New Roman" w:cs="Times New Roman"/>
          <w:sz w:val="24"/>
          <w:szCs w:val="24"/>
        </w:rPr>
        <w:t xml:space="preserve"> (2005), in </w:t>
      </w:r>
      <w:r w:rsidR="00EB02C4" w:rsidRPr="00630D90">
        <w:rPr>
          <w:rFonts w:ascii="Times New Roman" w:hAnsi="Times New Roman" w:cs="Times New Roman"/>
          <w:sz w:val="24"/>
          <w:szCs w:val="24"/>
        </w:rPr>
        <w:t>their responsive</w:t>
      </w:r>
      <w:r w:rsidR="003D6A71" w:rsidRPr="00630D90">
        <w:rPr>
          <w:rFonts w:ascii="Times New Roman" w:hAnsi="Times New Roman" w:cs="Times New Roman"/>
          <w:sz w:val="24"/>
          <w:szCs w:val="24"/>
        </w:rPr>
        <w:t xml:space="preserve"> interviewing</w:t>
      </w:r>
      <w:r w:rsidRPr="00630D90">
        <w:rPr>
          <w:rFonts w:ascii="Times New Roman" w:hAnsi="Times New Roman" w:cs="Times New Roman"/>
          <w:sz w:val="24"/>
          <w:szCs w:val="24"/>
        </w:rPr>
        <w:t xml:space="preserve"> model. </w:t>
      </w:r>
      <w:r w:rsidR="00EB02C4" w:rsidRPr="00630D90">
        <w:rPr>
          <w:rFonts w:ascii="Times New Roman" w:hAnsi="Times New Roman" w:cs="Times New Roman"/>
          <w:sz w:val="24"/>
          <w:szCs w:val="24"/>
        </w:rPr>
        <w:t>In order to reduce bias,</w:t>
      </w:r>
      <w:r w:rsidR="00147AC8" w:rsidRPr="00630D90">
        <w:rPr>
          <w:rFonts w:ascii="Times New Roman" w:hAnsi="Times New Roman" w:cs="Times New Roman"/>
          <w:sz w:val="24"/>
          <w:szCs w:val="24"/>
        </w:rPr>
        <w:t xml:space="preserve"> I will start with group interviews and then proceed to </w:t>
      </w:r>
      <w:r w:rsidR="00147AC8" w:rsidRPr="002E6407">
        <w:rPr>
          <w:rFonts w:ascii="Times New Roman" w:hAnsi="Times New Roman" w:cs="Times New Roman"/>
          <w:noProof/>
          <w:sz w:val="24"/>
          <w:szCs w:val="24"/>
        </w:rPr>
        <w:t>interview</w:t>
      </w:r>
      <w:r w:rsidR="00EB02C4" w:rsidRPr="00630D90">
        <w:rPr>
          <w:rFonts w:ascii="Times New Roman" w:hAnsi="Times New Roman" w:cs="Times New Roman"/>
          <w:sz w:val="24"/>
          <w:szCs w:val="24"/>
        </w:rPr>
        <w:t xml:space="preserve"> each participant on his/her own.</w:t>
      </w:r>
      <w:r w:rsidR="00147AC8" w:rsidRPr="00630D90">
        <w:rPr>
          <w:rFonts w:ascii="Times New Roman" w:hAnsi="Times New Roman" w:cs="Times New Roman"/>
          <w:sz w:val="24"/>
          <w:szCs w:val="24"/>
        </w:rPr>
        <w:t xml:space="preserve"> </w:t>
      </w:r>
      <w:r w:rsidR="00EB02C4"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Applying </w:t>
      </w:r>
      <w:r w:rsidR="00147AC8" w:rsidRPr="00630D90">
        <w:rPr>
          <w:rFonts w:ascii="Times New Roman" w:hAnsi="Times New Roman" w:cs="Times New Roman"/>
          <w:sz w:val="24"/>
          <w:szCs w:val="24"/>
        </w:rPr>
        <w:t>the responsive interviewing</w:t>
      </w:r>
      <w:r w:rsidRPr="00630D90">
        <w:rPr>
          <w:rFonts w:ascii="Times New Roman" w:hAnsi="Times New Roman" w:cs="Times New Roman"/>
          <w:sz w:val="24"/>
          <w:szCs w:val="24"/>
        </w:rPr>
        <w:t xml:space="preserve"> model in this study </w:t>
      </w:r>
      <w:r w:rsidR="00EB02C4" w:rsidRPr="00630D90">
        <w:rPr>
          <w:rFonts w:ascii="Times New Roman" w:hAnsi="Times New Roman" w:cs="Times New Roman"/>
          <w:sz w:val="24"/>
          <w:szCs w:val="24"/>
        </w:rPr>
        <w:t>will assist me to obtain</w:t>
      </w:r>
      <w:r w:rsidR="003D6A71" w:rsidRPr="00630D90">
        <w:rPr>
          <w:rFonts w:ascii="Times New Roman" w:hAnsi="Times New Roman" w:cs="Times New Roman"/>
          <w:sz w:val="24"/>
          <w:szCs w:val="24"/>
        </w:rPr>
        <w:t xml:space="preserve"> a </w:t>
      </w:r>
      <w:r w:rsidRPr="00630D90">
        <w:rPr>
          <w:rFonts w:ascii="Times New Roman" w:hAnsi="Times New Roman" w:cs="Times New Roman"/>
          <w:sz w:val="24"/>
          <w:szCs w:val="24"/>
        </w:rPr>
        <w:t>concrete</w:t>
      </w:r>
      <w:r w:rsidR="003D6A71" w:rsidRPr="00630D90">
        <w:rPr>
          <w:rFonts w:ascii="Times New Roman" w:hAnsi="Times New Roman" w:cs="Times New Roman"/>
          <w:sz w:val="24"/>
          <w:szCs w:val="24"/>
        </w:rPr>
        <w:t xml:space="preserve"> and profound understanding of Bangladesh university teachers’ engagement in professional development. According to Rubin and Rubin, (2005</w:t>
      </w:r>
      <w:r w:rsidR="00EB02C4" w:rsidRPr="00630D90">
        <w:rPr>
          <w:rFonts w:ascii="Times New Roman" w:hAnsi="Times New Roman" w:cs="Times New Roman"/>
          <w:sz w:val="24"/>
          <w:szCs w:val="24"/>
        </w:rPr>
        <w:t>)</w:t>
      </w:r>
      <w:r w:rsidR="003D6A71" w:rsidRPr="00630D90">
        <w:rPr>
          <w:rFonts w:ascii="Times New Roman" w:hAnsi="Times New Roman" w:cs="Times New Roman"/>
          <w:sz w:val="24"/>
          <w:szCs w:val="24"/>
        </w:rPr>
        <w:t xml:space="preserve"> responsive interviewing model, the research</w:t>
      </w:r>
      <w:r w:rsidR="00EB02C4" w:rsidRPr="00630D90">
        <w:rPr>
          <w:rFonts w:ascii="Times New Roman" w:hAnsi="Times New Roman" w:cs="Times New Roman"/>
          <w:sz w:val="24"/>
          <w:szCs w:val="24"/>
        </w:rPr>
        <w:t>er</w:t>
      </w:r>
      <w:r w:rsidR="003D6A71" w:rsidRPr="00630D90">
        <w:rPr>
          <w:rFonts w:ascii="Times New Roman" w:hAnsi="Times New Roman" w:cs="Times New Roman"/>
          <w:sz w:val="24"/>
          <w:szCs w:val="24"/>
        </w:rPr>
        <w:t xml:space="preserve"> needs to dig </w:t>
      </w:r>
      <w:r w:rsidR="00EB02C4" w:rsidRPr="00630D90">
        <w:rPr>
          <w:rFonts w:ascii="Times New Roman" w:hAnsi="Times New Roman" w:cs="Times New Roman"/>
          <w:sz w:val="24"/>
          <w:szCs w:val="24"/>
        </w:rPr>
        <w:t>deeper</w:t>
      </w:r>
      <w:r w:rsidR="003D6A71" w:rsidRPr="00630D90">
        <w:rPr>
          <w:rFonts w:ascii="Times New Roman" w:hAnsi="Times New Roman" w:cs="Times New Roman"/>
          <w:sz w:val="24"/>
          <w:szCs w:val="24"/>
        </w:rPr>
        <w:t xml:space="preserve"> by asking </w:t>
      </w:r>
      <w:r w:rsidR="003D6A71" w:rsidRPr="00630D90">
        <w:rPr>
          <w:rFonts w:ascii="Times New Roman" w:hAnsi="Times New Roman" w:cs="Times New Roman"/>
          <w:sz w:val="24"/>
          <w:szCs w:val="24"/>
        </w:rPr>
        <w:lastRenderedPageBreak/>
        <w:t>more questions regarding the interviewee’s first response. Als</w:t>
      </w:r>
      <w:r w:rsidR="00D903BB" w:rsidRPr="00630D90">
        <w:rPr>
          <w:rFonts w:ascii="Times New Roman" w:hAnsi="Times New Roman" w:cs="Times New Roman"/>
          <w:sz w:val="24"/>
          <w:szCs w:val="24"/>
        </w:rPr>
        <w:t xml:space="preserve">o, as </w:t>
      </w:r>
      <w:r w:rsidR="00EB02C4" w:rsidRPr="00630D90">
        <w:rPr>
          <w:rFonts w:ascii="Times New Roman" w:hAnsi="Times New Roman" w:cs="Times New Roman"/>
          <w:sz w:val="24"/>
          <w:szCs w:val="24"/>
        </w:rPr>
        <w:t xml:space="preserve">Boje </w:t>
      </w:r>
      <w:r w:rsidR="00D903BB" w:rsidRPr="00630D90">
        <w:rPr>
          <w:rFonts w:ascii="Times New Roman" w:hAnsi="Times New Roman" w:cs="Times New Roman"/>
          <w:sz w:val="24"/>
          <w:szCs w:val="24"/>
        </w:rPr>
        <w:t xml:space="preserve">(2002) suggests, it will be important to collect more than the words of the </w:t>
      </w:r>
      <w:r w:rsidR="00EB02C4" w:rsidRPr="00630D90">
        <w:rPr>
          <w:rFonts w:ascii="Times New Roman" w:hAnsi="Times New Roman" w:cs="Times New Roman"/>
          <w:sz w:val="24"/>
          <w:szCs w:val="24"/>
        </w:rPr>
        <w:t>interviewees</w:t>
      </w:r>
      <w:r w:rsidR="00D903BB" w:rsidRPr="00630D90">
        <w:rPr>
          <w:rFonts w:ascii="Times New Roman" w:hAnsi="Times New Roman" w:cs="Times New Roman"/>
          <w:sz w:val="24"/>
          <w:szCs w:val="24"/>
        </w:rPr>
        <w:t xml:space="preserve">. On the contrary, recording the experiences and actions as part of narrative expressions will be equally important. In the same line, the guiding </w:t>
      </w:r>
      <w:r w:rsidR="00EB02C4" w:rsidRPr="00630D90">
        <w:rPr>
          <w:rFonts w:ascii="Times New Roman" w:hAnsi="Times New Roman" w:cs="Times New Roman"/>
          <w:sz w:val="24"/>
          <w:szCs w:val="24"/>
        </w:rPr>
        <w:t>questions</w:t>
      </w:r>
      <w:r w:rsidR="00D903BB" w:rsidRPr="00630D90">
        <w:rPr>
          <w:rFonts w:ascii="Times New Roman" w:hAnsi="Times New Roman" w:cs="Times New Roman"/>
          <w:sz w:val="24"/>
          <w:szCs w:val="24"/>
        </w:rPr>
        <w:t xml:space="preserve"> will </w:t>
      </w:r>
      <w:r w:rsidR="00EB02C4" w:rsidRPr="00630D90">
        <w:rPr>
          <w:rFonts w:ascii="Times New Roman" w:hAnsi="Times New Roman" w:cs="Times New Roman"/>
          <w:sz w:val="24"/>
          <w:szCs w:val="24"/>
        </w:rPr>
        <w:t>definitely</w:t>
      </w:r>
      <w:r w:rsidR="00D903BB" w:rsidRPr="00630D90">
        <w:rPr>
          <w:rFonts w:ascii="Times New Roman" w:hAnsi="Times New Roman" w:cs="Times New Roman"/>
          <w:sz w:val="24"/>
          <w:szCs w:val="24"/>
        </w:rPr>
        <w:t xml:space="preserve"> be based on the research questions as well </w:t>
      </w:r>
      <w:r w:rsidR="00EB02C4" w:rsidRPr="00630D90">
        <w:rPr>
          <w:rFonts w:ascii="Times New Roman" w:hAnsi="Times New Roman" w:cs="Times New Roman"/>
          <w:sz w:val="24"/>
          <w:szCs w:val="24"/>
        </w:rPr>
        <w:t>a</w:t>
      </w:r>
      <w:r w:rsidR="00D903BB" w:rsidRPr="00630D90">
        <w:rPr>
          <w:rFonts w:ascii="Times New Roman" w:hAnsi="Times New Roman" w:cs="Times New Roman"/>
          <w:sz w:val="24"/>
          <w:szCs w:val="24"/>
        </w:rPr>
        <w:t>s the purpose of the study. The interviews will be recorded on</w:t>
      </w:r>
      <w:r w:rsidR="002E6407">
        <w:rPr>
          <w:rFonts w:ascii="Times New Roman" w:hAnsi="Times New Roman" w:cs="Times New Roman"/>
          <w:sz w:val="24"/>
          <w:szCs w:val="24"/>
        </w:rPr>
        <w:t xml:space="preserve"> the</w:t>
      </w:r>
      <w:r w:rsidR="00D903BB" w:rsidRPr="00630D90">
        <w:rPr>
          <w:rFonts w:ascii="Times New Roman" w:hAnsi="Times New Roman" w:cs="Times New Roman"/>
          <w:sz w:val="24"/>
          <w:szCs w:val="24"/>
        </w:rPr>
        <w:t xml:space="preserve"> </w:t>
      </w:r>
      <w:r w:rsidR="00D903BB" w:rsidRPr="002E6407">
        <w:rPr>
          <w:rFonts w:ascii="Times New Roman" w:hAnsi="Times New Roman" w:cs="Times New Roman"/>
          <w:noProof/>
          <w:sz w:val="24"/>
          <w:szCs w:val="24"/>
        </w:rPr>
        <w:t>tape</w:t>
      </w:r>
      <w:r w:rsidR="00D903BB" w:rsidRPr="00630D90">
        <w:rPr>
          <w:rFonts w:ascii="Times New Roman" w:hAnsi="Times New Roman" w:cs="Times New Roman"/>
          <w:sz w:val="24"/>
          <w:szCs w:val="24"/>
        </w:rPr>
        <w:t xml:space="preserve"> on the consent of the </w:t>
      </w:r>
      <w:r w:rsidR="00EB02C4" w:rsidRPr="00630D90">
        <w:rPr>
          <w:rFonts w:ascii="Times New Roman" w:hAnsi="Times New Roman" w:cs="Times New Roman"/>
          <w:sz w:val="24"/>
          <w:szCs w:val="24"/>
        </w:rPr>
        <w:t>interviewees</w:t>
      </w:r>
      <w:r w:rsidR="00D903BB" w:rsidRPr="00630D90">
        <w:rPr>
          <w:rFonts w:ascii="Times New Roman" w:hAnsi="Times New Roman" w:cs="Times New Roman"/>
          <w:sz w:val="24"/>
          <w:szCs w:val="24"/>
        </w:rPr>
        <w:t>.</w:t>
      </w:r>
    </w:p>
    <w:p w:rsidR="00EB02C4" w:rsidRPr="00630D90" w:rsidRDefault="00EB02C4" w:rsidP="00630D90">
      <w:pPr>
        <w:spacing w:after="0" w:line="480" w:lineRule="auto"/>
        <w:rPr>
          <w:rFonts w:ascii="Times New Roman" w:hAnsi="Times New Roman" w:cs="Times New Roman"/>
          <w:b/>
          <w:sz w:val="24"/>
          <w:szCs w:val="24"/>
        </w:rPr>
      </w:pPr>
      <w:r w:rsidRPr="00630D90">
        <w:rPr>
          <w:rFonts w:ascii="Times New Roman" w:hAnsi="Times New Roman" w:cs="Times New Roman"/>
          <w:b/>
          <w:sz w:val="24"/>
          <w:szCs w:val="24"/>
        </w:rPr>
        <w:t>Data Analysis &amp; Interpretation Procedure</w:t>
      </w:r>
    </w:p>
    <w:p w:rsidR="00510E88" w:rsidRPr="00630D90" w:rsidRDefault="00147AC8"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510E88" w:rsidRPr="00630D90">
        <w:rPr>
          <w:rFonts w:ascii="Times New Roman" w:hAnsi="Times New Roman" w:cs="Times New Roman"/>
          <w:sz w:val="24"/>
          <w:szCs w:val="24"/>
        </w:rPr>
        <w:t xml:space="preserve">According to Patton (2002), every qualitative study is distinctive. This is </w:t>
      </w:r>
      <w:r w:rsidR="008F18A0" w:rsidRPr="00630D90">
        <w:rPr>
          <w:rFonts w:ascii="Times New Roman" w:hAnsi="Times New Roman" w:cs="Times New Roman"/>
          <w:sz w:val="24"/>
          <w:szCs w:val="24"/>
        </w:rPr>
        <w:t>because;</w:t>
      </w:r>
      <w:r w:rsidR="00510E88" w:rsidRPr="00630D90">
        <w:rPr>
          <w:rFonts w:ascii="Times New Roman" w:hAnsi="Times New Roman" w:cs="Times New Roman"/>
          <w:sz w:val="24"/>
          <w:szCs w:val="24"/>
        </w:rPr>
        <w:t xml:space="preserve"> every phase of the study is dependent on the research skills of the inquiry. </w:t>
      </w:r>
      <w:r w:rsidR="008F18A0" w:rsidRPr="00630D90">
        <w:rPr>
          <w:rFonts w:ascii="Times New Roman" w:hAnsi="Times New Roman" w:cs="Times New Roman"/>
          <w:sz w:val="24"/>
          <w:szCs w:val="24"/>
        </w:rPr>
        <w:t xml:space="preserve">In the same line, qualitative analysis is also dependant on the analytical skills of the researcher, and </w:t>
      </w:r>
      <w:r w:rsidR="00621146" w:rsidRPr="00630D90">
        <w:rPr>
          <w:rFonts w:ascii="Times New Roman" w:hAnsi="Times New Roman" w:cs="Times New Roman"/>
          <w:sz w:val="24"/>
          <w:szCs w:val="24"/>
        </w:rPr>
        <w:t>their</w:t>
      </w:r>
      <w:r w:rsidR="008F18A0" w:rsidRPr="00630D90">
        <w:rPr>
          <w:rFonts w:ascii="Times New Roman" w:hAnsi="Times New Roman" w:cs="Times New Roman"/>
          <w:sz w:val="24"/>
          <w:szCs w:val="24"/>
        </w:rPr>
        <w:t xml:space="preserve"> desired analytical skills. </w:t>
      </w:r>
      <w:r w:rsidR="00621146" w:rsidRPr="00630D90">
        <w:rPr>
          <w:rFonts w:ascii="Times New Roman" w:hAnsi="Times New Roman" w:cs="Times New Roman"/>
          <w:sz w:val="24"/>
          <w:szCs w:val="24"/>
        </w:rPr>
        <w:t>In</w:t>
      </w:r>
      <w:r w:rsidR="008F18A0" w:rsidRPr="00630D90">
        <w:rPr>
          <w:rFonts w:ascii="Times New Roman" w:hAnsi="Times New Roman" w:cs="Times New Roman"/>
          <w:sz w:val="24"/>
          <w:szCs w:val="24"/>
        </w:rPr>
        <w:t xml:space="preserve"> view of this, and in order to capture every helpful step in data analysis, I intend to use a formative and summative analytical approach as suggested by (</w:t>
      </w:r>
      <w:r w:rsidR="00621146" w:rsidRPr="00630D90">
        <w:rPr>
          <w:rFonts w:ascii="Times New Roman" w:hAnsi="Times New Roman" w:cs="Times New Roman"/>
          <w:sz w:val="24"/>
          <w:szCs w:val="24"/>
        </w:rPr>
        <w:t>Bogdan &amp; Biklen</w:t>
      </w:r>
      <w:r w:rsidR="008F18A0" w:rsidRPr="00630D90">
        <w:rPr>
          <w:rFonts w:ascii="Times New Roman" w:hAnsi="Times New Roman" w:cs="Times New Roman"/>
          <w:sz w:val="24"/>
          <w:szCs w:val="24"/>
        </w:rPr>
        <w:t>, 1992). This basically implie</w:t>
      </w:r>
      <w:r w:rsidR="00621146" w:rsidRPr="00630D90">
        <w:rPr>
          <w:rFonts w:ascii="Times New Roman" w:hAnsi="Times New Roman" w:cs="Times New Roman"/>
          <w:sz w:val="24"/>
          <w:szCs w:val="24"/>
        </w:rPr>
        <w:t>s</w:t>
      </w:r>
      <w:r w:rsidR="008F18A0" w:rsidRPr="00630D90">
        <w:rPr>
          <w:rFonts w:ascii="Times New Roman" w:hAnsi="Times New Roman" w:cs="Times New Roman"/>
          <w:sz w:val="24"/>
          <w:szCs w:val="24"/>
        </w:rPr>
        <w:t xml:space="preserve"> that my analytical method will be progressive, sta</w:t>
      </w:r>
      <w:r w:rsidRPr="00630D90">
        <w:rPr>
          <w:rFonts w:ascii="Times New Roman" w:hAnsi="Times New Roman" w:cs="Times New Roman"/>
          <w:sz w:val="24"/>
          <w:szCs w:val="24"/>
        </w:rPr>
        <w:t>r</w:t>
      </w:r>
      <w:r w:rsidR="008F18A0" w:rsidRPr="00630D90">
        <w:rPr>
          <w:rFonts w:ascii="Times New Roman" w:hAnsi="Times New Roman" w:cs="Times New Roman"/>
          <w:sz w:val="24"/>
          <w:szCs w:val="24"/>
        </w:rPr>
        <w:t xml:space="preserve">ting from the analysis during </w:t>
      </w:r>
      <w:r w:rsidR="008F18A0" w:rsidRPr="002E6407">
        <w:rPr>
          <w:rFonts w:ascii="Times New Roman" w:hAnsi="Times New Roman" w:cs="Times New Roman"/>
          <w:noProof/>
          <w:sz w:val="24"/>
          <w:szCs w:val="24"/>
        </w:rPr>
        <w:t>fieldwork</w:t>
      </w:r>
      <w:r w:rsidRPr="00630D90">
        <w:rPr>
          <w:rFonts w:ascii="Times New Roman" w:hAnsi="Times New Roman" w:cs="Times New Roman"/>
          <w:sz w:val="24"/>
          <w:szCs w:val="24"/>
        </w:rPr>
        <w:t>,</w:t>
      </w:r>
      <w:r w:rsidR="008F18A0" w:rsidRPr="00630D90">
        <w:rPr>
          <w:rFonts w:ascii="Times New Roman" w:hAnsi="Times New Roman" w:cs="Times New Roman"/>
          <w:sz w:val="24"/>
          <w:szCs w:val="24"/>
        </w:rPr>
        <w:t xml:space="preserve"> and </w:t>
      </w:r>
      <w:r w:rsidR="00621146" w:rsidRPr="00630D90">
        <w:rPr>
          <w:rFonts w:ascii="Times New Roman" w:hAnsi="Times New Roman" w:cs="Times New Roman"/>
          <w:sz w:val="24"/>
          <w:szCs w:val="24"/>
        </w:rPr>
        <w:t>analysis</w:t>
      </w:r>
      <w:r w:rsidR="008F18A0" w:rsidRPr="00630D90">
        <w:rPr>
          <w:rFonts w:ascii="Times New Roman" w:hAnsi="Times New Roman" w:cs="Times New Roman"/>
          <w:sz w:val="24"/>
          <w:szCs w:val="24"/>
        </w:rPr>
        <w:t xml:space="preserve"> after overall data collection. My decision to start analysis during the fieldw</w:t>
      </w:r>
      <w:r w:rsidR="00621146" w:rsidRPr="00630D90">
        <w:rPr>
          <w:rFonts w:ascii="Times New Roman" w:hAnsi="Times New Roman" w:cs="Times New Roman"/>
          <w:sz w:val="24"/>
          <w:szCs w:val="24"/>
        </w:rPr>
        <w:t>o</w:t>
      </w:r>
      <w:r w:rsidR="008F18A0" w:rsidRPr="00630D90">
        <w:rPr>
          <w:rFonts w:ascii="Times New Roman" w:hAnsi="Times New Roman" w:cs="Times New Roman"/>
          <w:sz w:val="24"/>
          <w:szCs w:val="24"/>
        </w:rPr>
        <w:t xml:space="preserve">rk is to ensure the credibility of the research findings as suggested Guba &amp; Lincoln, (1989). Therefore, immediately after the interview, I will highlight vital portions of the interview and send them back to the participant. After looking at the highlighted portions the participants will be able to confirm if my summarized </w:t>
      </w:r>
      <w:r w:rsidR="00621146" w:rsidRPr="00630D90">
        <w:rPr>
          <w:rFonts w:ascii="Times New Roman" w:hAnsi="Times New Roman" w:cs="Times New Roman"/>
          <w:sz w:val="24"/>
          <w:szCs w:val="24"/>
        </w:rPr>
        <w:t>version of their responses captures</w:t>
      </w:r>
      <w:r w:rsidR="008F18A0" w:rsidRPr="00630D90">
        <w:rPr>
          <w:rFonts w:ascii="Times New Roman" w:hAnsi="Times New Roman" w:cs="Times New Roman"/>
          <w:sz w:val="24"/>
          <w:szCs w:val="24"/>
        </w:rPr>
        <w:t xml:space="preserve"> the meaning that they originally implied. Field analysis will also help me to reduce, compile and organize the major ideas into easily manageable </w:t>
      </w:r>
      <w:r w:rsidR="00C60463" w:rsidRPr="00630D90">
        <w:rPr>
          <w:rFonts w:ascii="Times New Roman" w:hAnsi="Times New Roman" w:cs="Times New Roman"/>
          <w:sz w:val="24"/>
          <w:szCs w:val="24"/>
        </w:rPr>
        <w:t>categories and concepts</w:t>
      </w:r>
      <w:r w:rsidR="008E5D4D" w:rsidRPr="00630D90">
        <w:rPr>
          <w:rFonts w:ascii="Times New Roman" w:hAnsi="Times New Roman" w:cs="Times New Roman"/>
          <w:sz w:val="24"/>
          <w:szCs w:val="24"/>
        </w:rPr>
        <w:t xml:space="preserve"> (</w:t>
      </w:r>
      <w:r w:rsidR="00C60463" w:rsidRPr="00630D90">
        <w:rPr>
          <w:rFonts w:ascii="Times New Roman" w:hAnsi="Times New Roman" w:cs="Times New Roman"/>
          <w:sz w:val="24"/>
          <w:szCs w:val="24"/>
        </w:rPr>
        <w:t xml:space="preserve">Merriam, </w:t>
      </w:r>
      <w:r w:rsidR="00C60463" w:rsidRPr="002E6407">
        <w:rPr>
          <w:rFonts w:ascii="Times New Roman" w:hAnsi="Times New Roman" w:cs="Times New Roman"/>
          <w:noProof/>
          <w:sz w:val="24"/>
          <w:szCs w:val="24"/>
        </w:rPr>
        <w:t>1988)</w:t>
      </w:r>
      <w:r w:rsidR="002E6407">
        <w:rPr>
          <w:rFonts w:ascii="Times New Roman" w:hAnsi="Times New Roman" w:cs="Times New Roman"/>
          <w:noProof/>
          <w:sz w:val="24"/>
          <w:szCs w:val="24"/>
        </w:rPr>
        <w:t>;</w:t>
      </w:r>
      <w:r w:rsidR="00C60463" w:rsidRPr="00630D90">
        <w:rPr>
          <w:rFonts w:ascii="Times New Roman" w:hAnsi="Times New Roman" w:cs="Times New Roman"/>
          <w:sz w:val="24"/>
          <w:szCs w:val="24"/>
        </w:rPr>
        <w:t xml:space="preserve"> so that I do not end up with confused data.</w:t>
      </w:r>
    </w:p>
    <w:p w:rsidR="008E5D4D" w:rsidRPr="00630D90" w:rsidRDefault="00621146"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ab/>
      </w:r>
      <w:r w:rsidR="00C60463" w:rsidRPr="00630D90">
        <w:rPr>
          <w:rFonts w:ascii="Times New Roman" w:hAnsi="Times New Roman" w:cs="Times New Roman"/>
          <w:sz w:val="24"/>
          <w:szCs w:val="24"/>
        </w:rPr>
        <w:t>After the field analysis, I will employ Rubin and Rubin’</w:t>
      </w:r>
      <w:r w:rsidRPr="00630D90">
        <w:rPr>
          <w:rFonts w:ascii="Times New Roman" w:hAnsi="Times New Roman" w:cs="Times New Roman"/>
          <w:sz w:val="24"/>
          <w:szCs w:val="24"/>
        </w:rPr>
        <w:t>s</w:t>
      </w:r>
      <w:r w:rsidR="00C60463" w:rsidRPr="00630D90">
        <w:rPr>
          <w:rFonts w:ascii="Times New Roman" w:hAnsi="Times New Roman" w:cs="Times New Roman"/>
          <w:sz w:val="24"/>
          <w:szCs w:val="24"/>
        </w:rPr>
        <w:t xml:space="preserve"> (2005) step by step data analysis method for responsive interviewing data analysis.</w:t>
      </w:r>
      <w:r w:rsidRPr="00630D90">
        <w:rPr>
          <w:rFonts w:ascii="Times New Roman" w:hAnsi="Times New Roman" w:cs="Times New Roman"/>
          <w:sz w:val="24"/>
          <w:szCs w:val="24"/>
        </w:rPr>
        <w:t xml:space="preserve"> </w:t>
      </w:r>
      <w:r w:rsidR="00C60463" w:rsidRPr="00630D90">
        <w:rPr>
          <w:rFonts w:ascii="Times New Roman" w:hAnsi="Times New Roman" w:cs="Times New Roman"/>
          <w:sz w:val="24"/>
          <w:szCs w:val="24"/>
        </w:rPr>
        <w:t xml:space="preserve">The technique entails five steps. The </w:t>
      </w:r>
      <w:r w:rsidR="00C60463" w:rsidRPr="00630D90">
        <w:rPr>
          <w:rFonts w:ascii="Times New Roman" w:hAnsi="Times New Roman" w:cs="Times New Roman"/>
          <w:sz w:val="24"/>
          <w:szCs w:val="24"/>
        </w:rPr>
        <w:lastRenderedPageBreak/>
        <w:t xml:space="preserve">first step is recognition and it entails getting the concepts, themes, events and topical markers in the interview. The second step is </w:t>
      </w:r>
      <w:r w:rsidRPr="00630D90">
        <w:rPr>
          <w:rFonts w:ascii="Times New Roman" w:hAnsi="Times New Roman" w:cs="Times New Roman"/>
          <w:sz w:val="24"/>
          <w:szCs w:val="24"/>
        </w:rPr>
        <w:t xml:space="preserve">clarifying and </w:t>
      </w:r>
      <w:r w:rsidRPr="002E6407">
        <w:rPr>
          <w:rFonts w:ascii="Times New Roman" w:hAnsi="Times New Roman" w:cs="Times New Roman"/>
          <w:noProof/>
          <w:sz w:val="24"/>
          <w:szCs w:val="24"/>
        </w:rPr>
        <w:t>synthesizing</w:t>
      </w:r>
      <w:r w:rsidR="002E6407">
        <w:rPr>
          <w:rFonts w:ascii="Times New Roman" w:hAnsi="Times New Roman" w:cs="Times New Roman"/>
          <w:noProof/>
          <w:sz w:val="24"/>
          <w:szCs w:val="24"/>
        </w:rPr>
        <w:t>,</w:t>
      </w:r>
      <w:r w:rsidR="00C60463" w:rsidRPr="002E6407">
        <w:rPr>
          <w:rFonts w:ascii="Times New Roman" w:hAnsi="Times New Roman" w:cs="Times New Roman"/>
          <w:noProof/>
          <w:sz w:val="24"/>
          <w:szCs w:val="24"/>
        </w:rPr>
        <w:t xml:space="preserve"> and</w:t>
      </w:r>
      <w:r w:rsidR="00C60463" w:rsidRPr="00630D90">
        <w:rPr>
          <w:rFonts w:ascii="Times New Roman" w:hAnsi="Times New Roman" w:cs="Times New Roman"/>
          <w:sz w:val="24"/>
          <w:szCs w:val="24"/>
        </w:rPr>
        <w:t xml:space="preserve"> it entails evaluating different</w:t>
      </w:r>
      <w:r w:rsidRPr="00630D90">
        <w:rPr>
          <w:rFonts w:ascii="Times New Roman" w:hAnsi="Times New Roman" w:cs="Times New Roman"/>
          <w:sz w:val="24"/>
          <w:szCs w:val="24"/>
        </w:rPr>
        <w:t xml:space="preserve"> </w:t>
      </w:r>
      <w:r w:rsidR="00C60463" w:rsidRPr="00630D90">
        <w:rPr>
          <w:rFonts w:ascii="Times New Roman" w:hAnsi="Times New Roman" w:cs="Times New Roman"/>
          <w:sz w:val="24"/>
          <w:szCs w:val="24"/>
        </w:rPr>
        <w:t xml:space="preserve">interviews systematically in order to get a glimpse of the narrative. The third step is </w:t>
      </w:r>
      <w:r w:rsidR="002E6407" w:rsidRPr="002E6407">
        <w:rPr>
          <w:rFonts w:ascii="Times New Roman" w:hAnsi="Times New Roman" w:cs="Times New Roman"/>
          <w:noProof/>
          <w:sz w:val="24"/>
          <w:szCs w:val="24"/>
        </w:rPr>
        <w:t xml:space="preserve">the </w:t>
      </w:r>
      <w:r w:rsidR="00C60463" w:rsidRPr="002E6407">
        <w:rPr>
          <w:rFonts w:ascii="Times New Roman" w:hAnsi="Times New Roman" w:cs="Times New Roman"/>
          <w:noProof/>
          <w:sz w:val="24"/>
          <w:szCs w:val="24"/>
        </w:rPr>
        <w:t>elaboration</w:t>
      </w:r>
      <w:r w:rsidR="00C60463" w:rsidRPr="00630D90">
        <w:rPr>
          <w:rFonts w:ascii="Times New Roman" w:hAnsi="Times New Roman" w:cs="Times New Roman"/>
          <w:sz w:val="24"/>
          <w:szCs w:val="24"/>
        </w:rPr>
        <w:t xml:space="preserve"> and it involves generative new concepts and ideas from the previous step. The next step is coding and it involves labeling the concepts</w:t>
      </w:r>
      <w:r w:rsidR="00147AC8" w:rsidRPr="00630D90">
        <w:rPr>
          <w:rFonts w:ascii="Times New Roman" w:hAnsi="Times New Roman" w:cs="Times New Roman"/>
          <w:sz w:val="24"/>
          <w:szCs w:val="24"/>
        </w:rPr>
        <w:t>,</w:t>
      </w:r>
      <w:r w:rsidR="00C60463" w:rsidRPr="00630D90">
        <w:rPr>
          <w:rFonts w:ascii="Times New Roman" w:hAnsi="Times New Roman" w:cs="Times New Roman"/>
          <w:sz w:val="24"/>
          <w:szCs w:val="24"/>
        </w:rPr>
        <w:t xml:space="preserve"> themes</w:t>
      </w:r>
      <w:r w:rsidR="00147AC8" w:rsidRPr="00630D90">
        <w:rPr>
          <w:rFonts w:ascii="Times New Roman" w:hAnsi="Times New Roman" w:cs="Times New Roman"/>
          <w:sz w:val="24"/>
          <w:szCs w:val="24"/>
        </w:rPr>
        <w:t xml:space="preserve">, events, </w:t>
      </w:r>
      <w:r w:rsidR="00C60463" w:rsidRPr="00630D90">
        <w:rPr>
          <w:rFonts w:ascii="Times New Roman" w:hAnsi="Times New Roman" w:cs="Times New Roman"/>
          <w:sz w:val="24"/>
          <w:szCs w:val="24"/>
        </w:rPr>
        <w:t xml:space="preserve">and topical markers. After labeling, the interview </w:t>
      </w:r>
      <w:r w:rsidRPr="00630D90">
        <w:rPr>
          <w:rFonts w:ascii="Times New Roman" w:hAnsi="Times New Roman" w:cs="Times New Roman"/>
          <w:sz w:val="24"/>
          <w:szCs w:val="24"/>
        </w:rPr>
        <w:t>texts</w:t>
      </w:r>
      <w:r w:rsidR="00C60463" w:rsidRPr="00630D90">
        <w:rPr>
          <w:rFonts w:ascii="Times New Roman" w:hAnsi="Times New Roman" w:cs="Times New Roman"/>
          <w:sz w:val="24"/>
          <w:szCs w:val="24"/>
        </w:rPr>
        <w:t xml:space="preserve"> where these elements appear are also marked.</w:t>
      </w:r>
      <w:r w:rsidRPr="00630D90">
        <w:rPr>
          <w:rFonts w:ascii="Times New Roman" w:hAnsi="Times New Roman" w:cs="Times New Roman"/>
          <w:sz w:val="24"/>
          <w:szCs w:val="24"/>
        </w:rPr>
        <w:t xml:space="preserve"> </w:t>
      </w:r>
      <w:r w:rsidR="008E5D4D" w:rsidRPr="00630D90">
        <w:rPr>
          <w:rFonts w:ascii="Times New Roman" w:hAnsi="Times New Roman" w:cs="Times New Roman"/>
          <w:sz w:val="24"/>
          <w:szCs w:val="24"/>
        </w:rPr>
        <w:t>The last step is sorting the data units and reorganizing them. Subsequently, a deduction is achieved by building a relationship between the rankings of the data units and the constructivism theory.</w:t>
      </w:r>
    </w:p>
    <w:p w:rsidR="004659D6" w:rsidRPr="00630D90" w:rsidRDefault="004659D6" w:rsidP="00630D90">
      <w:pPr>
        <w:spacing w:after="0" w:line="480" w:lineRule="auto"/>
        <w:rPr>
          <w:rFonts w:ascii="Times New Roman" w:eastAsia="Times New Roman" w:hAnsi="Times New Roman" w:cs="Times New Roman"/>
          <w:b/>
          <w:sz w:val="24"/>
          <w:szCs w:val="24"/>
          <w:lang w:eastAsia="en-CA"/>
        </w:rPr>
      </w:pPr>
      <w:r w:rsidRPr="00630D90">
        <w:rPr>
          <w:rFonts w:ascii="Times New Roman" w:eastAsia="Times New Roman" w:hAnsi="Times New Roman" w:cs="Times New Roman"/>
          <w:b/>
          <w:sz w:val="24"/>
          <w:szCs w:val="24"/>
          <w:lang w:eastAsia="en-CA"/>
        </w:rPr>
        <w:t>Credibility, Trustworthiness, and Transferability</w:t>
      </w:r>
    </w:p>
    <w:p w:rsidR="004659D6" w:rsidRPr="00630D90" w:rsidRDefault="000A6A47" w:rsidP="00630D90">
      <w:pPr>
        <w:spacing w:after="0" w:line="480" w:lineRule="auto"/>
        <w:rPr>
          <w:rFonts w:ascii="Times New Roman" w:eastAsia="Times New Roman" w:hAnsi="Times New Roman" w:cs="Times New Roman"/>
          <w:sz w:val="24"/>
          <w:szCs w:val="24"/>
          <w:lang w:eastAsia="en-CA"/>
        </w:rPr>
      </w:pPr>
      <w:r w:rsidRPr="00630D90">
        <w:rPr>
          <w:rFonts w:ascii="Times New Roman" w:eastAsia="Times New Roman" w:hAnsi="Times New Roman" w:cs="Times New Roman"/>
          <w:sz w:val="24"/>
          <w:szCs w:val="24"/>
          <w:lang w:eastAsia="en-CA"/>
        </w:rPr>
        <w:tab/>
      </w:r>
      <w:r w:rsidR="004659D6" w:rsidRPr="00630D90">
        <w:rPr>
          <w:rFonts w:ascii="Times New Roman" w:eastAsia="Times New Roman" w:hAnsi="Times New Roman" w:cs="Times New Roman"/>
          <w:sz w:val="24"/>
          <w:szCs w:val="24"/>
          <w:lang w:eastAsia="en-CA"/>
        </w:rPr>
        <w:t>Guba</w:t>
      </w:r>
      <w:r w:rsidR="004277F1" w:rsidRPr="00630D90">
        <w:rPr>
          <w:rFonts w:ascii="Times New Roman" w:eastAsia="Times New Roman" w:hAnsi="Times New Roman" w:cs="Times New Roman"/>
          <w:sz w:val="24"/>
          <w:szCs w:val="24"/>
          <w:lang w:eastAsia="en-CA"/>
        </w:rPr>
        <w:t xml:space="preserve"> and Lincoln (1989)</w:t>
      </w:r>
      <w:r w:rsidR="004659D6" w:rsidRPr="00630D90">
        <w:rPr>
          <w:rFonts w:ascii="Times New Roman" w:eastAsia="Times New Roman" w:hAnsi="Times New Roman" w:cs="Times New Roman"/>
          <w:sz w:val="24"/>
          <w:szCs w:val="24"/>
          <w:lang w:eastAsia="en-CA"/>
        </w:rPr>
        <w:t xml:space="preserve"> </w:t>
      </w:r>
      <w:r w:rsidR="004277F1" w:rsidRPr="00630D90">
        <w:rPr>
          <w:rFonts w:ascii="Times New Roman" w:eastAsia="Times New Roman" w:hAnsi="Times New Roman" w:cs="Times New Roman"/>
          <w:sz w:val="24"/>
          <w:szCs w:val="24"/>
          <w:lang w:eastAsia="en-CA"/>
        </w:rPr>
        <w:t>cite</w:t>
      </w:r>
      <w:r w:rsidR="004659D6" w:rsidRPr="00630D90">
        <w:rPr>
          <w:rFonts w:ascii="Times New Roman" w:eastAsia="Times New Roman" w:hAnsi="Times New Roman" w:cs="Times New Roman"/>
          <w:sz w:val="24"/>
          <w:szCs w:val="24"/>
          <w:lang w:eastAsia="en-CA"/>
        </w:rPr>
        <w:t xml:space="preserve"> cre</w:t>
      </w:r>
      <w:r w:rsidR="004277F1" w:rsidRPr="00630D90">
        <w:rPr>
          <w:rFonts w:ascii="Times New Roman" w:eastAsia="Times New Roman" w:hAnsi="Times New Roman" w:cs="Times New Roman"/>
          <w:sz w:val="24"/>
          <w:szCs w:val="24"/>
          <w:lang w:eastAsia="en-CA"/>
        </w:rPr>
        <w:t xml:space="preserve">dibility, transferability, </w:t>
      </w:r>
      <w:r w:rsidR="004277F1" w:rsidRPr="002E6407">
        <w:rPr>
          <w:rFonts w:ascii="Times New Roman" w:eastAsia="Times New Roman" w:hAnsi="Times New Roman" w:cs="Times New Roman"/>
          <w:noProof/>
          <w:sz w:val="24"/>
          <w:szCs w:val="24"/>
          <w:lang w:eastAsia="en-CA"/>
        </w:rPr>
        <w:t>dependability</w:t>
      </w:r>
      <w:r w:rsidR="002E6407">
        <w:rPr>
          <w:rFonts w:ascii="Times New Roman" w:eastAsia="Times New Roman" w:hAnsi="Times New Roman" w:cs="Times New Roman"/>
          <w:noProof/>
          <w:sz w:val="24"/>
          <w:szCs w:val="24"/>
          <w:lang w:eastAsia="en-CA"/>
        </w:rPr>
        <w:t>,</w:t>
      </w:r>
      <w:r w:rsidR="004277F1" w:rsidRPr="00630D90">
        <w:rPr>
          <w:rFonts w:ascii="Times New Roman" w:eastAsia="Times New Roman" w:hAnsi="Times New Roman" w:cs="Times New Roman"/>
          <w:sz w:val="24"/>
          <w:szCs w:val="24"/>
          <w:lang w:eastAsia="en-CA"/>
        </w:rPr>
        <w:t xml:space="preserve"> and conformability as the major measures that determine the trustworthiness of a qualitative study. The authors argue that guaranteeing credibility is a vital element in </w:t>
      </w:r>
      <w:r w:rsidR="00147AC8" w:rsidRPr="00630D90">
        <w:rPr>
          <w:rFonts w:ascii="Times New Roman" w:eastAsia="Times New Roman" w:hAnsi="Times New Roman" w:cs="Times New Roman"/>
          <w:sz w:val="24"/>
          <w:szCs w:val="24"/>
          <w:lang w:eastAsia="en-CA"/>
        </w:rPr>
        <w:t>ascertaining</w:t>
      </w:r>
      <w:r w:rsidR="004277F1" w:rsidRPr="00630D90">
        <w:rPr>
          <w:rFonts w:ascii="Times New Roman" w:eastAsia="Times New Roman" w:hAnsi="Times New Roman" w:cs="Times New Roman"/>
          <w:sz w:val="24"/>
          <w:szCs w:val="24"/>
          <w:lang w:eastAsia="en-CA"/>
        </w:rPr>
        <w:t xml:space="preserve"> the </w:t>
      </w:r>
      <w:r w:rsidR="007606F1" w:rsidRPr="00630D90">
        <w:rPr>
          <w:rFonts w:ascii="Times New Roman" w:eastAsia="Times New Roman" w:hAnsi="Times New Roman" w:cs="Times New Roman"/>
          <w:sz w:val="24"/>
          <w:szCs w:val="24"/>
          <w:lang w:eastAsia="en-CA"/>
        </w:rPr>
        <w:t xml:space="preserve">trustworthiness of the study. Notably, credibility in a study is an element that is used to assess whether the deductions of the study </w:t>
      </w:r>
      <w:r w:rsidR="00147AC8" w:rsidRPr="00630D90">
        <w:rPr>
          <w:rFonts w:ascii="Times New Roman" w:eastAsia="Times New Roman" w:hAnsi="Times New Roman" w:cs="Times New Roman"/>
          <w:sz w:val="24"/>
          <w:szCs w:val="24"/>
          <w:lang w:eastAsia="en-CA"/>
        </w:rPr>
        <w:t>are</w:t>
      </w:r>
      <w:r w:rsidR="007606F1" w:rsidRPr="00630D90">
        <w:rPr>
          <w:rFonts w:ascii="Times New Roman" w:eastAsia="Times New Roman" w:hAnsi="Times New Roman" w:cs="Times New Roman"/>
          <w:sz w:val="24"/>
          <w:szCs w:val="24"/>
          <w:lang w:eastAsia="en-CA"/>
        </w:rPr>
        <w:t xml:space="preserve"> harmonious with the reality</w:t>
      </w:r>
      <w:r w:rsidR="00147AC8" w:rsidRPr="00630D90">
        <w:rPr>
          <w:rFonts w:ascii="Times New Roman" w:eastAsia="Times New Roman" w:hAnsi="Times New Roman" w:cs="Times New Roman"/>
          <w:sz w:val="24"/>
          <w:szCs w:val="24"/>
          <w:lang w:eastAsia="en-CA"/>
        </w:rPr>
        <w:t>.</w:t>
      </w:r>
      <w:r w:rsidR="007606F1" w:rsidRPr="00630D90">
        <w:rPr>
          <w:rFonts w:ascii="Times New Roman" w:eastAsia="Times New Roman" w:hAnsi="Times New Roman" w:cs="Times New Roman"/>
          <w:sz w:val="24"/>
          <w:szCs w:val="24"/>
          <w:lang w:eastAsia="en-CA"/>
        </w:rPr>
        <w:t xml:space="preserve"> Shenton (</w:t>
      </w:r>
      <w:r w:rsidRPr="00630D90">
        <w:rPr>
          <w:rFonts w:ascii="Times New Roman" w:eastAsia="Times New Roman" w:hAnsi="Times New Roman" w:cs="Times New Roman"/>
          <w:sz w:val="24"/>
          <w:szCs w:val="24"/>
          <w:lang w:eastAsia="en-CA"/>
        </w:rPr>
        <w:t>2004</w:t>
      </w:r>
      <w:r w:rsidR="007606F1" w:rsidRPr="00630D90">
        <w:rPr>
          <w:rFonts w:ascii="Times New Roman" w:eastAsia="Times New Roman" w:hAnsi="Times New Roman" w:cs="Times New Roman"/>
          <w:sz w:val="24"/>
          <w:szCs w:val="24"/>
          <w:lang w:eastAsia="en-CA"/>
        </w:rPr>
        <w:t xml:space="preserve">) offers various </w:t>
      </w:r>
      <w:r w:rsidRPr="00630D90">
        <w:rPr>
          <w:rFonts w:ascii="Times New Roman" w:eastAsia="Times New Roman" w:hAnsi="Times New Roman" w:cs="Times New Roman"/>
          <w:sz w:val="24"/>
          <w:szCs w:val="24"/>
          <w:lang w:eastAsia="en-CA"/>
        </w:rPr>
        <w:t>provisions</w:t>
      </w:r>
      <w:r w:rsidR="007606F1" w:rsidRPr="00630D90">
        <w:rPr>
          <w:rFonts w:ascii="Times New Roman" w:eastAsia="Times New Roman" w:hAnsi="Times New Roman" w:cs="Times New Roman"/>
          <w:sz w:val="24"/>
          <w:szCs w:val="24"/>
          <w:lang w:eastAsia="en-CA"/>
        </w:rPr>
        <w:t xml:space="preserve"> that can ensure credibility in research. </w:t>
      </w:r>
      <w:r w:rsidRPr="00630D90">
        <w:rPr>
          <w:rFonts w:ascii="Times New Roman" w:eastAsia="Times New Roman" w:hAnsi="Times New Roman" w:cs="Times New Roman"/>
          <w:sz w:val="24"/>
          <w:szCs w:val="24"/>
          <w:lang w:eastAsia="en-CA"/>
        </w:rPr>
        <w:t>As</w:t>
      </w:r>
      <w:r w:rsidR="007606F1" w:rsidRPr="00630D90">
        <w:rPr>
          <w:rFonts w:ascii="Times New Roman" w:eastAsia="Times New Roman" w:hAnsi="Times New Roman" w:cs="Times New Roman"/>
          <w:sz w:val="24"/>
          <w:szCs w:val="24"/>
          <w:lang w:eastAsia="en-CA"/>
        </w:rPr>
        <w:t xml:space="preserve"> such, in order to establish credibility in the study of Bangladesh university </w:t>
      </w:r>
      <w:r w:rsidRPr="00630D90">
        <w:rPr>
          <w:rFonts w:ascii="Times New Roman" w:eastAsia="Times New Roman" w:hAnsi="Times New Roman" w:cs="Times New Roman"/>
          <w:sz w:val="24"/>
          <w:szCs w:val="24"/>
          <w:lang w:eastAsia="en-CA"/>
        </w:rPr>
        <w:t>teachers’</w:t>
      </w:r>
      <w:r w:rsidR="007606F1" w:rsidRPr="00630D90">
        <w:rPr>
          <w:rFonts w:ascii="Times New Roman" w:eastAsia="Times New Roman" w:hAnsi="Times New Roman" w:cs="Times New Roman"/>
          <w:sz w:val="24"/>
          <w:szCs w:val="24"/>
          <w:lang w:eastAsia="en-CA"/>
        </w:rPr>
        <w:t xml:space="preserve"> </w:t>
      </w:r>
      <w:r w:rsidRPr="00630D90">
        <w:rPr>
          <w:rFonts w:ascii="Times New Roman" w:eastAsia="Times New Roman" w:hAnsi="Times New Roman" w:cs="Times New Roman"/>
          <w:sz w:val="24"/>
          <w:szCs w:val="24"/>
          <w:lang w:eastAsia="en-CA"/>
        </w:rPr>
        <w:t>engagement</w:t>
      </w:r>
      <w:r w:rsidR="007606F1" w:rsidRPr="00630D90">
        <w:rPr>
          <w:rFonts w:ascii="Times New Roman" w:eastAsia="Times New Roman" w:hAnsi="Times New Roman" w:cs="Times New Roman"/>
          <w:sz w:val="24"/>
          <w:szCs w:val="24"/>
          <w:lang w:eastAsia="en-CA"/>
        </w:rPr>
        <w:t xml:space="preserve"> in professional development</w:t>
      </w:r>
      <w:r w:rsidRPr="00630D90">
        <w:rPr>
          <w:rFonts w:ascii="Times New Roman" w:eastAsia="Times New Roman" w:hAnsi="Times New Roman" w:cs="Times New Roman"/>
          <w:sz w:val="24"/>
          <w:szCs w:val="24"/>
          <w:lang w:eastAsia="en-CA"/>
        </w:rPr>
        <w:t>, I</w:t>
      </w:r>
      <w:r w:rsidR="007606F1" w:rsidRPr="00630D90">
        <w:rPr>
          <w:rFonts w:ascii="Times New Roman" w:eastAsia="Times New Roman" w:hAnsi="Times New Roman" w:cs="Times New Roman"/>
          <w:sz w:val="24"/>
          <w:szCs w:val="24"/>
          <w:lang w:eastAsia="en-CA"/>
        </w:rPr>
        <w:t xml:space="preserve"> will apply some of those </w:t>
      </w:r>
      <w:r w:rsidRPr="00630D90">
        <w:rPr>
          <w:rFonts w:ascii="Times New Roman" w:eastAsia="Times New Roman" w:hAnsi="Times New Roman" w:cs="Times New Roman"/>
          <w:sz w:val="24"/>
          <w:szCs w:val="24"/>
          <w:lang w:eastAsia="en-CA"/>
        </w:rPr>
        <w:t>provisions</w:t>
      </w:r>
      <w:r w:rsidR="007606F1" w:rsidRPr="00630D90">
        <w:rPr>
          <w:rFonts w:ascii="Times New Roman" w:eastAsia="Times New Roman" w:hAnsi="Times New Roman" w:cs="Times New Roman"/>
          <w:sz w:val="24"/>
          <w:szCs w:val="24"/>
          <w:lang w:eastAsia="en-CA"/>
        </w:rPr>
        <w:t xml:space="preserve">. The first provision is the adoption of </w:t>
      </w:r>
      <w:r w:rsidR="007606F1" w:rsidRPr="002E6407">
        <w:rPr>
          <w:rFonts w:ascii="Times New Roman" w:eastAsia="Times New Roman" w:hAnsi="Times New Roman" w:cs="Times New Roman"/>
          <w:noProof/>
          <w:sz w:val="24"/>
          <w:szCs w:val="24"/>
          <w:lang w:eastAsia="en-CA"/>
        </w:rPr>
        <w:t>well</w:t>
      </w:r>
      <w:r w:rsidR="002E6407">
        <w:rPr>
          <w:rFonts w:ascii="Times New Roman" w:eastAsia="Times New Roman" w:hAnsi="Times New Roman" w:cs="Times New Roman"/>
          <w:noProof/>
          <w:sz w:val="24"/>
          <w:szCs w:val="24"/>
          <w:lang w:eastAsia="en-CA"/>
        </w:rPr>
        <w:t>-</w:t>
      </w:r>
      <w:r w:rsidR="007606F1" w:rsidRPr="002E6407">
        <w:rPr>
          <w:rFonts w:ascii="Times New Roman" w:eastAsia="Times New Roman" w:hAnsi="Times New Roman" w:cs="Times New Roman"/>
          <w:noProof/>
          <w:sz w:val="24"/>
          <w:szCs w:val="24"/>
          <w:lang w:eastAsia="en-CA"/>
        </w:rPr>
        <w:t>established</w:t>
      </w:r>
      <w:r w:rsidR="007606F1" w:rsidRPr="00630D90">
        <w:rPr>
          <w:rFonts w:ascii="Times New Roman" w:eastAsia="Times New Roman" w:hAnsi="Times New Roman" w:cs="Times New Roman"/>
          <w:sz w:val="24"/>
          <w:szCs w:val="24"/>
          <w:lang w:eastAsia="en-CA"/>
        </w:rPr>
        <w:t xml:space="preserve"> research methods. As discussed throughout </w:t>
      </w:r>
      <w:r w:rsidRPr="00630D90">
        <w:rPr>
          <w:rFonts w:ascii="Times New Roman" w:eastAsia="Times New Roman" w:hAnsi="Times New Roman" w:cs="Times New Roman"/>
          <w:sz w:val="24"/>
          <w:szCs w:val="24"/>
          <w:lang w:eastAsia="en-CA"/>
        </w:rPr>
        <w:t>this</w:t>
      </w:r>
      <w:r w:rsidR="007606F1" w:rsidRPr="00630D90">
        <w:rPr>
          <w:rFonts w:ascii="Times New Roman" w:eastAsia="Times New Roman" w:hAnsi="Times New Roman" w:cs="Times New Roman"/>
          <w:sz w:val="24"/>
          <w:szCs w:val="24"/>
          <w:lang w:eastAsia="en-CA"/>
        </w:rPr>
        <w:t xml:space="preserve"> paper, the research</w:t>
      </w:r>
      <w:r w:rsidRPr="00630D90">
        <w:rPr>
          <w:rFonts w:ascii="Times New Roman" w:eastAsia="Times New Roman" w:hAnsi="Times New Roman" w:cs="Times New Roman"/>
          <w:sz w:val="24"/>
          <w:szCs w:val="24"/>
          <w:lang w:eastAsia="en-CA"/>
        </w:rPr>
        <w:t xml:space="preserve"> </w:t>
      </w:r>
      <w:r w:rsidR="007606F1" w:rsidRPr="00630D90">
        <w:rPr>
          <w:rFonts w:ascii="Times New Roman" w:eastAsia="Times New Roman" w:hAnsi="Times New Roman" w:cs="Times New Roman"/>
          <w:sz w:val="24"/>
          <w:szCs w:val="24"/>
          <w:lang w:eastAsia="en-CA"/>
        </w:rPr>
        <w:t xml:space="preserve">methods and methodology that </w:t>
      </w:r>
      <w:r w:rsidR="00D763A6" w:rsidRPr="00630D90">
        <w:rPr>
          <w:rFonts w:ascii="Times New Roman" w:eastAsia="Times New Roman" w:hAnsi="Times New Roman" w:cs="Times New Roman"/>
          <w:sz w:val="24"/>
          <w:szCs w:val="24"/>
          <w:lang w:eastAsia="en-CA"/>
        </w:rPr>
        <w:t xml:space="preserve">will be </w:t>
      </w:r>
      <w:r w:rsidRPr="00630D90">
        <w:rPr>
          <w:rFonts w:ascii="Times New Roman" w:eastAsia="Times New Roman" w:hAnsi="Times New Roman" w:cs="Times New Roman"/>
          <w:sz w:val="24"/>
          <w:szCs w:val="24"/>
          <w:lang w:eastAsia="en-CA"/>
        </w:rPr>
        <w:t>employed in</w:t>
      </w:r>
      <w:r w:rsidR="00D763A6" w:rsidRPr="00630D90">
        <w:rPr>
          <w:rFonts w:ascii="Times New Roman" w:eastAsia="Times New Roman" w:hAnsi="Times New Roman" w:cs="Times New Roman"/>
          <w:sz w:val="24"/>
          <w:szCs w:val="24"/>
          <w:lang w:eastAsia="en-CA"/>
        </w:rPr>
        <w:t xml:space="preserve"> this study have been backed with relevant literature that gives evidence of their prac</w:t>
      </w:r>
      <w:r w:rsidRPr="00630D90">
        <w:rPr>
          <w:rFonts w:ascii="Times New Roman" w:eastAsia="Times New Roman" w:hAnsi="Times New Roman" w:cs="Times New Roman"/>
          <w:sz w:val="24"/>
          <w:szCs w:val="24"/>
          <w:lang w:eastAsia="en-CA"/>
        </w:rPr>
        <w:t>tica</w:t>
      </w:r>
      <w:r w:rsidR="00D763A6" w:rsidRPr="00630D90">
        <w:rPr>
          <w:rFonts w:ascii="Times New Roman" w:eastAsia="Times New Roman" w:hAnsi="Times New Roman" w:cs="Times New Roman"/>
          <w:sz w:val="24"/>
          <w:szCs w:val="24"/>
          <w:lang w:eastAsia="en-CA"/>
        </w:rPr>
        <w:t>bility; having been used successfully in comparable studies.</w:t>
      </w:r>
      <w:r w:rsidRPr="00630D90">
        <w:rPr>
          <w:rFonts w:ascii="Times New Roman" w:eastAsia="Times New Roman" w:hAnsi="Times New Roman" w:cs="Times New Roman"/>
          <w:sz w:val="24"/>
          <w:szCs w:val="24"/>
          <w:lang w:eastAsia="en-CA"/>
        </w:rPr>
        <w:t xml:space="preserve"> The</w:t>
      </w:r>
      <w:r w:rsidR="00D763A6" w:rsidRPr="00630D90">
        <w:rPr>
          <w:rFonts w:ascii="Times New Roman" w:eastAsia="Times New Roman" w:hAnsi="Times New Roman" w:cs="Times New Roman"/>
          <w:sz w:val="24"/>
          <w:szCs w:val="24"/>
          <w:lang w:eastAsia="en-CA"/>
        </w:rPr>
        <w:t xml:space="preserve"> second provision </w:t>
      </w:r>
      <w:r w:rsidRPr="00630D90">
        <w:rPr>
          <w:rFonts w:ascii="Times New Roman" w:eastAsia="Times New Roman" w:hAnsi="Times New Roman" w:cs="Times New Roman"/>
          <w:sz w:val="24"/>
          <w:szCs w:val="24"/>
          <w:lang w:eastAsia="en-CA"/>
        </w:rPr>
        <w:t>is the establishment of familiarity</w:t>
      </w:r>
      <w:r w:rsidR="00D763A6" w:rsidRPr="00630D90">
        <w:rPr>
          <w:rFonts w:ascii="Times New Roman" w:eastAsia="Times New Roman" w:hAnsi="Times New Roman" w:cs="Times New Roman"/>
          <w:sz w:val="24"/>
          <w:szCs w:val="24"/>
          <w:lang w:eastAsia="en-CA"/>
        </w:rPr>
        <w:t xml:space="preserve"> with the culture of the </w:t>
      </w:r>
      <w:r w:rsidRPr="00630D90">
        <w:rPr>
          <w:rFonts w:ascii="Times New Roman" w:eastAsia="Times New Roman" w:hAnsi="Times New Roman" w:cs="Times New Roman"/>
          <w:sz w:val="24"/>
          <w:szCs w:val="24"/>
          <w:lang w:eastAsia="en-CA"/>
        </w:rPr>
        <w:t>participant</w:t>
      </w:r>
      <w:r w:rsidR="00D763A6" w:rsidRPr="00630D90">
        <w:rPr>
          <w:rFonts w:ascii="Times New Roman" w:eastAsia="Times New Roman" w:hAnsi="Times New Roman" w:cs="Times New Roman"/>
          <w:sz w:val="24"/>
          <w:szCs w:val="24"/>
          <w:lang w:eastAsia="en-CA"/>
        </w:rPr>
        <w:t xml:space="preserve"> (</w:t>
      </w:r>
      <w:r w:rsidRPr="00630D90">
        <w:rPr>
          <w:rFonts w:ascii="Times New Roman" w:eastAsia="Times New Roman" w:hAnsi="Times New Roman" w:cs="Times New Roman"/>
          <w:sz w:val="24"/>
          <w:szCs w:val="24"/>
          <w:lang w:eastAsia="en-CA"/>
        </w:rPr>
        <w:t>Shenton, 2004</w:t>
      </w:r>
      <w:r w:rsidR="00D763A6" w:rsidRPr="00630D90">
        <w:rPr>
          <w:rFonts w:ascii="Times New Roman" w:eastAsia="Times New Roman" w:hAnsi="Times New Roman" w:cs="Times New Roman"/>
          <w:sz w:val="24"/>
          <w:szCs w:val="24"/>
          <w:lang w:eastAsia="en-CA"/>
        </w:rPr>
        <w:t>)</w:t>
      </w:r>
      <w:r w:rsidRPr="00630D90">
        <w:rPr>
          <w:rFonts w:ascii="Times New Roman" w:eastAsia="Times New Roman" w:hAnsi="Times New Roman" w:cs="Times New Roman"/>
          <w:sz w:val="24"/>
          <w:szCs w:val="24"/>
          <w:lang w:eastAsia="en-CA"/>
        </w:rPr>
        <w:t>.</w:t>
      </w:r>
      <w:r w:rsidR="00D763A6" w:rsidRPr="00630D90">
        <w:rPr>
          <w:rFonts w:ascii="Times New Roman" w:eastAsia="Times New Roman" w:hAnsi="Times New Roman" w:cs="Times New Roman"/>
          <w:sz w:val="24"/>
          <w:szCs w:val="24"/>
          <w:lang w:eastAsia="en-CA"/>
        </w:rPr>
        <w:t xml:space="preserve"> </w:t>
      </w:r>
      <w:r w:rsidRPr="00630D90">
        <w:rPr>
          <w:rFonts w:ascii="Times New Roman" w:eastAsia="Times New Roman" w:hAnsi="Times New Roman" w:cs="Times New Roman"/>
          <w:sz w:val="24"/>
          <w:szCs w:val="24"/>
          <w:lang w:eastAsia="en-CA"/>
        </w:rPr>
        <w:t>This</w:t>
      </w:r>
      <w:r w:rsidR="00D763A6" w:rsidRPr="00630D90">
        <w:rPr>
          <w:rFonts w:ascii="Times New Roman" w:eastAsia="Times New Roman" w:hAnsi="Times New Roman" w:cs="Times New Roman"/>
          <w:sz w:val="24"/>
          <w:szCs w:val="24"/>
          <w:lang w:eastAsia="en-CA"/>
        </w:rPr>
        <w:t xml:space="preserve"> provision is also supported by </w:t>
      </w:r>
      <w:r w:rsidRPr="00630D90">
        <w:rPr>
          <w:rFonts w:ascii="Times New Roman" w:eastAsia="Times New Roman" w:hAnsi="Times New Roman" w:cs="Times New Roman"/>
          <w:sz w:val="24"/>
          <w:szCs w:val="24"/>
          <w:lang w:eastAsia="en-CA"/>
        </w:rPr>
        <w:t xml:space="preserve">Guba </w:t>
      </w:r>
      <w:r w:rsidR="00D763A6" w:rsidRPr="00630D90">
        <w:rPr>
          <w:rFonts w:ascii="Times New Roman" w:eastAsia="Times New Roman" w:hAnsi="Times New Roman" w:cs="Times New Roman"/>
          <w:sz w:val="24"/>
          <w:szCs w:val="24"/>
          <w:lang w:eastAsia="en-CA"/>
        </w:rPr>
        <w:t>(</w:t>
      </w:r>
      <w:r w:rsidRPr="00630D90">
        <w:rPr>
          <w:rFonts w:ascii="Times New Roman" w:eastAsia="Times New Roman" w:hAnsi="Times New Roman" w:cs="Times New Roman"/>
          <w:sz w:val="24"/>
          <w:szCs w:val="24"/>
          <w:lang w:eastAsia="en-CA"/>
        </w:rPr>
        <w:t>1981</w:t>
      </w:r>
      <w:r w:rsidR="00D763A6" w:rsidRPr="00630D90">
        <w:rPr>
          <w:rFonts w:ascii="Times New Roman" w:eastAsia="Times New Roman" w:hAnsi="Times New Roman" w:cs="Times New Roman"/>
          <w:sz w:val="24"/>
          <w:szCs w:val="24"/>
          <w:lang w:eastAsia="en-CA"/>
        </w:rPr>
        <w:t>)</w:t>
      </w:r>
      <w:r w:rsidRPr="00630D90">
        <w:rPr>
          <w:rFonts w:ascii="Times New Roman" w:eastAsia="Times New Roman" w:hAnsi="Times New Roman" w:cs="Times New Roman"/>
          <w:sz w:val="24"/>
          <w:szCs w:val="24"/>
          <w:lang w:eastAsia="en-CA"/>
        </w:rPr>
        <w:t xml:space="preserve"> </w:t>
      </w:r>
      <w:r w:rsidR="00D763A6" w:rsidRPr="00630D90">
        <w:rPr>
          <w:rFonts w:ascii="Times New Roman" w:eastAsia="Times New Roman" w:hAnsi="Times New Roman" w:cs="Times New Roman"/>
          <w:sz w:val="24"/>
          <w:szCs w:val="24"/>
          <w:lang w:eastAsia="en-CA"/>
        </w:rPr>
        <w:t xml:space="preserve">who opines that prolonged engagement between the </w:t>
      </w:r>
      <w:r w:rsidRPr="00630D90">
        <w:rPr>
          <w:rFonts w:ascii="Times New Roman" w:eastAsia="Times New Roman" w:hAnsi="Times New Roman" w:cs="Times New Roman"/>
          <w:sz w:val="24"/>
          <w:szCs w:val="24"/>
          <w:lang w:eastAsia="en-CA"/>
        </w:rPr>
        <w:t>inquirer</w:t>
      </w:r>
      <w:r w:rsidR="00D763A6" w:rsidRPr="00630D90">
        <w:rPr>
          <w:rFonts w:ascii="Times New Roman" w:eastAsia="Times New Roman" w:hAnsi="Times New Roman" w:cs="Times New Roman"/>
          <w:sz w:val="24"/>
          <w:szCs w:val="24"/>
          <w:lang w:eastAsia="en-CA"/>
        </w:rPr>
        <w:t xml:space="preserve"> and the participants enhance trust between them. </w:t>
      </w:r>
      <w:r w:rsidRPr="00630D90">
        <w:rPr>
          <w:rFonts w:ascii="Times New Roman" w:eastAsia="Times New Roman" w:hAnsi="Times New Roman" w:cs="Times New Roman"/>
          <w:sz w:val="24"/>
          <w:szCs w:val="24"/>
          <w:lang w:eastAsia="en-CA"/>
        </w:rPr>
        <w:t>Given</w:t>
      </w:r>
      <w:r w:rsidR="00D763A6" w:rsidRPr="00630D90">
        <w:rPr>
          <w:rFonts w:ascii="Times New Roman" w:eastAsia="Times New Roman" w:hAnsi="Times New Roman" w:cs="Times New Roman"/>
          <w:sz w:val="24"/>
          <w:szCs w:val="24"/>
          <w:lang w:eastAsia="en-CA"/>
        </w:rPr>
        <w:t xml:space="preserve"> that I am from </w:t>
      </w:r>
      <w:r w:rsidR="00D763A6" w:rsidRPr="00630D90">
        <w:rPr>
          <w:rFonts w:ascii="Times New Roman" w:eastAsia="Times New Roman" w:hAnsi="Times New Roman" w:cs="Times New Roman"/>
          <w:sz w:val="24"/>
          <w:szCs w:val="24"/>
          <w:lang w:eastAsia="en-CA"/>
        </w:rPr>
        <w:lastRenderedPageBreak/>
        <w:t xml:space="preserve">Bangladesh, I am well conversant with the Bangladesh culture. However, I will make </w:t>
      </w:r>
      <w:r w:rsidRPr="00630D90">
        <w:rPr>
          <w:rFonts w:ascii="Times New Roman" w:eastAsia="Times New Roman" w:hAnsi="Times New Roman" w:cs="Times New Roman"/>
          <w:sz w:val="24"/>
          <w:szCs w:val="24"/>
          <w:lang w:eastAsia="en-CA"/>
        </w:rPr>
        <w:t>efforts</w:t>
      </w:r>
      <w:r w:rsidR="00D763A6" w:rsidRPr="00630D90">
        <w:rPr>
          <w:rFonts w:ascii="Times New Roman" w:eastAsia="Times New Roman" w:hAnsi="Times New Roman" w:cs="Times New Roman"/>
          <w:sz w:val="24"/>
          <w:szCs w:val="24"/>
          <w:lang w:eastAsia="en-CA"/>
        </w:rPr>
        <w:t xml:space="preserve"> to </w:t>
      </w:r>
      <w:r w:rsidRPr="00630D90">
        <w:rPr>
          <w:rFonts w:ascii="Times New Roman" w:eastAsia="Times New Roman" w:hAnsi="Times New Roman" w:cs="Times New Roman"/>
          <w:sz w:val="24"/>
          <w:szCs w:val="24"/>
          <w:lang w:eastAsia="en-CA"/>
        </w:rPr>
        <w:t>familiarize</w:t>
      </w:r>
      <w:r w:rsidR="00D763A6" w:rsidRPr="00630D90">
        <w:rPr>
          <w:rFonts w:ascii="Times New Roman" w:eastAsia="Times New Roman" w:hAnsi="Times New Roman" w:cs="Times New Roman"/>
          <w:sz w:val="24"/>
          <w:szCs w:val="24"/>
          <w:lang w:eastAsia="en-CA"/>
        </w:rPr>
        <w:t xml:space="preserve"> myself with the participants beforehand. Also, the application of random sampling as I state</w:t>
      </w:r>
      <w:r w:rsidR="00147AC8" w:rsidRPr="00630D90">
        <w:rPr>
          <w:rFonts w:ascii="Times New Roman" w:eastAsia="Times New Roman" w:hAnsi="Times New Roman" w:cs="Times New Roman"/>
          <w:sz w:val="24"/>
          <w:szCs w:val="24"/>
          <w:lang w:eastAsia="en-CA"/>
        </w:rPr>
        <w:t>d</w:t>
      </w:r>
      <w:r w:rsidR="00D763A6" w:rsidRPr="00630D90">
        <w:rPr>
          <w:rFonts w:ascii="Times New Roman" w:eastAsia="Times New Roman" w:hAnsi="Times New Roman" w:cs="Times New Roman"/>
          <w:sz w:val="24"/>
          <w:szCs w:val="24"/>
          <w:lang w:eastAsia="en-CA"/>
        </w:rPr>
        <w:t xml:space="preserve"> earlier in the sample recruitment section will </w:t>
      </w:r>
      <w:r w:rsidRPr="00630D90">
        <w:rPr>
          <w:rFonts w:ascii="Times New Roman" w:eastAsia="Times New Roman" w:hAnsi="Times New Roman" w:cs="Times New Roman"/>
          <w:sz w:val="24"/>
          <w:szCs w:val="24"/>
          <w:lang w:eastAsia="en-CA"/>
        </w:rPr>
        <w:t>enhance</w:t>
      </w:r>
      <w:r w:rsidR="00D763A6" w:rsidRPr="00630D90">
        <w:rPr>
          <w:rFonts w:ascii="Times New Roman" w:eastAsia="Times New Roman" w:hAnsi="Times New Roman" w:cs="Times New Roman"/>
          <w:sz w:val="24"/>
          <w:szCs w:val="24"/>
          <w:lang w:eastAsia="en-CA"/>
        </w:rPr>
        <w:t xml:space="preserve"> the credibility of this study. Additionally, in the data collection section, I mentioned that I will dig deeper by tactfully rephrasing the questions and reconfirming the meaning from the participants. This is also among the provisions provided by</w:t>
      </w:r>
      <w:r w:rsidRPr="00630D90">
        <w:rPr>
          <w:rFonts w:ascii="Times New Roman" w:eastAsia="Times New Roman" w:hAnsi="Times New Roman" w:cs="Times New Roman"/>
          <w:sz w:val="24"/>
          <w:szCs w:val="24"/>
          <w:lang w:eastAsia="en-CA"/>
        </w:rPr>
        <w:t xml:space="preserve"> Shenton</w:t>
      </w:r>
      <w:r w:rsidR="00D763A6" w:rsidRPr="00630D90">
        <w:rPr>
          <w:rFonts w:ascii="Times New Roman" w:eastAsia="Times New Roman" w:hAnsi="Times New Roman" w:cs="Times New Roman"/>
          <w:sz w:val="24"/>
          <w:szCs w:val="24"/>
          <w:lang w:eastAsia="en-CA"/>
        </w:rPr>
        <w:t xml:space="preserve"> (</w:t>
      </w:r>
      <w:r w:rsidRPr="00630D90">
        <w:rPr>
          <w:rFonts w:ascii="Times New Roman" w:eastAsia="Times New Roman" w:hAnsi="Times New Roman" w:cs="Times New Roman"/>
          <w:sz w:val="24"/>
          <w:szCs w:val="24"/>
          <w:lang w:eastAsia="en-CA"/>
        </w:rPr>
        <w:t>2004</w:t>
      </w:r>
      <w:r w:rsidR="00147AC8" w:rsidRPr="00630D90">
        <w:rPr>
          <w:rFonts w:ascii="Times New Roman" w:eastAsia="Times New Roman" w:hAnsi="Times New Roman" w:cs="Times New Roman"/>
          <w:sz w:val="24"/>
          <w:szCs w:val="24"/>
          <w:lang w:eastAsia="en-CA"/>
        </w:rPr>
        <w:t>);</w:t>
      </w:r>
      <w:r w:rsidR="00D763A6" w:rsidRPr="00630D90">
        <w:rPr>
          <w:rFonts w:ascii="Times New Roman" w:eastAsia="Times New Roman" w:hAnsi="Times New Roman" w:cs="Times New Roman"/>
          <w:sz w:val="24"/>
          <w:szCs w:val="24"/>
          <w:lang w:eastAsia="en-CA"/>
        </w:rPr>
        <w:t xml:space="preserve"> for enhancing credibility.</w:t>
      </w:r>
    </w:p>
    <w:p w:rsidR="00D763A6" w:rsidRPr="00630D90" w:rsidRDefault="000A6A47" w:rsidP="00630D90">
      <w:pPr>
        <w:spacing w:after="0" w:line="480" w:lineRule="auto"/>
        <w:rPr>
          <w:rFonts w:ascii="Times New Roman" w:eastAsia="Times New Roman" w:hAnsi="Times New Roman" w:cs="Times New Roman"/>
          <w:sz w:val="24"/>
          <w:szCs w:val="24"/>
          <w:lang w:eastAsia="en-CA"/>
        </w:rPr>
      </w:pPr>
      <w:r w:rsidRPr="00630D90">
        <w:rPr>
          <w:rFonts w:ascii="Times New Roman" w:eastAsia="Times New Roman" w:hAnsi="Times New Roman" w:cs="Times New Roman"/>
          <w:sz w:val="24"/>
          <w:szCs w:val="24"/>
          <w:lang w:eastAsia="en-CA"/>
        </w:rPr>
        <w:tab/>
      </w:r>
      <w:r w:rsidR="00D763A6" w:rsidRPr="00630D90">
        <w:rPr>
          <w:rFonts w:ascii="Times New Roman" w:eastAsia="Times New Roman" w:hAnsi="Times New Roman" w:cs="Times New Roman"/>
          <w:sz w:val="24"/>
          <w:szCs w:val="24"/>
          <w:lang w:eastAsia="en-CA"/>
        </w:rPr>
        <w:t>On the other hand,</w:t>
      </w:r>
      <w:r w:rsidR="00AA2E44" w:rsidRPr="00630D90">
        <w:rPr>
          <w:rFonts w:ascii="Times New Roman" w:eastAsia="Times New Roman" w:hAnsi="Times New Roman" w:cs="Times New Roman"/>
          <w:sz w:val="24"/>
          <w:szCs w:val="24"/>
          <w:lang w:eastAsia="en-CA"/>
        </w:rPr>
        <w:t xml:space="preserve"> the trustworthiness element of a study is mostly concerned with </w:t>
      </w:r>
      <w:r w:rsidR="00147AC8" w:rsidRPr="00630D90">
        <w:rPr>
          <w:rFonts w:ascii="Times New Roman" w:eastAsia="Times New Roman" w:hAnsi="Times New Roman" w:cs="Times New Roman"/>
          <w:sz w:val="24"/>
          <w:szCs w:val="24"/>
          <w:lang w:eastAsia="en-CA"/>
        </w:rPr>
        <w:t>the</w:t>
      </w:r>
      <w:r w:rsidR="00AA2E44" w:rsidRPr="00630D90">
        <w:rPr>
          <w:rFonts w:ascii="Times New Roman" w:eastAsia="Times New Roman" w:hAnsi="Times New Roman" w:cs="Times New Roman"/>
          <w:sz w:val="24"/>
          <w:szCs w:val="24"/>
          <w:lang w:eastAsia="en-CA"/>
        </w:rPr>
        <w:t xml:space="preserve"> measures </w:t>
      </w:r>
      <w:r w:rsidR="00147AC8" w:rsidRPr="00630D90">
        <w:rPr>
          <w:rFonts w:ascii="Times New Roman" w:eastAsia="Times New Roman" w:hAnsi="Times New Roman" w:cs="Times New Roman"/>
          <w:sz w:val="24"/>
          <w:szCs w:val="24"/>
          <w:lang w:eastAsia="en-CA"/>
        </w:rPr>
        <w:t xml:space="preserve">at which </w:t>
      </w:r>
      <w:r w:rsidR="00AA2E44" w:rsidRPr="00630D90">
        <w:rPr>
          <w:rFonts w:ascii="Times New Roman" w:eastAsia="Times New Roman" w:hAnsi="Times New Roman" w:cs="Times New Roman"/>
          <w:sz w:val="24"/>
          <w:szCs w:val="24"/>
          <w:lang w:eastAsia="en-CA"/>
        </w:rPr>
        <w:t xml:space="preserve">the deductions of the study can be replicated (Merriam, 2009). For instance, if a similar study was to be conducted, to what extent would it yield the same results? Based on the evidence of the practicality of my research design and the approach to research, I have no doubts that results of this study could be replicated. Besides, I have carefully designed the study in such a way that it is well implemented based on the research questions. As </w:t>
      </w:r>
      <w:r w:rsidR="009B7548" w:rsidRPr="00630D90">
        <w:rPr>
          <w:rFonts w:ascii="Times New Roman" w:eastAsia="Times New Roman" w:hAnsi="Times New Roman" w:cs="Times New Roman"/>
          <w:sz w:val="24"/>
          <w:szCs w:val="24"/>
          <w:lang w:eastAsia="en-CA"/>
        </w:rPr>
        <w:t>such</w:t>
      </w:r>
      <w:r w:rsidR="00AA2E44" w:rsidRPr="00630D90">
        <w:rPr>
          <w:rFonts w:ascii="Times New Roman" w:eastAsia="Times New Roman" w:hAnsi="Times New Roman" w:cs="Times New Roman"/>
          <w:sz w:val="24"/>
          <w:szCs w:val="24"/>
          <w:lang w:eastAsia="en-CA"/>
        </w:rPr>
        <w:t xml:space="preserve">, I expect the study to reach a high level of trustworthiness. Yet, based on the context in which they are living, people’s point of views may change unexpectedly. As s result, such unavoidable circumstances may </w:t>
      </w:r>
      <w:r w:rsidR="009B7548" w:rsidRPr="00630D90">
        <w:rPr>
          <w:rFonts w:ascii="Times New Roman" w:eastAsia="Times New Roman" w:hAnsi="Times New Roman" w:cs="Times New Roman"/>
          <w:sz w:val="24"/>
          <w:szCs w:val="24"/>
          <w:lang w:eastAsia="en-CA"/>
        </w:rPr>
        <w:t>affect the extent to which the findings of this study may be replicable.</w:t>
      </w:r>
    </w:p>
    <w:p w:rsidR="002E6407" w:rsidRDefault="00147AC8" w:rsidP="002E6407">
      <w:pPr>
        <w:spacing w:after="0" w:line="480" w:lineRule="auto"/>
        <w:rPr>
          <w:rFonts w:ascii="Times New Roman" w:eastAsia="Times New Roman" w:hAnsi="Times New Roman" w:cs="Times New Roman"/>
          <w:sz w:val="24"/>
          <w:szCs w:val="24"/>
          <w:lang w:eastAsia="en-CA"/>
        </w:rPr>
      </w:pPr>
      <w:r w:rsidRPr="00630D90">
        <w:rPr>
          <w:rFonts w:ascii="Times New Roman" w:eastAsia="Times New Roman" w:hAnsi="Times New Roman" w:cs="Times New Roman"/>
          <w:sz w:val="24"/>
          <w:szCs w:val="24"/>
          <w:lang w:eastAsia="en-CA"/>
        </w:rPr>
        <w:tab/>
      </w:r>
      <w:r w:rsidR="000D27F4" w:rsidRPr="00630D90">
        <w:rPr>
          <w:rFonts w:ascii="Times New Roman" w:eastAsia="Times New Roman" w:hAnsi="Times New Roman" w:cs="Times New Roman"/>
          <w:sz w:val="24"/>
          <w:szCs w:val="24"/>
          <w:lang w:eastAsia="en-CA"/>
        </w:rPr>
        <w:t>According to Merriam (1998)</w:t>
      </w:r>
      <w:r w:rsidRPr="00630D90">
        <w:rPr>
          <w:rFonts w:ascii="Times New Roman" w:eastAsia="Times New Roman" w:hAnsi="Times New Roman" w:cs="Times New Roman"/>
          <w:sz w:val="24"/>
          <w:szCs w:val="24"/>
          <w:lang w:eastAsia="en-CA"/>
        </w:rPr>
        <w:t>,</w:t>
      </w:r>
      <w:r w:rsidR="00630D90" w:rsidRPr="00630D90">
        <w:rPr>
          <w:rFonts w:ascii="Times New Roman" w:eastAsia="Times New Roman" w:hAnsi="Times New Roman" w:cs="Times New Roman"/>
          <w:sz w:val="24"/>
          <w:szCs w:val="24"/>
          <w:lang w:eastAsia="en-CA"/>
        </w:rPr>
        <w:t xml:space="preserve"> transferability in</w:t>
      </w:r>
      <w:r w:rsidRPr="00630D90">
        <w:rPr>
          <w:rFonts w:ascii="Times New Roman" w:eastAsia="Times New Roman" w:hAnsi="Times New Roman" w:cs="Times New Roman"/>
          <w:sz w:val="24"/>
          <w:szCs w:val="24"/>
          <w:lang w:eastAsia="en-CA"/>
        </w:rPr>
        <w:t xml:space="preserve"> qualitative</w:t>
      </w:r>
      <w:r w:rsidR="00ED531A" w:rsidRPr="00630D90">
        <w:rPr>
          <w:rFonts w:ascii="Times New Roman" w:eastAsia="Times New Roman" w:hAnsi="Times New Roman" w:cs="Times New Roman"/>
          <w:sz w:val="24"/>
          <w:szCs w:val="24"/>
          <w:lang w:eastAsia="en-CA"/>
        </w:rPr>
        <w:t xml:space="preserve"> research entails the measure at which the findings of a study can be applied in other scenarios.</w:t>
      </w:r>
      <w:r w:rsidR="00320EEB" w:rsidRPr="00630D90">
        <w:rPr>
          <w:rFonts w:ascii="Times New Roman" w:eastAsia="Times New Roman" w:hAnsi="Times New Roman" w:cs="Times New Roman"/>
          <w:sz w:val="24"/>
          <w:szCs w:val="24"/>
          <w:lang w:eastAsia="en-CA"/>
        </w:rPr>
        <w:t xml:space="preserve"> This</w:t>
      </w:r>
      <w:r w:rsidR="00ED531A" w:rsidRPr="00630D90">
        <w:rPr>
          <w:rFonts w:ascii="Times New Roman" w:eastAsia="Times New Roman" w:hAnsi="Times New Roman" w:cs="Times New Roman"/>
          <w:sz w:val="24"/>
          <w:szCs w:val="24"/>
          <w:lang w:eastAsia="en-CA"/>
        </w:rPr>
        <w:t xml:space="preserve"> </w:t>
      </w:r>
      <w:r w:rsidR="00320EEB" w:rsidRPr="00630D90">
        <w:rPr>
          <w:rFonts w:ascii="Times New Roman" w:eastAsia="Times New Roman" w:hAnsi="Times New Roman" w:cs="Times New Roman"/>
          <w:sz w:val="24"/>
          <w:szCs w:val="24"/>
          <w:lang w:eastAsia="en-CA"/>
        </w:rPr>
        <w:t>implies</w:t>
      </w:r>
      <w:r w:rsidR="00ED531A" w:rsidRPr="00630D90">
        <w:rPr>
          <w:rFonts w:ascii="Times New Roman" w:eastAsia="Times New Roman" w:hAnsi="Times New Roman" w:cs="Times New Roman"/>
          <w:sz w:val="24"/>
          <w:szCs w:val="24"/>
          <w:lang w:eastAsia="en-CA"/>
        </w:rPr>
        <w:t xml:space="preserve"> </w:t>
      </w:r>
      <w:r w:rsidR="00ED531A" w:rsidRPr="002E6407">
        <w:rPr>
          <w:rFonts w:ascii="Times New Roman" w:eastAsia="Times New Roman" w:hAnsi="Times New Roman" w:cs="Times New Roman"/>
          <w:noProof/>
          <w:sz w:val="24"/>
          <w:szCs w:val="24"/>
          <w:lang w:eastAsia="en-CA"/>
        </w:rPr>
        <w:t>that</w:t>
      </w:r>
      <w:r w:rsidR="00ED531A" w:rsidRPr="00630D90">
        <w:rPr>
          <w:rFonts w:ascii="Times New Roman" w:eastAsia="Times New Roman" w:hAnsi="Times New Roman" w:cs="Times New Roman"/>
          <w:sz w:val="24"/>
          <w:szCs w:val="24"/>
          <w:lang w:eastAsia="en-CA"/>
        </w:rPr>
        <w:t xml:space="preserve"> the extent to which the findings </w:t>
      </w:r>
      <w:r w:rsidR="00320EEB" w:rsidRPr="00630D90">
        <w:rPr>
          <w:rFonts w:ascii="Times New Roman" w:eastAsia="Times New Roman" w:hAnsi="Times New Roman" w:cs="Times New Roman"/>
          <w:sz w:val="24"/>
          <w:szCs w:val="24"/>
          <w:lang w:eastAsia="en-CA"/>
        </w:rPr>
        <w:t>deduced</w:t>
      </w:r>
      <w:r w:rsidR="00ED531A" w:rsidRPr="00630D90">
        <w:rPr>
          <w:rFonts w:ascii="Times New Roman" w:eastAsia="Times New Roman" w:hAnsi="Times New Roman" w:cs="Times New Roman"/>
          <w:sz w:val="24"/>
          <w:szCs w:val="24"/>
          <w:lang w:eastAsia="en-CA"/>
        </w:rPr>
        <w:t xml:space="preserve"> from a sample population can be applicable to the whole population. </w:t>
      </w:r>
      <w:r w:rsidR="00320EEB" w:rsidRPr="00630D90">
        <w:rPr>
          <w:rFonts w:ascii="Times New Roman" w:eastAsia="Times New Roman" w:hAnsi="Times New Roman" w:cs="Times New Roman"/>
          <w:sz w:val="24"/>
          <w:szCs w:val="24"/>
          <w:lang w:eastAsia="en-CA"/>
        </w:rPr>
        <w:t>In</w:t>
      </w:r>
      <w:r w:rsidR="00ED531A" w:rsidRPr="00630D90">
        <w:rPr>
          <w:rFonts w:ascii="Times New Roman" w:eastAsia="Times New Roman" w:hAnsi="Times New Roman" w:cs="Times New Roman"/>
          <w:sz w:val="24"/>
          <w:szCs w:val="24"/>
          <w:lang w:eastAsia="en-CA"/>
        </w:rPr>
        <w:t xml:space="preserve"> the same line, Lincoln and Guba</w:t>
      </w:r>
      <w:r w:rsidR="00320EEB" w:rsidRPr="00630D90">
        <w:rPr>
          <w:rFonts w:ascii="Times New Roman" w:eastAsia="Times New Roman" w:hAnsi="Times New Roman" w:cs="Times New Roman"/>
          <w:sz w:val="24"/>
          <w:szCs w:val="24"/>
          <w:lang w:eastAsia="en-CA"/>
        </w:rPr>
        <w:t xml:space="preserve"> (1985)</w:t>
      </w:r>
      <w:r w:rsidR="00ED531A" w:rsidRPr="00630D90">
        <w:rPr>
          <w:rFonts w:ascii="Times New Roman" w:eastAsia="Times New Roman" w:hAnsi="Times New Roman" w:cs="Times New Roman"/>
          <w:sz w:val="24"/>
          <w:szCs w:val="24"/>
          <w:lang w:eastAsia="en-CA"/>
        </w:rPr>
        <w:t xml:space="preserve"> suggest that it the inquirer is bestowed with the responsibility of providing sufficient contextual information about the fieldwork sites. This </w:t>
      </w:r>
      <w:r w:rsidR="00ED531A" w:rsidRPr="002E6407">
        <w:rPr>
          <w:rFonts w:ascii="Times New Roman" w:eastAsia="Times New Roman" w:hAnsi="Times New Roman" w:cs="Times New Roman"/>
          <w:noProof/>
          <w:sz w:val="24"/>
          <w:szCs w:val="24"/>
          <w:lang w:eastAsia="en-CA"/>
        </w:rPr>
        <w:t>would</w:t>
      </w:r>
      <w:r w:rsidR="002E6407">
        <w:rPr>
          <w:rFonts w:ascii="Times New Roman" w:eastAsia="Times New Roman" w:hAnsi="Times New Roman" w:cs="Times New Roman"/>
          <w:noProof/>
          <w:sz w:val="24"/>
          <w:szCs w:val="24"/>
          <w:lang w:eastAsia="en-CA"/>
        </w:rPr>
        <w:t>, in turn,</w:t>
      </w:r>
      <w:r w:rsidR="00ED531A" w:rsidRPr="00630D90">
        <w:rPr>
          <w:rFonts w:ascii="Times New Roman" w:eastAsia="Times New Roman" w:hAnsi="Times New Roman" w:cs="Times New Roman"/>
          <w:sz w:val="24"/>
          <w:szCs w:val="24"/>
          <w:lang w:eastAsia="en-CA"/>
        </w:rPr>
        <w:t xml:space="preserve"> facilitate transferability for the reader. As a result, I will take this suggestion seriously throughout my research. </w:t>
      </w:r>
      <w:r w:rsidR="00320EEB" w:rsidRPr="00630D90">
        <w:rPr>
          <w:rFonts w:ascii="Times New Roman" w:eastAsia="Times New Roman" w:hAnsi="Times New Roman" w:cs="Times New Roman"/>
          <w:sz w:val="24"/>
          <w:szCs w:val="24"/>
          <w:lang w:eastAsia="en-CA"/>
        </w:rPr>
        <w:t>The</w:t>
      </w:r>
      <w:r w:rsidR="00ED531A" w:rsidRPr="00630D90">
        <w:rPr>
          <w:rFonts w:ascii="Times New Roman" w:eastAsia="Times New Roman" w:hAnsi="Times New Roman" w:cs="Times New Roman"/>
          <w:sz w:val="24"/>
          <w:szCs w:val="24"/>
          <w:lang w:eastAsia="en-CA"/>
        </w:rPr>
        <w:t xml:space="preserve"> information I will collect during the fieldwork will </w:t>
      </w:r>
      <w:r w:rsidR="00320EEB" w:rsidRPr="00630D90">
        <w:rPr>
          <w:rFonts w:ascii="Times New Roman" w:eastAsia="Times New Roman" w:hAnsi="Times New Roman" w:cs="Times New Roman"/>
          <w:sz w:val="24"/>
          <w:szCs w:val="24"/>
          <w:lang w:eastAsia="en-CA"/>
        </w:rPr>
        <w:t>be useful in providing the needed contextual information in order to facilitate transferability.</w:t>
      </w:r>
    </w:p>
    <w:p w:rsidR="00256BAB" w:rsidRPr="002E6407" w:rsidRDefault="00256BAB" w:rsidP="002E6407">
      <w:pPr>
        <w:spacing w:after="0" w:line="480" w:lineRule="auto"/>
        <w:rPr>
          <w:rFonts w:ascii="Times New Roman" w:eastAsia="Times New Roman" w:hAnsi="Times New Roman" w:cs="Times New Roman"/>
          <w:sz w:val="24"/>
          <w:szCs w:val="24"/>
          <w:lang w:eastAsia="en-CA"/>
        </w:rPr>
      </w:pPr>
      <w:r w:rsidRPr="00C755AC">
        <w:rPr>
          <w:rFonts w:ascii="Times New Roman" w:hAnsi="Times New Roman" w:cs="Times New Roman"/>
          <w:b/>
          <w:sz w:val="24"/>
          <w:szCs w:val="24"/>
        </w:rPr>
        <w:lastRenderedPageBreak/>
        <w:t xml:space="preserve">Guiding </w:t>
      </w:r>
      <w:r w:rsidR="00C755AC" w:rsidRPr="00C755AC">
        <w:rPr>
          <w:rFonts w:ascii="Times New Roman" w:hAnsi="Times New Roman" w:cs="Times New Roman"/>
          <w:b/>
          <w:sz w:val="24"/>
          <w:szCs w:val="24"/>
        </w:rPr>
        <w:t>Questions for Interviews</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Do you engage in professional development</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If yes: what options of professional development do you engage in</w:t>
      </w:r>
    </w:p>
    <w:p w:rsidR="00256BAB" w:rsidRDefault="00256BAB" w:rsidP="00256BAB">
      <w:pPr>
        <w:pStyle w:val="ListParagraph"/>
        <w:spacing w:after="0" w:line="480" w:lineRule="auto"/>
        <w:rPr>
          <w:rFonts w:ascii="Times New Roman" w:hAnsi="Times New Roman" w:cs="Times New Roman"/>
          <w:sz w:val="24"/>
          <w:szCs w:val="24"/>
        </w:rPr>
      </w:pPr>
      <w:r w:rsidRPr="00EE6BFC">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EE6BFC">
        <w:rPr>
          <w:rFonts w:ascii="Times New Roman" w:hAnsi="Times New Roman" w:cs="Times New Roman"/>
          <w:sz w:val="24"/>
          <w:szCs w:val="24"/>
        </w:rPr>
        <w:t>no: what are you</w:t>
      </w:r>
      <w:r>
        <w:rPr>
          <w:rFonts w:ascii="Times New Roman" w:hAnsi="Times New Roman" w:cs="Times New Roman"/>
          <w:sz w:val="24"/>
          <w:szCs w:val="24"/>
        </w:rPr>
        <w:t xml:space="preserve">r reasons for </w:t>
      </w:r>
      <w:r w:rsidRPr="002E6407">
        <w:rPr>
          <w:rFonts w:ascii="Times New Roman" w:hAnsi="Times New Roman" w:cs="Times New Roman"/>
          <w:noProof/>
          <w:sz w:val="24"/>
          <w:szCs w:val="24"/>
        </w:rPr>
        <w:t>nonparticipation</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sidRPr="00EE6BFC">
        <w:rPr>
          <w:rFonts w:ascii="Times New Roman" w:hAnsi="Times New Roman" w:cs="Times New Roman"/>
          <w:sz w:val="24"/>
          <w:szCs w:val="24"/>
        </w:rPr>
        <w:t xml:space="preserve"> What is your opinion on the scope of university teachers’ engagement in professional development?</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does the school society where you teach influence your engagement in professional development?</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major challenges that affect Bangladesh university teachers’ engagement in professional development</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you engage in partisan politics? How do you think participation in partisan politics </w:t>
      </w:r>
      <w:r w:rsidRPr="002E6407">
        <w:rPr>
          <w:rFonts w:ascii="Times New Roman" w:hAnsi="Times New Roman" w:cs="Times New Roman"/>
          <w:noProof/>
          <w:sz w:val="24"/>
          <w:szCs w:val="24"/>
        </w:rPr>
        <w:t>affect</w:t>
      </w:r>
      <w:r w:rsidR="002E6407">
        <w:rPr>
          <w:rFonts w:ascii="Times New Roman" w:hAnsi="Times New Roman" w:cs="Times New Roman"/>
          <w:noProof/>
          <w:sz w:val="24"/>
          <w:szCs w:val="24"/>
        </w:rPr>
        <w:t>s</w:t>
      </w:r>
      <w:r>
        <w:rPr>
          <w:rFonts w:ascii="Times New Roman" w:hAnsi="Times New Roman" w:cs="Times New Roman"/>
          <w:sz w:val="24"/>
          <w:szCs w:val="24"/>
        </w:rPr>
        <w:t xml:space="preserve"> your engagement in professional development as a teacher?</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To what extent do you think that teachers’ engagement in professional development has yielded results in uplifting the status of Bangladesh higher education?</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comparable is Bangladesh’s professional development activities as compared to those of high ranking international university teachers?</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some of the motivators or demotivators that make Bangladesh university teachers to engage or not to engage in professional development?</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can you compare university teachers’ engagement in professional development at the time when you started teaching at the university and currently?</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Tell me </w:t>
      </w:r>
      <w:r w:rsidR="002E6407">
        <w:rPr>
          <w:rFonts w:ascii="Times New Roman" w:hAnsi="Times New Roman" w:cs="Times New Roman"/>
          <w:noProof/>
          <w:sz w:val="24"/>
          <w:szCs w:val="24"/>
        </w:rPr>
        <w:t>about</w:t>
      </w:r>
      <w:r>
        <w:rPr>
          <w:rFonts w:ascii="Times New Roman" w:hAnsi="Times New Roman" w:cs="Times New Roman"/>
          <w:sz w:val="24"/>
          <w:szCs w:val="24"/>
        </w:rPr>
        <w:t xml:space="preserve"> a time that your engagement in professional development  or failure to engage in professional development had positive effects on your career</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Do you think the practice of university teachers’ engagement in professional development can be enhanced in Bangladesh?</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do you think the incorporation of international professional development for teachers’ impact on Bangladesh higher intuition teachers?</w:t>
      </w:r>
    </w:p>
    <w:p w:rsidR="00256BAB"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Overall, suggest some of the ways that you think can enhance Bangladesh higher education teachers’ engagement in professional development.</w:t>
      </w:r>
    </w:p>
    <w:p w:rsidR="00256BAB" w:rsidRPr="00EE6BFC" w:rsidRDefault="00256BAB" w:rsidP="00256BAB">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Is there any major issue on university teachers’ engagement in professional development that you would like to discuss?</w:t>
      </w:r>
    </w:p>
    <w:p w:rsidR="00256BAB" w:rsidRPr="00630D90" w:rsidRDefault="00256BAB" w:rsidP="00630D90">
      <w:pPr>
        <w:spacing w:after="0" w:line="480" w:lineRule="auto"/>
        <w:rPr>
          <w:rFonts w:ascii="Times New Roman" w:eastAsia="Times New Roman" w:hAnsi="Times New Roman" w:cs="Times New Roman"/>
          <w:sz w:val="24"/>
          <w:szCs w:val="24"/>
          <w:lang w:eastAsia="en-CA"/>
        </w:rPr>
      </w:pPr>
    </w:p>
    <w:p w:rsidR="000A6A47" w:rsidRPr="00630D90" w:rsidRDefault="000A6A47" w:rsidP="00630D90">
      <w:pPr>
        <w:spacing w:after="0" w:line="480" w:lineRule="auto"/>
        <w:rPr>
          <w:rFonts w:ascii="Times New Roman" w:eastAsia="Times New Roman" w:hAnsi="Times New Roman" w:cs="Times New Roman"/>
          <w:sz w:val="24"/>
          <w:szCs w:val="24"/>
          <w:lang w:eastAsia="en-CA"/>
        </w:rPr>
      </w:pPr>
    </w:p>
    <w:p w:rsidR="000A6A47" w:rsidRPr="00630D90" w:rsidRDefault="000A6A47" w:rsidP="00630D90">
      <w:pPr>
        <w:spacing w:after="0" w:line="480" w:lineRule="auto"/>
        <w:rPr>
          <w:rFonts w:ascii="Times New Roman" w:eastAsia="Times New Roman" w:hAnsi="Times New Roman" w:cs="Times New Roman"/>
          <w:sz w:val="24"/>
          <w:szCs w:val="24"/>
          <w:lang w:eastAsia="en-CA"/>
        </w:rPr>
      </w:pPr>
    </w:p>
    <w:p w:rsidR="000A6A47" w:rsidRPr="00630D90" w:rsidRDefault="000A6A47" w:rsidP="00630D90">
      <w:pPr>
        <w:spacing w:after="0" w:line="480" w:lineRule="auto"/>
        <w:rPr>
          <w:rFonts w:ascii="Times New Roman" w:eastAsia="Times New Roman" w:hAnsi="Times New Roman" w:cs="Times New Roman"/>
          <w:sz w:val="24"/>
          <w:szCs w:val="24"/>
          <w:lang w:eastAsia="en-CA"/>
        </w:rPr>
      </w:pPr>
    </w:p>
    <w:p w:rsidR="000A6A47" w:rsidRPr="00630D90" w:rsidRDefault="000A6A47" w:rsidP="00630D90">
      <w:pPr>
        <w:spacing w:after="0" w:line="480" w:lineRule="auto"/>
        <w:rPr>
          <w:rFonts w:ascii="Times New Roman" w:eastAsia="Times New Roman" w:hAnsi="Times New Roman" w:cs="Times New Roman"/>
          <w:sz w:val="24"/>
          <w:szCs w:val="24"/>
          <w:lang w:eastAsia="en-CA"/>
        </w:rPr>
      </w:pPr>
    </w:p>
    <w:p w:rsidR="000A6A47" w:rsidRPr="00630D90" w:rsidRDefault="000A6A47" w:rsidP="00630D90">
      <w:pPr>
        <w:spacing w:after="0" w:line="480" w:lineRule="auto"/>
        <w:rPr>
          <w:rFonts w:ascii="Times New Roman" w:eastAsia="Times New Roman" w:hAnsi="Times New Roman" w:cs="Times New Roman"/>
          <w:sz w:val="24"/>
          <w:szCs w:val="24"/>
          <w:lang w:eastAsia="en-CA"/>
        </w:rPr>
      </w:pPr>
    </w:p>
    <w:p w:rsidR="00D763A6" w:rsidRPr="00630D90" w:rsidRDefault="00D763A6" w:rsidP="00630D90">
      <w:pPr>
        <w:spacing w:after="0" w:line="480" w:lineRule="auto"/>
        <w:rPr>
          <w:rFonts w:ascii="Times New Roman" w:hAnsi="Times New Roman" w:cs="Times New Roman"/>
          <w:color w:val="FF0000"/>
          <w:sz w:val="24"/>
          <w:szCs w:val="24"/>
        </w:rPr>
      </w:pPr>
    </w:p>
    <w:p w:rsidR="00A92843" w:rsidRPr="00630D90" w:rsidRDefault="00A92843" w:rsidP="00630D90">
      <w:pPr>
        <w:spacing w:after="0" w:line="480" w:lineRule="auto"/>
        <w:rPr>
          <w:rFonts w:ascii="Times New Roman" w:hAnsi="Times New Roman" w:cs="Times New Roman"/>
          <w:sz w:val="24"/>
          <w:szCs w:val="24"/>
        </w:rPr>
      </w:pPr>
    </w:p>
    <w:p w:rsidR="00A92843" w:rsidRPr="00630D90" w:rsidRDefault="00A92843" w:rsidP="00630D90">
      <w:pPr>
        <w:spacing w:after="0" w:line="480" w:lineRule="auto"/>
        <w:rPr>
          <w:rFonts w:ascii="Times New Roman" w:hAnsi="Times New Roman" w:cs="Times New Roman"/>
          <w:sz w:val="24"/>
          <w:szCs w:val="24"/>
        </w:rPr>
      </w:pPr>
    </w:p>
    <w:p w:rsidR="00A92843" w:rsidRPr="00630D90" w:rsidRDefault="00A92843" w:rsidP="00630D90">
      <w:pPr>
        <w:spacing w:after="0" w:line="480" w:lineRule="auto"/>
        <w:rPr>
          <w:rFonts w:ascii="Times New Roman" w:hAnsi="Times New Roman" w:cs="Times New Roman"/>
          <w:sz w:val="24"/>
          <w:szCs w:val="24"/>
        </w:rPr>
      </w:pPr>
    </w:p>
    <w:p w:rsidR="00A92843" w:rsidRPr="00630D90" w:rsidRDefault="00A92843" w:rsidP="00630D90">
      <w:pPr>
        <w:spacing w:after="0" w:line="480" w:lineRule="auto"/>
        <w:rPr>
          <w:rFonts w:ascii="Times New Roman" w:hAnsi="Times New Roman" w:cs="Times New Roman"/>
          <w:sz w:val="24"/>
          <w:szCs w:val="24"/>
        </w:rPr>
      </w:pPr>
    </w:p>
    <w:p w:rsidR="00F13507" w:rsidRPr="00630D90" w:rsidRDefault="00F13507" w:rsidP="00630D90">
      <w:pPr>
        <w:spacing w:after="0" w:line="480" w:lineRule="auto"/>
        <w:rPr>
          <w:rFonts w:ascii="Times New Roman" w:hAnsi="Times New Roman" w:cs="Times New Roman"/>
          <w:sz w:val="24"/>
          <w:szCs w:val="24"/>
        </w:rPr>
      </w:pPr>
    </w:p>
    <w:p w:rsidR="002E6407" w:rsidRDefault="002E6407" w:rsidP="00630D90">
      <w:pPr>
        <w:spacing w:after="0" w:line="480" w:lineRule="auto"/>
        <w:jc w:val="center"/>
        <w:rPr>
          <w:rFonts w:ascii="Times New Roman" w:hAnsi="Times New Roman" w:cs="Times New Roman"/>
          <w:sz w:val="24"/>
          <w:szCs w:val="24"/>
        </w:rPr>
      </w:pPr>
    </w:p>
    <w:p w:rsidR="00F13507" w:rsidRPr="00630D90" w:rsidRDefault="00F13507" w:rsidP="00630D90">
      <w:pPr>
        <w:spacing w:after="0" w:line="480" w:lineRule="auto"/>
        <w:jc w:val="center"/>
        <w:rPr>
          <w:rFonts w:ascii="Times New Roman" w:hAnsi="Times New Roman" w:cs="Times New Roman"/>
          <w:sz w:val="24"/>
          <w:szCs w:val="24"/>
        </w:rPr>
      </w:pPr>
      <w:r w:rsidRPr="00630D90">
        <w:rPr>
          <w:rFonts w:ascii="Times New Roman" w:hAnsi="Times New Roman" w:cs="Times New Roman"/>
          <w:sz w:val="24"/>
          <w:szCs w:val="24"/>
        </w:rPr>
        <w:t>References</w:t>
      </w:r>
    </w:p>
    <w:p w:rsidR="00630D90" w:rsidRPr="00630D90" w:rsidRDefault="00630D90" w:rsidP="00630D90">
      <w:pPr>
        <w:spacing w:after="0" w:line="480" w:lineRule="auto"/>
        <w:ind w:left="720" w:hanging="720"/>
        <w:rPr>
          <w:rFonts w:ascii="Times New Roman" w:hAnsi="Times New Roman" w:cs="Times New Roman"/>
          <w:sz w:val="24"/>
          <w:szCs w:val="24"/>
          <w:lang w:val="en-CA"/>
        </w:rPr>
      </w:pPr>
      <w:r w:rsidRPr="00630D90">
        <w:rPr>
          <w:rFonts w:ascii="Times New Roman" w:hAnsi="Times New Roman" w:cs="Times New Roman"/>
          <w:sz w:val="24"/>
          <w:szCs w:val="24"/>
          <w:lang w:val="en-CA"/>
        </w:rPr>
        <w:lastRenderedPageBreak/>
        <w:t>Bogdan, R.C., &amp; Biklen, S.K. (1992). Qualitative research for education: An introduction to theory and methods. B</w:t>
      </w:r>
    </w:p>
    <w:p w:rsidR="00630D90" w:rsidRPr="00630D90" w:rsidRDefault="00630D90" w:rsidP="00630D90">
      <w:pPr>
        <w:spacing w:after="0" w:line="480" w:lineRule="auto"/>
        <w:ind w:left="720" w:hanging="720"/>
        <w:rPr>
          <w:rFonts w:ascii="Times New Roman" w:hAnsi="Times New Roman" w:cs="Times New Roman"/>
          <w:sz w:val="24"/>
          <w:szCs w:val="24"/>
          <w:lang w:val="en-CA"/>
        </w:rPr>
      </w:pPr>
      <w:r w:rsidRPr="00630D90">
        <w:rPr>
          <w:rFonts w:ascii="Times New Roman" w:hAnsi="Times New Roman" w:cs="Times New Roman"/>
          <w:sz w:val="24"/>
          <w:szCs w:val="24"/>
          <w:lang w:val="en-CA"/>
        </w:rPr>
        <w:t xml:space="preserve">Boje, D. (2002). Narrative inquiry: Experience and story in qualitative research. </w:t>
      </w:r>
      <w:r w:rsidRPr="00630D90">
        <w:rPr>
          <w:rFonts w:ascii="Times New Roman" w:hAnsi="Times New Roman" w:cs="Times New Roman"/>
          <w:i/>
          <w:iCs/>
          <w:sz w:val="24"/>
          <w:szCs w:val="24"/>
          <w:lang w:val="en-CA"/>
        </w:rPr>
        <w:t xml:space="preserve">Human Relations, </w:t>
      </w:r>
      <w:r w:rsidRPr="00630D90">
        <w:rPr>
          <w:rFonts w:ascii="Times New Roman" w:hAnsi="Times New Roman" w:cs="Times New Roman"/>
          <w:iCs/>
          <w:sz w:val="24"/>
          <w:szCs w:val="24"/>
          <w:lang w:val="en-CA"/>
        </w:rPr>
        <w:t>55(6),</w:t>
      </w:r>
      <w:r w:rsidRPr="00630D90">
        <w:rPr>
          <w:rFonts w:ascii="Times New Roman" w:hAnsi="Times New Roman" w:cs="Times New Roman"/>
          <w:sz w:val="24"/>
          <w:szCs w:val="24"/>
          <w:lang w:val="en-CA"/>
        </w:rPr>
        <w:t xml:space="preserve"> 731-745. </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Creswell, J.W.  (2002).  </w:t>
      </w:r>
      <w:r w:rsidRPr="00630D90">
        <w:rPr>
          <w:rFonts w:ascii="Times New Roman" w:hAnsi="Times New Roman" w:cs="Times New Roman"/>
          <w:sz w:val="24"/>
          <w:szCs w:val="24"/>
          <w:u w:val="single"/>
        </w:rPr>
        <w:t>Educational research: Planning, conducting, and evaluating quantitative and qualitative research</w:t>
      </w:r>
      <w:r w:rsidRPr="00630D90">
        <w:rPr>
          <w:rFonts w:ascii="Times New Roman" w:hAnsi="Times New Roman" w:cs="Times New Roman"/>
          <w:sz w:val="24"/>
          <w:szCs w:val="24"/>
        </w:rPr>
        <w:t>.  Upper Saddle River, NJ: Merrill Prentice Hall. </w:t>
      </w:r>
    </w:p>
    <w:p w:rsidR="00630D90" w:rsidRPr="00314248" w:rsidRDefault="00630D90" w:rsidP="00630D90">
      <w:pPr>
        <w:spacing w:after="0" w:line="480" w:lineRule="auto"/>
        <w:ind w:left="720" w:hanging="720"/>
        <w:rPr>
          <w:rFonts w:ascii="Times New Roman" w:eastAsia="Times New Roman" w:hAnsi="Times New Roman" w:cs="Times New Roman"/>
          <w:sz w:val="24"/>
          <w:szCs w:val="24"/>
        </w:rPr>
      </w:pPr>
      <w:r w:rsidRPr="00314248">
        <w:rPr>
          <w:rFonts w:ascii="Times New Roman" w:eastAsia="Times New Roman" w:hAnsi="Times New Roman" w:cs="Times New Roman"/>
          <w:sz w:val="24"/>
          <w:szCs w:val="24"/>
        </w:rPr>
        <w:t xml:space="preserve">Fosnot, C. T. (2013). </w:t>
      </w:r>
      <w:r w:rsidRPr="00314248">
        <w:rPr>
          <w:rFonts w:ascii="Times New Roman" w:eastAsia="Times New Roman" w:hAnsi="Times New Roman" w:cs="Times New Roman"/>
          <w:i/>
          <w:iCs/>
          <w:sz w:val="24"/>
          <w:szCs w:val="24"/>
        </w:rPr>
        <w:t>Constructivism: Theory, perspectives, and practice</w:t>
      </w:r>
      <w:r w:rsidRPr="00314248">
        <w:rPr>
          <w:rFonts w:ascii="Times New Roman" w:eastAsia="Times New Roman" w:hAnsi="Times New Roman" w:cs="Times New Roman"/>
          <w:sz w:val="24"/>
          <w:szCs w:val="24"/>
        </w:rPr>
        <w:t>. Teachers College Press.</w:t>
      </w:r>
    </w:p>
    <w:p w:rsidR="00630D90" w:rsidRPr="00630D90" w:rsidRDefault="00630D90" w:rsidP="00630D90">
      <w:pPr>
        <w:spacing w:after="0" w:line="480" w:lineRule="auto"/>
        <w:ind w:left="720" w:hanging="720"/>
        <w:rPr>
          <w:rFonts w:ascii="Times New Roman" w:eastAsia="Times New Roman" w:hAnsi="Times New Roman" w:cs="Times New Roman"/>
          <w:sz w:val="24"/>
          <w:szCs w:val="24"/>
        </w:rPr>
      </w:pPr>
      <w:r w:rsidRPr="00630D90">
        <w:rPr>
          <w:rFonts w:ascii="Times New Roman" w:eastAsia="Times New Roman" w:hAnsi="Times New Roman" w:cs="Times New Roman"/>
          <w:sz w:val="24"/>
          <w:szCs w:val="24"/>
        </w:rPr>
        <w:t xml:space="preserve">Guba, E. G. (1981). Criteria for assessing the trustworthiness of naturalistic inquiries. </w:t>
      </w:r>
      <w:r w:rsidRPr="00630D90">
        <w:rPr>
          <w:rFonts w:ascii="Times New Roman" w:eastAsia="Times New Roman" w:hAnsi="Times New Roman" w:cs="Times New Roman"/>
          <w:i/>
          <w:iCs/>
          <w:sz w:val="24"/>
          <w:szCs w:val="24"/>
        </w:rPr>
        <w:t>Educational Technology Research and Development</w:t>
      </w:r>
      <w:r w:rsidRPr="00630D90">
        <w:rPr>
          <w:rFonts w:ascii="Times New Roman" w:eastAsia="Times New Roman" w:hAnsi="Times New Roman" w:cs="Times New Roman"/>
          <w:sz w:val="24"/>
          <w:szCs w:val="24"/>
        </w:rPr>
        <w:t xml:space="preserve">, </w:t>
      </w:r>
      <w:r w:rsidRPr="00630D90">
        <w:rPr>
          <w:rFonts w:ascii="Times New Roman" w:eastAsia="Times New Roman" w:hAnsi="Times New Roman" w:cs="Times New Roman"/>
          <w:i/>
          <w:iCs/>
          <w:sz w:val="24"/>
          <w:szCs w:val="24"/>
        </w:rPr>
        <w:t>29</w:t>
      </w:r>
      <w:r w:rsidRPr="00630D90">
        <w:rPr>
          <w:rFonts w:ascii="Times New Roman" w:eastAsia="Times New Roman" w:hAnsi="Times New Roman" w:cs="Times New Roman"/>
          <w:sz w:val="24"/>
          <w:szCs w:val="24"/>
        </w:rPr>
        <w:t>(2), 75-91.</w:t>
      </w:r>
    </w:p>
    <w:p w:rsidR="00630D90" w:rsidRPr="00630D90" w:rsidRDefault="00630D90" w:rsidP="00630D90">
      <w:pPr>
        <w:autoSpaceDE w:val="0"/>
        <w:autoSpaceDN w:val="0"/>
        <w:adjustRightInd w:val="0"/>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Guba, E. G., &amp; Lincoln. Y. S. (1989). </w:t>
      </w:r>
      <w:r w:rsidRPr="00630D90">
        <w:rPr>
          <w:rFonts w:ascii="Times New Roman" w:hAnsi="Times New Roman" w:cs="Times New Roman"/>
          <w:i/>
          <w:sz w:val="24"/>
          <w:szCs w:val="24"/>
        </w:rPr>
        <w:t>Fourth generation evaluation.</w:t>
      </w:r>
      <w:r w:rsidRPr="00630D90">
        <w:rPr>
          <w:rFonts w:ascii="Times New Roman" w:hAnsi="Times New Roman" w:cs="Times New Roman"/>
          <w:sz w:val="24"/>
          <w:szCs w:val="24"/>
        </w:rPr>
        <w:t xml:space="preserve"> New Delhi, India: Sage Publications.</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Hasan, T. (2012, November 07). Bringing Change in Teachers’ Professional Development Initiatives: Learning from English in Action (</w:t>
      </w:r>
      <w:r w:rsidRPr="002E6407">
        <w:rPr>
          <w:rFonts w:ascii="Times New Roman" w:hAnsi="Times New Roman" w:cs="Times New Roman"/>
          <w:noProof/>
          <w:sz w:val="24"/>
          <w:szCs w:val="24"/>
        </w:rPr>
        <w:t>EiA</w:t>
      </w:r>
      <w:r w:rsidRPr="00630D90">
        <w:rPr>
          <w:rFonts w:ascii="Times New Roman" w:hAnsi="Times New Roman" w:cs="Times New Roman"/>
          <w:sz w:val="24"/>
          <w:szCs w:val="24"/>
        </w:rPr>
        <w:t xml:space="preserve">) Project in Bangladesh. Retrieved October 08, 2017, from </w:t>
      </w:r>
      <w:hyperlink r:id="rId8" w:history="1">
        <w:r w:rsidRPr="00630D90">
          <w:rPr>
            <w:rStyle w:val="Hyperlink"/>
            <w:rFonts w:ascii="Times New Roman" w:hAnsi="Times New Roman" w:cs="Times New Roman"/>
            <w:sz w:val="24"/>
            <w:szCs w:val="24"/>
          </w:rPr>
          <w:t>https://bdeduarticle.com/bringing-change-in-teachers-professional-development-initiatives-learning-from-english-in-action-eia-project-in-bangladesh/</w:t>
        </w:r>
      </w:hyperlink>
    </w:p>
    <w:p w:rsidR="00630D90" w:rsidRPr="00630D90" w:rsidRDefault="00630D90" w:rsidP="00630D90">
      <w:pPr>
        <w:spacing w:after="0" w:line="480" w:lineRule="auto"/>
        <w:ind w:left="720" w:hanging="720"/>
        <w:rPr>
          <w:rFonts w:ascii="Times New Roman" w:eastAsia="Times New Roman" w:hAnsi="Times New Roman" w:cs="Times New Roman"/>
          <w:sz w:val="24"/>
          <w:szCs w:val="24"/>
        </w:rPr>
      </w:pPr>
      <w:r w:rsidRPr="00630D90">
        <w:rPr>
          <w:rFonts w:ascii="Times New Roman" w:eastAsia="Times New Roman" w:hAnsi="Times New Roman" w:cs="Times New Roman"/>
          <w:sz w:val="24"/>
          <w:szCs w:val="24"/>
        </w:rPr>
        <w:t xml:space="preserve">Hoque, K. E., Alam, G. M., &amp; Abdullah, A. G. K. (2011). Impact of teachers’ professional development on school improvement—an analysis at Bangladesh standpoint. </w:t>
      </w:r>
      <w:r w:rsidRPr="00630D90">
        <w:rPr>
          <w:rFonts w:ascii="Times New Roman" w:eastAsia="Times New Roman" w:hAnsi="Times New Roman" w:cs="Times New Roman"/>
          <w:i/>
          <w:iCs/>
          <w:sz w:val="24"/>
          <w:szCs w:val="24"/>
        </w:rPr>
        <w:t>Asia Pacific Education Review</w:t>
      </w:r>
      <w:r w:rsidRPr="00630D90">
        <w:rPr>
          <w:rFonts w:ascii="Times New Roman" w:eastAsia="Times New Roman" w:hAnsi="Times New Roman" w:cs="Times New Roman"/>
          <w:sz w:val="24"/>
          <w:szCs w:val="24"/>
        </w:rPr>
        <w:t xml:space="preserve">, </w:t>
      </w:r>
      <w:r w:rsidRPr="00630D90">
        <w:rPr>
          <w:rFonts w:ascii="Times New Roman" w:eastAsia="Times New Roman" w:hAnsi="Times New Roman" w:cs="Times New Roman"/>
          <w:i/>
          <w:iCs/>
          <w:sz w:val="24"/>
          <w:szCs w:val="24"/>
        </w:rPr>
        <w:t>12</w:t>
      </w:r>
      <w:r w:rsidRPr="00630D90">
        <w:rPr>
          <w:rFonts w:ascii="Times New Roman" w:eastAsia="Times New Roman" w:hAnsi="Times New Roman" w:cs="Times New Roman"/>
          <w:sz w:val="24"/>
          <w:szCs w:val="24"/>
        </w:rPr>
        <w:t>(3), 337-348.</w:t>
      </w:r>
    </w:p>
    <w:p w:rsidR="00630D90" w:rsidRPr="00630D90" w:rsidRDefault="00630D90" w:rsidP="00630D90">
      <w:pPr>
        <w:spacing w:after="0" w:line="480" w:lineRule="auto"/>
        <w:ind w:left="720" w:hanging="720"/>
        <w:rPr>
          <w:rFonts w:ascii="Times New Roman" w:eastAsia="Times New Roman" w:hAnsi="Times New Roman" w:cs="Times New Roman"/>
          <w:sz w:val="24"/>
          <w:szCs w:val="24"/>
        </w:rPr>
      </w:pPr>
      <w:r w:rsidRPr="00630D90">
        <w:rPr>
          <w:rFonts w:ascii="Times New Roman" w:eastAsia="Times New Roman" w:hAnsi="Times New Roman" w:cs="Times New Roman"/>
          <w:sz w:val="24"/>
          <w:szCs w:val="24"/>
        </w:rPr>
        <w:t xml:space="preserve">Islam, F. (2008). Some issues of higher education in Bangladesh: Analysis of demand, </w:t>
      </w:r>
      <w:r w:rsidRPr="002E6407">
        <w:rPr>
          <w:rFonts w:ascii="Times New Roman" w:eastAsia="Times New Roman" w:hAnsi="Times New Roman" w:cs="Times New Roman"/>
          <w:noProof/>
          <w:sz w:val="24"/>
          <w:szCs w:val="24"/>
        </w:rPr>
        <w:t>problems</w:t>
      </w:r>
      <w:r w:rsidRPr="00630D90">
        <w:rPr>
          <w:rFonts w:ascii="Times New Roman" w:eastAsia="Times New Roman" w:hAnsi="Times New Roman" w:cs="Times New Roman"/>
          <w:sz w:val="24"/>
          <w:szCs w:val="24"/>
        </w:rPr>
        <w:t xml:space="preserve"> and trends. </w:t>
      </w:r>
      <w:r w:rsidRPr="00630D90">
        <w:rPr>
          <w:rFonts w:ascii="Times New Roman" w:eastAsia="Times New Roman" w:hAnsi="Times New Roman" w:cs="Times New Roman"/>
          <w:i/>
          <w:iCs/>
          <w:sz w:val="24"/>
          <w:szCs w:val="24"/>
        </w:rPr>
        <w:t>The Financial Express</w:t>
      </w:r>
      <w:r w:rsidRPr="00630D90">
        <w:rPr>
          <w:rFonts w:ascii="Times New Roman" w:eastAsia="Times New Roman" w:hAnsi="Times New Roman" w:cs="Times New Roman"/>
          <w:sz w:val="24"/>
          <w:szCs w:val="24"/>
        </w:rPr>
        <w:t xml:space="preserve">, </w:t>
      </w:r>
      <w:r w:rsidRPr="00630D90">
        <w:rPr>
          <w:rFonts w:ascii="Times New Roman" w:eastAsia="Times New Roman" w:hAnsi="Times New Roman" w:cs="Times New Roman"/>
          <w:i/>
          <w:iCs/>
          <w:sz w:val="24"/>
          <w:szCs w:val="24"/>
        </w:rPr>
        <w:t>27</w:t>
      </w:r>
      <w:r w:rsidRPr="00630D90">
        <w:rPr>
          <w:rFonts w:ascii="Times New Roman" w:eastAsia="Times New Roman" w:hAnsi="Times New Roman" w:cs="Times New Roman"/>
          <w:sz w:val="24"/>
          <w:szCs w:val="24"/>
        </w:rPr>
        <w:t>.</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lastRenderedPageBreak/>
        <w:t>Khan, R. (2008). Developing professionally. The Dhaka university journal of linguistics, 1(2), 169-180.</w:t>
      </w:r>
    </w:p>
    <w:p w:rsidR="00630D90" w:rsidRPr="00630D90" w:rsidRDefault="00630D90" w:rsidP="00630D90">
      <w:pPr>
        <w:autoSpaceDE w:val="0"/>
        <w:autoSpaceDN w:val="0"/>
        <w:adjustRightInd w:val="0"/>
        <w:spacing w:after="0" w:line="480" w:lineRule="auto"/>
        <w:ind w:left="720" w:hanging="720"/>
        <w:rPr>
          <w:rFonts w:ascii="Times New Roman" w:hAnsi="Times New Roman" w:cs="Times New Roman"/>
          <w:sz w:val="24"/>
          <w:szCs w:val="24"/>
          <w:lang w:bidi="bn-IN"/>
        </w:rPr>
      </w:pPr>
      <w:r w:rsidRPr="00630D90">
        <w:rPr>
          <w:rFonts w:ascii="Times New Roman" w:hAnsi="Times New Roman" w:cs="Times New Roman"/>
          <w:sz w:val="24"/>
          <w:szCs w:val="24"/>
          <w:lang w:bidi="bn-IN"/>
        </w:rPr>
        <w:t xml:space="preserve">Knox, Colin. (2009). Dealing with sectoral corruption in Bangladesh: Developing citizen involvement. </w:t>
      </w:r>
      <w:r w:rsidRPr="00630D90">
        <w:rPr>
          <w:rFonts w:ascii="Times New Roman" w:hAnsi="Times New Roman" w:cs="Times New Roman"/>
          <w:i/>
          <w:sz w:val="24"/>
          <w:szCs w:val="24"/>
          <w:lang w:bidi="bn-IN"/>
        </w:rPr>
        <w:t xml:space="preserve">Wiley </w:t>
      </w:r>
      <w:r w:rsidRPr="002E6407">
        <w:rPr>
          <w:rFonts w:ascii="Times New Roman" w:hAnsi="Times New Roman" w:cs="Times New Roman"/>
          <w:i/>
          <w:noProof/>
          <w:sz w:val="24"/>
          <w:szCs w:val="24"/>
          <w:lang w:bidi="bn-IN"/>
        </w:rPr>
        <w:t>Inter</w:t>
      </w:r>
      <w:r w:rsidR="002E6407">
        <w:rPr>
          <w:rFonts w:ascii="Times New Roman" w:hAnsi="Times New Roman" w:cs="Times New Roman"/>
          <w:i/>
          <w:noProof/>
          <w:sz w:val="24"/>
          <w:szCs w:val="24"/>
          <w:lang w:bidi="bn-IN"/>
        </w:rPr>
        <w:t>-</w:t>
      </w:r>
      <w:r w:rsidRPr="002E6407">
        <w:rPr>
          <w:rFonts w:ascii="Times New Roman" w:hAnsi="Times New Roman" w:cs="Times New Roman"/>
          <w:i/>
          <w:noProof/>
          <w:sz w:val="24"/>
          <w:szCs w:val="24"/>
          <w:lang w:bidi="bn-IN"/>
        </w:rPr>
        <w:t>Science</w:t>
      </w:r>
      <w:r w:rsidRPr="00630D90">
        <w:rPr>
          <w:rFonts w:ascii="Times New Roman" w:hAnsi="Times New Roman" w:cs="Times New Roman"/>
          <w:sz w:val="24"/>
          <w:szCs w:val="24"/>
          <w:lang w:bidi="bn-IN"/>
        </w:rPr>
        <w:t>, 29, 117-132.</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Lin, F., &amp; Qiyun, Z. (2003). The Affinity Between Constructivist Teaching Theory and English Language Teaching Reform [J]. </w:t>
      </w:r>
      <w:r w:rsidRPr="00630D90">
        <w:rPr>
          <w:rFonts w:ascii="Times New Roman" w:hAnsi="Times New Roman" w:cs="Times New Roman"/>
          <w:i/>
          <w:iCs/>
          <w:sz w:val="24"/>
          <w:szCs w:val="24"/>
        </w:rPr>
        <w:t>Foreign Languages and Their Teaching</w:t>
      </w:r>
      <w:r w:rsidRPr="00630D90">
        <w:rPr>
          <w:rFonts w:ascii="Times New Roman" w:hAnsi="Times New Roman" w:cs="Times New Roman"/>
          <w:sz w:val="24"/>
          <w:szCs w:val="24"/>
        </w:rPr>
        <w:t xml:space="preserve">, </w:t>
      </w:r>
      <w:r w:rsidRPr="00630D90">
        <w:rPr>
          <w:rFonts w:ascii="Times New Roman" w:hAnsi="Times New Roman" w:cs="Times New Roman"/>
          <w:i/>
          <w:iCs/>
          <w:sz w:val="24"/>
          <w:szCs w:val="24"/>
        </w:rPr>
        <w:t>4</w:t>
      </w:r>
      <w:r w:rsidRPr="00630D90">
        <w:rPr>
          <w:rFonts w:ascii="Times New Roman" w:hAnsi="Times New Roman" w:cs="Times New Roman"/>
          <w:sz w:val="24"/>
          <w:szCs w:val="24"/>
        </w:rPr>
        <w:t>, 007.</w:t>
      </w:r>
    </w:p>
    <w:p w:rsidR="00630D90" w:rsidRPr="00630D90" w:rsidRDefault="00630D90" w:rsidP="00630D90">
      <w:pPr>
        <w:autoSpaceDE w:val="0"/>
        <w:autoSpaceDN w:val="0"/>
        <w:adjustRightInd w:val="0"/>
        <w:spacing w:after="0" w:line="480" w:lineRule="auto"/>
        <w:ind w:left="720" w:hanging="720"/>
        <w:rPr>
          <w:rFonts w:ascii="Times New Roman" w:hAnsi="Times New Roman" w:cs="Times New Roman"/>
          <w:sz w:val="24"/>
          <w:szCs w:val="24"/>
          <w:lang w:bidi="bn-IN"/>
        </w:rPr>
      </w:pPr>
      <w:r w:rsidRPr="00630D90">
        <w:rPr>
          <w:rFonts w:ascii="Times New Roman" w:hAnsi="Times New Roman" w:cs="Times New Roman"/>
          <w:sz w:val="24"/>
          <w:szCs w:val="24"/>
        </w:rPr>
        <w:t xml:space="preserve">Lincoln, Y. S., &amp; Guba, E. G. (1985). </w:t>
      </w:r>
      <w:r w:rsidRPr="00630D90">
        <w:rPr>
          <w:rFonts w:ascii="Times New Roman" w:hAnsi="Times New Roman" w:cs="Times New Roman"/>
          <w:i/>
          <w:iCs/>
          <w:sz w:val="24"/>
          <w:szCs w:val="24"/>
        </w:rPr>
        <w:t>Naturalistic inquiry</w:t>
      </w:r>
      <w:r w:rsidRPr="00630D90">
        <w:rPr>
          <w:rFonts w:ascii="Times New Roman" w:hAnsi="Times New Roman" w:cs="Times New Roman"/>
          <w:sz w:val="24"/>
          <w:szCs w:val="24"/>
        </w:rPr>
        <w:t xml:space="preserve"> (Vol. 75). Sage.</w:t>
      </w:r>
    </w:p>
    <w:p w:rsidR="00630D90" w:rsidRPr="00630D90" w:rsidRDefault="00630D90" w:rsidP="00630D90">
      <w:pPr>
        <w:spacing w:after="0" w:line="480" w:lineRule="auto"/>
        <w:ind w:left="720" w:hanging="720"/>
        <w:rPr>
          <w:rFonts w:ascii="Times New Roman" w:eastAsia="Times New Roman" w:hAnsi="Times New Roman" w:cs="Times New Roman"/>
          <w:sz w:val="24"/>
          <w:szCs w:val="24"/>
        </w:rPr>
      </w:pPr>
      <w:r w:rsidRPr="00630D90">
        <w:rPr>
          <w:rFonts w:ascii="Times New Roman" w:eastAsia="Times New Roman" w:hAnsi="Times New Roman" w:cs="Times New Roman"/>
          <w:sz w:val="24"/>
          <w:szCs w:val="24"/>
        </w:rPr>
        <w:t xml:space="preserve">Merriam, S. B. (1998). </w:t>
      </w:r>
      <w:r w:rsidRPr="00630D90">
        <w:rPr>
          <w:rFonts w:ascii="Times New Roman" w:eastAsia="Times New Roman" w:hAnsi="Times New Roman" w:cs="Times New Roman"/>
          <w:i/>
          <w:iCs/>
          <w:sz w:val="24"/>
          <w:szCs w:val="24"/>
        </w:rPr>
        <w:t>Qualitative Research and Case Study Applications in Education. Revised and Expanded from" Case Study Research in Education."</w:t>
      </w:r>
      <w:r w:rsidRPr="00630D90">
        <w:rPr>
          <w:rFonts w:ascii="Times New Roman" w:eastAsia="Times New Roman" w:hAnsi="Times New Roman" w:cs="Times New Roman"/>
          <w:sz w:val="24"/>
          <w:szCs w:val="24"/>
        </w:rPr>
        <w:t>. Jossey-Bass Publishers, 350 Sansome St, San Francisco, CA 94104.</w:t>
      </w:r>
    </w:p>
    <w:p w:rsidR="00630D90" w:rsidRPr="00630D90" w:rsidRDefault="00630D90" w:rsidP="00630D90">
      <w:pPr>
        <w:autoSpaceDE w:val="0"/>
        <w:autoSpaceDN w:val="0"/>
        <w:adjustRightInd w:val="0"/>
        <w:spacing w:after="0" w:line="480" w:lineRule="auto"/>
        <w:ind w:left="720" w:hanging="720"/>
        <w:rPr>
          <w:rFonts w:ascii="Times New Roman" w:hAnsi="Times New Roman" w:cs="Times New Roman"/>
          <w:sz w:val="24"/>
          <w:szCs w:val="24"/>
          <w:lang w:bidi="bn-IN"/>
        </w:rPr>
      </w:pPr>
      <w:r w:rsidRPr="00630D90">
        <w:rPr>
          <w:rFonts w:ascii="Times New Roman" w:hAnsi="Times New Roman" w:cs="Times New Roman"/>
          <w:sz w:val="24"/>
          <w:szCs w:val="24"/>
          <w:lang w:bidi="bn-IN"/>
        </w:rPr>
        <w:t xml:space="preserve">Merriam, S.B. (1988). </w:t>
      </w:r>
      <w:r w:rsidRPr="00630D90">
        <w:rPr>
          <w:rFonts w:ascii="Times New Roman" w:hAnsi="Times New Roman" w:cs="Times New Roman"/>
          <w:i/>
          <w:sz w:val="24"/>
          <w:szCs w:val="24"/>
          <w:lang w:bidi="bn-IN"/>
        </w:rPr>
        <w:t>Case Study Research in Education: A Qualitative Approach.</w:t>
      </w:r>
      <w:r w:rsidRPr="00630D90">
        <w:rPr>
          <w:rFonts w:ascii="Times New Roman" w:hAnsi="Times New Roman" w:cs="Times New Roman"/>
          <w:sz w:val="24"/>
          <w:szCs w:val="24"/>
          <w:lang w:bidi="bn-IN"/>
        </w:rPr>
        <w:t xml:space="preserve"> San Francisco: Jossey-Bass.</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Patton, M.Q. (2002). </w:t>
      </w:r>
      <w:r w:rsidRPr="00630D90">
        <w:rPr>
          <w:rFonts w:ascii="Times New Roman" w:hAnsi="Times New Roman" w:cs="Times New Roman"/>
          <w:i/>
          <w:sz w:val="24"/>
          <w:szCs w:val="24"/>
        </w:rPr>
        <w:t xml:space="preserve">Qualitative Research &amp; Evaluation Methods. </w:t>
      </w:r>
      <w:r w:rsidRPr="00630D90">
        <w:rPr>
          <w:rFonts w:ascii="Times New Roman" w:hAnsi="Times New Roman" w:cs="Times New Roman"/>
          <w:sz w:val="24"/>
          <w:szCs w:val="24"/>
        </w:rPr>
        <w:t xml:space="preserve">Thousand Oaks, CA: Sage </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Rahman, T. (2016, June 14). How Higher Education in Bangladesh Creates Opportunities. Retrieved October 08, 2017, from </w:t>
      </w:r>
      <w:hyperlink r:id="rId9" w:history="1">
        <w:r w:rsidRPr="00630D90">
          <w:rPr>
            <w:rStyle w:val="Hyperlink"/>
            <w:rFonts w:ascii="Times New Roman" w:hAnsi="Times New Roman" w:cs="Times New Roman"/>
            <w:sz w:val="24"/>
            <w:szCs w:val="24"/>
          </w:rPr>
          <w:t>http://blogs.worldbank.org/endpovertyinsouthasia/how-higher-education-bangladesh-creates-opportunities</w:t>
        </w:r>
      </w:hyperlink>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Rubin, H.J., &amp;Rubin, I.S. (2005). </w:t>
      </w:r>
      <w:r w:rsidRPr="00630D90">
        <w:rPr>
          <w:rFonts w:ascii="Times New Roman" w:hAnsi="Times New Roman" w:cs="Times New Roman"/>
          <w:i/>
          <w:sz w:val="24"/>
          <w:szCs w:val="24"/>
        </w:rPr>
        <w:t>Qualitative interviewing: the art of hearing data</w:t>
      </w:r>
      <w:r w:rsidRPr="00630D90">
        <w:rPr>
          <w:rFonts w:ascii="Times New Roman" w:hAnsi="Times New Roman" w:cs="Times New Roman"/>
          <w:sz w:val="24"/>
          <w:szCs w:val="24"/>
        </w:rPr>
        <w:t xml:space="preserve">. Thousand Oaks’, CA: Sage </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 xml:space="preserve">Shenton, A. K. (2004). Strategies for Ensuring Trustworthiness In Qualitative Research Projects. </w:t>
      </w:r>
      <w:r w:rsidRPr="00630D90">
        <w:rPr>
          <w:rFonts w:ascii="Times New Roman" w:hAnsi="Times New Roman" w:cs="Times New Roman"/>
          <w:i/>
          <w:iCs/>
          <w:sz w:val="24"/>
          <w:szCs w:val="24"/>
        </w:rPr>
        <w:t>Education for information</w:t>
      </w:r>
      <w:r w:rsidRPr="00630D90">
        <w:rPr>
          <w:rFonts w:ascii="Times New Roman" w:hAnsi="Times New Roman" w:cs="Times New Roman"/>
          <w:sz w:val="24"/>
          <w:szCs w:val="24"/>
        </w:rPr>
        <w:t xml:space="preserve">, </w:t>
      </w:r>
      <w:r w:rsidRPr="00630D90">
        <w:rPr>
          <w:rFonts w:ascii="Times New Roman" w:hAnsi="Times New Roman" w:cs="Times New Roman"/>
          <w:i/>
          <w:iCs/>
          <w:sz w:val="24"/>
          <w:szCs w:val="24"/>
        </w:rPr>
        <w:t>22</w:t>
      </w:r>
      <w:r w:rsidRPr="00630D90">
        <w:rPr>
          <w:rFonts w:ascii="Times New Roman" w:hAnsi="Times New Roman" w:cs="Times New Roman"/>
          <w:sz w:val="24"/>
          <w:szCs w:val="24"/>
        </w:rPr>
        <w:t>(2), 63-75.</w:t>
      </w:r>
    </w:p>
    <w:p w:rsidR="00630D90" w:rsidRPr="00630D90" w:rsidRDefault="00630D90" w:rsidP="00630D90">
      <w:pPr>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t>UNICEF .Bangladesh Statistics. (2013, December 18). Retrieved September 29, 2017, from https://www.unicef.org/infobycountry/bangladesh_bangladesh_statistics.html</w:t>
      </w:r>
    </w:p>
    <w:p w:rsidR="00630D90" w:rsidRPr="00630D90" w:rsidRDefault="00630D90" w:rsidP="00630D90">
      <w:pPr>
        <w:tabs>
          <w:tab w:val="left" w:pos="1150"/>
        </w:tabs>
        <w:spacing w:after="0" w:line="480" w:lineRule="auto"/>
        <w:ind w:left="720" w:hanging="720"/>
        <w:rPr>
          <w:rFonts w:ascii="Times New Roman" w:hAnsi="Times New Roman" w:cs="Times New Roman"/>
          <w:sz w:val="24"/>
          <w:szCs w:val="24"/>
        </w:rPr>
      </w:pPr>
      <w:r w:rsidRPr="00630D90">
        <w:rPr>
          <w:rFonts w:ascii="Times New Roman" w:hAnsi="Times New Roman" w:cs="Times New Roman"/>
          <w:sz w:val="24"/>
          <w:szCs w:val="24"/>
        </w:rPr>
        <w:lastRenderedPageBreak/>
        <w:t xml:space="preserve">Yin, R.K. (2009) </w:t>
      </w:r>
      <w:r w:rsidRPr="00630D90">
        <w:rPr>
          <w:rFonts w:ascii="Times New Roman" w:hAnsi="Times New Roman" w:cs="Times New Roman"/>
          <w:i/>
          <w:sz w:val="24"/>
          <w:szCs w:val="24"/>
        </w:rPr>
        <w:t>case study research designs and methods</w:t>
      </w:r>
      <w:r w:rsidRPr="00630D90">
        <w:rPr>
          <w:rFonts w:ascii="Times New Roman" w:hAnsi="Times New Roman" w:cs="Times New Roman"/>
          <w:sz w:val="24"/>
          <w:szCs w:val="24"/>
        </w:rPr>
        <w:t xml:space="preserve"> (4</w:t>
      </w:r>
      <w:r w:rsidRPr="00630D90">
        <w:rPr>
          <w:rFonts w:ascii="Times New Roman" w:hAnsi="Times New Roman" w:cs="Times New Roman"/>
          <w:sz w:val="24"/>
          <w:szCs w:val="24"/>
          <w:vertAlign w:val="superscript"/>
        </w:rPr>
        <w:t>th</w:t>
      </w:r>
      <w:r w:rsidRPr="00630D90">
        <w:rPr>
          <w:rFonts w:ascii="Times New Roman" w:hAnsi="Times New Roman" w:cs="Times New Roman"/>
          <w:sz w:val="24"/>
          <w:szCs w:val="24"/>
        </w:rPr>
        <w:t xml:space="preserve"> ed.). Thousand Oaks’, CA:</w:t>
      </w:r>
      <w:r>
        <w:rPr>
          <w:rFonts w:ascii="Times New Roman" w:hAnsi="Times New Roman" w:cs="Times New Roman"/>
          <w:sz w:val="24"/>
          <w:szCs w:val="24"/>
        </w:rPr>
        <w:t xml:space="preserve"> </w:t>
      </w:r>
      <w:r w:rsidRPr="00630D90">
        <w:rPr>
          <w:rFonts w:ascii="Times New Roman" w:hAnsi="Times New Roman" w:cs="Times New Roman"/>
          <w:sz w:val="24"/>
          <w:szCs w:val="24"/>
        </w:rPr>
        <w:t>Sage</w:t>
      </w:r>
    </w:p>
    <w:p w:rsidR="00630D90" w:rsidRPr="00630D90" w:rsidRDefault="00630D90" w:rsidP="00630D90">
      <w:pPr>
        <w:spacing w:after="0" w:line="240" w:lineRule="auto"/>
        <w:rPr>
          <w:rFonts w:ascii="Times New Roman" w:eastAsia="Times New Roman" w:hAnsi="Times New Roman" w:cs="Times New Roman"/>
          <w:sz w:val="24"/>
          <w:szCs w:val="24"/>
        </w:rPr>
      </w:pPr>
      <w:r w:rsidRPr="00630D90">
        <w:rPr>
          <w:rFonts w:ascii="Times New Roman" w:eastAsia="Times New Roman" w:hAnsi="Times New Roman" w:cs="Times New Roman"/>
          <w:sz w:val="24"/>
          <w:szCs w:val="24"/>
        </w:rPr>
        <w:t xml:space="preserve">Yin, R. K. (2004). </w:t>
      </w:r>
      <w:r w:rsidRPr="00630D90">
        <w:rPr>
          <w:rFonts w:ascii="Times New Roman" w:eastAsia="Times New Roman" w:hAnsi="Times New Roman" w:cs="Times New Roman"/>
          <w:i/>
          <w:iCs/>
          <w:sz w:val="24"/>
          <w:szCs w:val="24"/>
        </w:rPr>
        <w:t>The case study anthology</w:t>
      </w:r>
      <w:r w:rsidRPr="00630D90">
        <w:rPr>
          <w:rFonts w:ascii="Times New Roman" w:eastAsia="Times New Roman" w:hAnsi="Times New Roman" w:cs="Times New Roman"/>
          <w:sz w:val="24"/>
          <w:szCs w:val="24"/>
        </w:rPr>
        <w:t>. Sage.</w:t>
      </w:r>
    </w:p>
    <w:p w:rsidR="005521EB" w:rsidRPr="00630D90" w:rsidRDefault="00EB02C4" w:rsidP="00630D90">
      <w:pPr>
        <w:spacing w:after="0" w:line="480" w:lineRule="auto"/>
        <w:rPr>
          <w:rFonts w:ascii="Times New Roman" w:hAnsi="Times New Roman" w:cs="Times New Roman"/>
          <w:sz w:val="24"/>
          <w:szCs w:val="24"/>
        </w:rPr>
      </w:pPr>
      <w:r w:rsidRPr="00630D90">
        <w:rPr>
          <w:rFonts w:ascii="Times New Roman" w:hAnsi="Times New Roman" w:cs="Times New Roman"/>
          <w:sz w:val="24"/>
          <w:szCs w:val="24"/>
        </w:rPr>
        <w:t xml:space="preserve"> </w:t>
      </w:r>
    </w:p>
    <w:sectPr w:rsidR="005521EB" w:rsidRPr="00630D90" w:rsidSect="00E83885">
      <w:footerReference w:type="default" r:id="rId10"/>
      <w:headerReference w:type="firs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497280" w15:done="0"/>
  <w15:commentEx w15:paraId="0ABA79B0" w15:done="0"/>
  <w15:commentEx w15:paraId="2EDAF89B" w15:done="0"/>
  <w15:commentEx w15:paraId="3D375061" w15:done="0"/>
  <w15:commentEx w15:paraId="0E1371E2" w15:done="0"/>
  <w15:commentEx w15:paraId="1B049A02" w15:done="0"/>
  <w15:commentEx w15:paraId="1A950D54" w15:done="0"/>
  <w15:commentEx w15:paraId="73140004" w15:done="0"/>
  <w15:commentEx w15:paraId="615182BA" w15:done="0"/>
  <w15:commentEx w15:paraId="0F10FB5B" w15:done="0"/>
  <w15:commentEx w15:paraId="1987871C" w15:done="0"/>
  <w15:commentEx w15:paraId="7F5707B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9E5" w:rsidRDefault="00B269E5" w:rsidP="00EB02C4">
      <w:pPr>
        <w:spacing w:after="0" w:line="240" w:lineRule="auto"/>
      </w:pPr>
      <w:r>
        <w:separator/>
      </w:r>
    </w:p>
  </w:endnote>
  <w:endnote w:type="continuationSeparator" w:id="1">
    <w:p w:rsidR="00B269E5" w:rsidRDefault="00B269E5" w:rsidP="00EB0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40494"/>
      <w:docPartObj>
        <w:docPartGallery w:val="Page Numbers (Bottom of Page)"/>
        <w:docPartUnique/>
      </w:docPartObj>
    </w:sdtPr>
    <w:sdtContent>
      <w:p w:rsidR="00E83885" w:rsidRDefault="00E83885">
        <w:pPr>
          <w:pStyle w:val="Footer"/>
          <w:jc w:val="center"/>
        </w:pPr>
        <w:fldSimple w:instr=" PAGE   \* MERGEFORMAT ">
          <w:r w:rsidR="002E6407">
            <w:rPr>
              <w:noProof/>
            </w:rPr>
            <w:t>1</w:t>
          </w:r>
        </w:fldSimple>
      </w:p>
    </w:sdtContent>
  </w:sdt>
  <w:p w:rsidR="00E83885" w:rsidRDefault="00E838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9E5" w:rsidRDefault="00B269E5" w:rsidP="00EB02C4">
      <w:pPr>
        <w:spacing w:after="0" w:line="240" w:lineRule="auto"/>
      </w:pPr>
      <w:r>
        <w:separator/>
      </w:r>
    </w:p>
  </w:footnote>
  <w:footnote w:type="continuationSeparator" w:id="1">
    <w:p w:rsidR="00B269E5" w:rsidRDefault="00B269E5" w:rsidP="00EB0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AC" w:rsidRPr="00E83885" w:rsidRDefault="00C755AC">
    <w:pPr>
      <w:pStyle w:val="Header"/>
      <w:jc w:val="right"/>
      <w:rPr>
        <w:rFonts w:ascii="Times New Roman" w:hAnsi="Times New Roman" w:cs="Times New Roman"/>
        <w:sz w:val="24"/>
        <w:szCs w:val="24"/>
      </w:rPr>
    </w:pPr>
    <w:r w:rsidRPr="00E83885">
      <w:rPr>
        <w:rFonts w:ascii="Times New Roman" w:hAnsi="Times New Roman" w:cs="Times New Roman"/>
        <w:sz w:val="24"/>
        <w:szCs w:val="24"/>
      </w:rPr>
      <w:t>CASE STUDY PROPOSAL</w:t>
    </w:r>
    <w:sdt>
      <w:sdtPr>
        <w:rPr>
          <w:rFonts w:ascii="Times New Roman" w:hAnsi="Times New Roman" w:cs="Times New Roman"/>
          <w:sz w:val="24"/>
          <w:szCs w:val="24"/>
        </w:rPr>
        <w:id w:val="87140427"/>
        <w:docPartObj>
          <w:docPartGallery w:val="Page Numbers (Top of Page)"/>
          <w:docPartUnique/>
        </w:docPartObj>
      </w:sdtPr>
      <w:sdtContent>
        <w:r w:rsidRPr="00E83885">
          <w:rPr>
            <w:rFonts w:ascii="Times New Roman" w:hAnsi="Times New Roman" w:cs="Times New Roman"/>
            <w:sz w:val="24"/>
            <w:szCs w:val="24"/>
          </w:rPr>
          <w:tab/>
        </w:r>
        <w:r w:rsidRPr="00E83885">
          <w:rPr>
            <w:rFonts w:ascii="Times New Roman" w:hAnsi="Times New Roman" w:cs="Times New Roman"/>
            <w:sz w:val="24"/>
            <w:szCs w:val="24"/>
          </w:rPr>
          <w:tab/>
        </w:r>
        <w:r w:rsidRPr="00E83885">
          <w:rPr>
            <w:rFonts w:ascii="Times New Roman" w:hAnsi="Times New Roman" w:cs="Times New Roman"/>
            <w:sz w:val="24"/>
            <w:szCs w:val="24"/>
          </w:rPr>
          <w:fldChar w:fldCharType="begin"/>
        </w:r>
        <w:r w:rsidRPr="00E83885">
          <w:rPr>
            <w:rFonts w:ascii="Times New Roman" w:hAnsi="Times New Roman" w:cs="Times New Roman"/>
            <w:sz w:val="24"/>
            <w:szCs w:val="24"/>
          </w:rPr>
          <w:instrText xml:space="preserve"> PAGE   \* MERGEFORMAT </w:instrText>
        </w:r>
        <w:r w:rsidRPr="00E83885">
          <w:rPr>
            <w:rFonts w:ascii="Times New Roman" w:hAnsi="Times New Roman" w:cs="Times New Roman"/>
            <w:sz w:val="24"/>
            <w:szCs w:val="24"/>
          </w:rPr>
          <w:fldChar w:fldCharType="separate"/>
        </w:r>
        <w:r w:rsidR="00E83885">
          <w:rPr>
            <w:rFonts w:ascii="Times New Roman" w:hAnsi="Times New Roman" w:cs="Times New Roman"/>
            <w:noProof/>
            <w:sz w:val="24"/>
            <w:szCs w:val="24"/>
          </w:rPr>
          <w:t>1</w:t>
        </w:r>
        <w:r w:rsidRPr="00E83885">
          <w:rPr>
            <w:rFonts w:ascii="Times New Roman" w:hAnsi="Times New Roman" w:cs="Times New Roman"/>
            <w:sz w:val="24"/>
            <w:szCs w:val="24"/>
          </w:rPr>
          <w:fldChar w:fldCharType="end"/>
        </w:r>
      </w:sdtContent>
    </w:sdt>
  </w:p>
  <w:p w:rsidR="00C755AC" w:rsidRPr="00C755AC" w:rsidRDefault="00C755AC">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7703D"/>
    <w:multiLevelType w:val="hybridMultilevel"/>
    <w:tmpl w:val="266412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016EE6"/>
    <w:multiLevelType w:val="hybridMultilevel"/>
    <w:tmpl w:val="67F2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7C5FBE"/>
    <w:multiLevelType w:val="hybridMultilevel"/>
    <w:tmpl w:val="11AE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3E2482"/>
    <w:multiLevelType w:val="hybridMultilevel"/>
    <w:tmpl w:val="266412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SwNLUwMja0MDQztLBQ0lEKTi0uzszPAykwNKgFAJN7NegtAAAA"/>
  </w:docVars>
  <w:rsids>
    <w:rsidRoot w:val="000C536E"/>
    <w:rsid w:val="00030D58"/>
    <w:rsid w:val="00033BAC"/>
    <w:rsid w:val="000404C5"/>
    <w:rsid w:val="00051821"/>
    <w:rsid w:val="00092117"/>
    <w:rsid w:val="000A6A47"/>
    <w:rsid w:val="000C536E"/>
    <w:rsid w:val="000D27F4"/>
    <w:rsid w:val="000D7783"/>
    <w:rsid w:val="0013191F"/>
    <w:rsid w:val="00144109"/>
    <w:rsid w:val="00147AC8"/>
    <w:rsid w:val="001759DE"/>
    <w:rsid w:val="002430A0"/>
    <w:rsid w:val="00256BAB"/>
    <w:rsid w:val="00267CAD"/>
    <w:rsid w:val="00272C94"/>
    <w:rsid w:val="002A05AF"/>
    <w:rsid w:val="002C60E5"/>
    <w:rsid w:val="002E6407"/>
    <w:rsid w:val="00314248"/>
    <w:rsid w:val="00320EEB"/>
    <w:rsid w:val="00356AF1"/>
    <w:rsid w:val="003975CE"/>
    <w:rsid w:val="00397F70"/>
    <w:rsid w:val="003D6A71"/>
    <w:rsid w:val="003E04E3"/>
    <w:rsid w:val="003F01D0"/>
    <w:rsid w:val="004277F1"/>
    <w:rsid w:val="00435F24"/>
    <w:rsid w:val="00447AF3"/>
    <w:rsid w:val="004659D6"/>
    <w:rsid w:val="004C42B1"/>
    <w:rsid w:val="00510E88"/>
    <w:rsid w:val="00540AE3"/>
    <w:rsid w:val="00540CAE"/>
    <w:rsid w:val="005521EB"/>
    <w:rsid w:val="00575D1D"/>
    <w:rsid w:val="00590A74"/>
    <w:rsid w:val="005946F6"/>
    <w:rsid w:val="00596866"/>
    <w:rsid w:val="00596C37"/>
    <w:rsid w:val="005B1130"/>
    <w:rsid w:val="005B4E51"/>
    <w:rsid w:val="005C1C41"/>
    <w:rsid w:val="006109A8"/>
    <w:rsid w:val="00612976"/>
    <w:rsid w:val="00621146"/>
    <w:rsid w:val="00630D90"/>
    <w:rsid w:val="00637A20"/>
    <w:rsid w:val="006603F3"/>
    <w:rsid w:val="00665F60"/>
    <w:rsid w:val="006821B7"/>
    <w:rsid w:val="006A06BB"/>
    <w:rsid w:val="006F2CC7"/>
    <w:rsid w:val="006F695E"/>
    <w:rsid w:val="007606F1"/>
    <w:rsid w:val="00793A52"/>
    <w:rsid w:val="007D7890"/>
    <w:rsid w:val="0083799F"/>
    <w:rsid w:val="008E5D4D"/>
    <w:rsid w:val="008F18A0"/>
    <w:rsid w:val="00900656"/>
    <w:rsid w:val="00904456"/>
    <w:rsid w:val="00914C17"/>
    <w:rsid w:val="009451FA"/>
    <w:rsid w:val="00976102"/>
    <w:rsid w:val="0098169D"/>
    <w:rsid w:val="009A1CA8"/>
    <w:rsid w:val="009B0FFE"/>
    <w:rsid w:val="009B3DFA"/>
    <w:rsid w:val="009B5C0D"/>
    <w:rsid w:val="009B7548"/>
    <w:rsid w:val="009C27F9"/>
    <w:rsid w:val="009E57C0"/>
    <w:rsid w:val="009F0038"/>
    <w:rsid w:val="00A13425"/>
    <w:rsid w:val="00A435EA"/>
    <w:rsid w:val="00A92843"/>
    <w:rsid w:val="00A9410E"/>
    <w:rsid w:val="00AA2E44"/>
    <w:rsid w:val="00AB10D5"/>
    <w:rsid w:val="00AE25E7"/>
    <w:rsid w:val="00B269E5"/>
    <w:rsid w:val="00B454E5"/>
    <w:rsid w:val="00B45A70"/>
    <w:rsid w:val="00B525ED"/>
    <w:rsid w:val="00BF2B85"/>
    <w:rsid w:val="00C3732B"/>
    <w:rsid w:val="00C42B96"/>
    <w:rsid w:val="00C46A86"/>
    <w:rsid w:val="00C60463"/>
    <w:rsid w:val="00C755AC"/>
    <w:rsid w:val="00CA3796"/>
    <w:rsid w:val="00CE1C90"/>
    <w:rsid w:val="00CF616D"/>
    <w:rsid w:val="00CF6279"/>
    <w:rsid w:val="00D13609"/>
    <w:rsid w:val="00D45C19"/>
    <w:rsid w:val="00D763A6"/>
    <w:rsid w:val="00D77D82"/>
    <w:rsid w:val="00D903BB"/>
    <w:rsid w:val="00DD1C1B"/>
    <w:rsid w:val="00DD4115"/>
    <w:rsid w:val="00DF4C3C"/>
    <w:rsid w:val="00E22F05"/>
    <w:rsid w:val="00E65C4F"/>
    <w:rsid w:val="00E73625"/>
    <w:rsid w:val="00E83885"/>
    <w:rsid w:val="00EB02C4"/>
    <w:rsid w:val="00ED531A"/>
    <w:rsid w:val="00EE6BFC"/>
    <w:rsid w:val="00EF384C"/>
    <w:rsid w:val="00EF5A41"/>
    <w:rsid w:val="00F13507"/>
    <w:rsid w:val="00F86C6F"/>
    <w:rsid w:val="00FF1D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7F9"/>
  </w:style>
  <w:style w:type="paragraph" w:styleId="Heading1">
    <w:name w:val="heading 1"/>
    <w:basedOn w:val="Normal"/>
    <w:next w:val="Normal"/>
    <w:link w:val="Heading1Char"/>
    <w:uiPriority w:val="9"/>
    <w:qFormat/>
    <w:rsid w:val="00CF62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D0"/>
    <w:pPr>
      <w:ind w:left="720"/>
      <w:contextualSpacing/>
    </w:pPr>
  </w:style>
  <w:style w:type="character" w:styleId="CommentReference">
    <w:name w:val="annotation reference"/>
    <w:basedOn w:val="DefaultParagraphFont"/>
    <w:uiPriority w:val="99"/>
    <w:semiHidden/>
    <w:unhideWhenUsed/>
    <w:rsid w:val="00CE1C90"/>
    <w:rPr>
      <w:sz w:val="18"/>
      <w:szCs w:val="18"/>
    </w:rPr>
  </w:style>
  <w:style w:type="paragraph" w:styleId="CommentText">
    <w:name w:val="annotation text"/>
    <w:basedOn w:val="Normal"/>
    <w:link w:val="CommentTextChar"/>
    <w:uiPriority w:val="99"/>
    <w:semiHidden/>
    <w:unhideWhenUsed/>
    <w:rsid w:val="00CE1C90"/>
    <w:pPr>
      <w:spacing w:line="240" w:lineRule="auto"/>
    </w:pPr>
    <w:rPr>
      <w:sz w:val="24"/>
      <w:szCs w:val="24"/>
    </w:rPr>
  </w:style>
  <w:style w:type="character" w:customStyle="1" w:styleId="CommentTextChar">
    <w:name w:val="Comment Text Char"/>
    <w:basedOn w:val="DefaultParagraphFont"/>
    <w:link w:val="CommentText"/>
    <w:uiPriority w:val="99"/>
    <w:semiHidden/>
    <w:rsid w:val="00CE1C90"/>
    <w:rPr>
      <w:sz w:val="24"/>
      <w:szCs w:val="24"/>
    </w:rPr>
  </w:style>
  <w:style w:type="paragraph" w:styleId="CommentSubject">
    <w:name w:val="annotation subject"/>
    <w:basedOn w:val="CommentText"/>
    <w:next w:val="CommentText"/>
    <w:link w:val="CommentSubjectChar"/>
    <w:uiPriority w:val="99"/>
    <w:semiHidden/>
    <w:unhideWhenUsed/>
    <w:rsid w:val="00CE1C90"/>
    <w:rPr>
      <w:b/>
      <w:bCs/>
      <w:sz w:val="20"/>
      <w:szCs w:val="20"/>
    </w:rPr>
  </w:style>
  <w:style w:type="character" w:customStyle="1" w:styleId="CommentSubjectChar">
    <w:name w:val="Comment Subject Char"/>
    <w:basedOn w:val="CommentTextChar"/>
    <w:link w:val="CommentSubject"/>
    <w:uiPriority w:val="99"/>
    <w:semiHidden/>
    <w:rsid w:val="00CE1C90"/>
    <w:rPr>
      <w:b/>
      <w:bCs/>
      <w:sz w:val="20"/>
      <w:szCs w:val="20"/>
    </w:rPr>
  </w:style>
  <w:style w:type="paragraph" w:styleId="BalloonText">
    <w:name w:val="Balloon Text"/>
    <w:basedOn w:val="Normal"/>
    <w:link w:val="BalloonTextChar"/>
    <w:uiPriority w:val="99"/>
    <w:semiHidden/>
    <w:unhideWhenUsed/>
    <w:rsid w:val="00CE1C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C90"/>
    <w:rPr>
      <w:rFonts w:ascii="Times New Roman" w:hAnsi="Times New Roman" w:cs="Times New Roman"/>
      <w:sz w:val="18"/>
      <w:szCs w:val="18"/>
    </w:rPr>
  </w:style>
  <w:style w:type="character" w:customStyle="1" w:styleId="tl8wme">
    <w:name w:val="tl8wme"/>
    <w:basedOn w:val="DefaultParagraphFont"/>
    <w:rsid w:val="005521EB"/>
  </w:style>
  <w:style w:type="paragraph" w:styleId="Header">
    <w:name w:val="header"/>
    <w:basedOn w:val="Normal"/>
    <w:link w:val="HeaderChar"/>
    <w:uiPriority w:val="99"/>
    <w:unhideWhenUsed/>
    <w:rsid w:val="00EB0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2C4"/>
  </w:style>
  <w:style w:type="paragraph" w:styleId="Footer">
    <w:name w:val="footer"/>
    <w:basedOn w:val="Normal"/>
    <w:link w:val="FooterChar"/>
    <w:uiPriority w:val="99"/>
    <w:unhideWhenUsed/>
    <w:rsid w:val="00EB0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2C4"/>
  </w:style>
  <w:style w:type="character" w:styleId="Hyperlink">
    <w:name w:val="Hyperlink"/>
    <w:basedOn w:val="DefaultParagraphFont"/>
    <w:uiPriority w:val="99"/>
    <w:unhideWhenUsed/>
    <w:rsid w:val="00EB02C4"/>
    <w:rPr>
      <w:color w:val="0000FF" w:themeColor="hyperlink"/>
      <w:u w:val="single"/>
    </w:rPr>
  </w:style>
  <w:style w:type="paragraph" w:styleId="Revision">
    <w:name w:val="Revision"/>
    <w:hidden/>
    <w:uiPriority w:val="99"/>
    <w:semiHidden/>
    <w:rsid w:val="00621146"/>
    <w:pPr>
      <w:spacing w:after="0" w:line="240" w:lineRule="auto"/>
    </w:pPr>
  </w:style>
  <w:style w:type="character" w:customStyle="1" w:styleId="Heading1Char">
    <w:name w:val="Heading 1 Char"/>
    <w:basedOn w:val="DefaultParagraphFont"/>
    <w:link w:val="Heading1"/>
    <w:uiPriority w:val="9"/>
    <w:rsid w:val="00CF627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30D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85311">
      <w:bodyDiv w:val="1"/>
      <w:marLeft w:val="0"/>
      <w:marRight w:val="0"/>
      <w:marTop w:val="0"/>
      <w:marBottom w:val="0"/>
      <w:divBdr>
        <w:top w:val="none" w:sz="0" w:space="0" w:color="auto"/>
        <w:left w:val="none" w:sz="0" w:space="0" w:color="auto"/>
        <w:bottom w:val="none" w:sz="0" w:space="0" w:color="auto"/>
        <w:right w:val="none" w:sz="0" w:space="0" w:color="auto"/>
      </w:divBdr>
      <w:divsChild>
        <w:div w:id="2006588628">
          <w:marLeft w:val="0"/>
          <w:marRight w:val="0"/>
          <w:marTop w:val="0"/>
          <w:marBottom w:val="0"/>
          <w:divBdr>
            <w:top w:val="none" w:sz="0" w:space="0" w:color="auto"/>
            <w:left w:val="none" w:sz="0" w:space="0" w:color="auto"/>
            <w:bottom w:val="none" w:sz="0" w:space="0" w:color="auto"/>
            <w:right w:val="none" w:sz="0" w:space="0" w:color="auto"/>
          </w:divBdr>
        </w:div>
      </w:divsChild>
    </w:div>
    <w:div w:id="59450463">
      <w:bodyDiv w:val="1"/>
      <w:marLeft w:val="0"/>
      <w:marRight w:val="0"/>
      <w:marTop w:val="0"/>
      <w:marBottom w:val="0"/>
      <w:divBdr>
        <w:top w:val="none" w:sz="0" w:space="0" w:color="auto"/>
        <w:left w:val="none" w:sz="0" w:space="0" w:color="auto"/>
        <w:bottom w:val="none" w:sz="0" w:space="0" w:color="auto"/>
        <w:right w:val="none" w:sz="0" w:space="0" w:color="auto"/>
      </w:divBdr>
      <w:divsChild>
        <w:div w:id="1714497329">
          <w:marLeft w:val="0"/>
          <w:marRight w:val="0"/>
          <w:marTop w:val="0"/>
          <w:marBottom w:val="0"/>
          <w:divBdr>
            <w:top w:val="none" w:sz="0" w:space="0" w:color="auto"/>
            <w:left w:val="none" w:sz="0" w:space="0" w:color="auto"/>
            <w:bottom w:val="none" w:sz="0" w:space="0" w:color="auto"/>
            <w:right w:val="none" w:sz="0" w:space="0" w:color="auto"/>
          </w:divBdr>
        </w:div>
      </w:divsChild>
    </w:div>
    <w:div w:id="589463093">
      <w:bodyDiv w:val="1"/>
      <w:marLeft w:val="0"/>
      <w:marRight w:val="0"/>
      <w:marTop w:val="0"/>
      <w:marBottom w:val="0"/>
      <w:divBdr>
        <w:top w:val="none" w:sz="0" w:space="0" w:color="auto"/>
        <w:left w:val="none" w:sz="0" w:space="0" w:color="auto"/>
        <w:bottom w:val="none" w:sz="0" w:space="0" w:color="auto"/>
        <w:right w:val="none" w:sz="0" w:space="0" w:color="auto"/>
      </w:divBdr>
    </w:div>
    <w:div w:id="591010500">
      <w:bodyDiv w:val="1"/>
      <w:marLeft w:val="0"/>
      <w:marRight w:val="0"/>
      <w:marTop w:val="0"/>
      <w:marBottom w:val="0"/>
      <w:divBdr>
        <w:top w:val="none" w:sz="0" w:space="0" w:color="auto"/>
        <w:left w:val="none" w:sz="0" w:space="0" w:color="auto"/>
        <w:bottom w:val="none" w:sz="0" w:space="0" w:color="auto"/>
        <w:right w:val="none" w:sz="0" w:space="0" w:color="auto"/>
      </w:divBdr>
      <w:divsChild>
        <w:div w:id="1190532822">
          <w:marLeft w:val="0"/>
          <w:marRight w:val="0"/>
          <w:marTop w:val="0"/>
          <w:marBottom w:val="0"/>
          <w:divBdr>
            <w:top w:val="none" w:sz="0" w:space="0" w:color="auto"/>
            <w:left w:val="none" w:sz="0" w:space="0" w:color="auto"/>
            <w:bottom w:val="none" w:sz="0" w:space="0" w:color="auto"/>
            <w:right w:val="none" w:sz="0" w:space="0" w:color="auto"/>
          </w:divBdr>
        </w:div>
      </w:divsChild>
    </w:div>
    <w:div w:id="1154102278">
      <w:bodyDiv w:val="1"/>
      <w:marLeft w:val="0"/>
      <w:marRight w:val="0"/>
      <w:marTop w:val="0"/>
      <w:marBottom w:val="0"/>
      <w:divBdr>
        <w:top w:val="none" w:sz="0" w:space="0" w:color="auto"/>
        <w:left w:val="none" w:sz="0" w:space="0" w:color="auto"/>
        <w:bottom w:val="none" w:sz="0" w:space="0" w:color="auto"/>
        <w:right w:val="none" w:sz="0" w:space="0" w:color="auto"/>
      </w:divBdr>
      <w:divsChild>
        <w:div w:id="1432580646">
          <w:marLeft w:val="0"/>
          <w:marRight w:val="0"/>
          <w:marTop w:val="0"/>
          <w:marBottom w:val="0"/>
          <w:divBdr>
            <w:top w:val="none" w:sz="0" w:space="0" w:color="auto"/>
            <w:left w:val="none" w:sz="0" w:space="0" w:color="auto"/>
            <w:bottom w:val="none" w:sz="0" w:space="0" w:color="auto"/>
            <w:right w:val="none" w:sz="0" w:space="0" w:color="auto"/>
          </w:divBdr>
        </w:div>
      </w:divsChild>
    </w:div>
    <w:div w:id="1412965880">
      <w:bodyDiv w:val="1"/>
      <w:marLeft w:val="0"/>
      <w:marRight w:val="0"/>
      <w:marTop w:val="0"/>
      <w:marBottom w:val="0"/>
      <w:divBdr>
        <w:top w:val="none" w:sz="0" w:space="0" w:color="auto"/>
        <w:left w:val="none" w:sz="0" w:space="0" w:color="auto"/>
        <w:bottom w:val="none" w:sz="0" w:space="0" w:color="auto"/>
        <w:right w:val="none" w:sz="0" w:space="0" w:color="auto"/>
      </w:divBdr>
      <w:divsChild>
        <w:div w:id="1150365081">
          <w:marLeft w:val="0"/>
          <w:marRight w:val="0"/>
          <w:marTop w:val="0"/>
          <w:marBottom w:val="0"/>
          <w:divBdr>
            <w:top w:val="none" w:sz="0" w:space="0" w:color="auto"/>
            <w:left w:val="none" w:sz="0" w:space="0" w:color="auto"/>
            <w:bottom w:val="none" w:sz="0" w:space="0" w:color="auto"/>
            <w:right w:val="none" w:sz="0" w:space="0" w:color="auto"/>
          </w:divBdr>
        </w:div>
      </w:divsChild>
    </w:div>
    <w:div w:id="1512179551">
      <w:bodyDiv w:val="1"/>
      <w:marLeft w:val="0"/>
      <w:marRight w:val="0"/>
      <w:marTop w:val="0"/>
      <w:marBottom w:val="0"/>
      <w:divBdr>
        <w:top w:val="none" w:sz="0" w:space="0" w:color="auto"/>
        <w:left w:val="none" w:sz="0" w:space="0" w:color="auto"/>
        <w:bottom w:val="none" w:sz="0" w:space="0" w:color="auto"/>
        <w:right w:val="none" w:sz="0" w:space="0" w:color="auto"/>
      </w:divBdr>
    </w:div>
    <w:div w:id="1526209682">
      <w:bodyDiv w:val="1"/>
      <w:marLeft w:val="0"/>
      <w:marRight w:val="0"/>
      <w:marTop w:val="0"/>
      <w:marBottom w:val="0"/>
      <w:divBdr>
        <w:top w:val="none" w:sz="0" w:space="0" w:color="auto"/>
        <w:left w:val="none" w:sz="0" w:space="0" w:color="auto"/>
        <w:bottom w:val="none" w:sz="0" w:space="0" w:color="auto"/>
        <w:right w:val="none" w:sz="0" w:space="0" w:color="auto"/>
      </w:divBdr>
      <w:divsChild>
        <w:div w:id="1849825024">
          <w:marLeft w:val="0"/>
          <w:marRight w:val="0"/>
          <w:marTop w:val="0"/>
          <w:marBottom w:val="0"/>
          <w:divBdr>
            <w:top w:val="none" w:sz="0" w:space="0" w:color="auto"/>
            <w:left w:val="none" w:sz="0" w:space="0" w:color="auto"/>
            <w:bottom w:val="none" w:sz="0" w:space="0" w:color="auto"/>
            <w:right w:val="none" w:sz="0" w:space="0" w:color="auto"/>
          </w:divBdr>
        </w:div>
      </w:divsChild>
    </w:div>
    <w:div w:id="16433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eduarticle.com/bringing-change-in-teachers-professional-development-initiatives-learning-from-english-in-action-eia-project-in-banglade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logs.worldbank.org/endpovertyinsouthasia/how-higher-education-bangladesh-creates-opportunitie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B8AF-1435-434F-8468-AAE6FC19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2017-09-29T15:37:00Z</cp:lastPrinted>
  <dcterms:created xsi:type="dcterms:W3CDTF">2017-10-08T18:43:00Z</dcterms:created>
  <dcterms:modified xsi:type="dcterms:W3CDTF">2017-10-11T15:34:00Z</dcterms:modified>
</cp:coreProperties>
</file>