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294" w:rsidRPr="000319E7" w:rsidRDefault="00230294" w:rsidP="000319E7">
      <w:pPr>
        <w:spacing w:line="480" w:lineRule="auto"/>
      </w:pPr>
      <w:bookmarkStart w:id="0" w:name="_GoBack"/>
      <w:bookmarkEnd w:id="0"/>
    </w:p>
    <w:p w:rsidR="00AA55C2" w:rsidRPr="000319E7" w:rsidRDefault="00AA55C2" w:rsidP="000319E7">
      <w:pPr>
        <w:spacing w:line="480" w:lineRule="auto"/>
      </w:pPr>
    </w:p>
    <w:p w:rsidR="00230294" w:rsidRPr="000319E7" w:rsidRDefault="00230294" w:rsidP="000319E7">
      <w:pPr>
        <w:tabs>
          <w:tab w:val="left" w:pos="3900"/>
        </w:tabs>
        <w:spacing w:line="480" w:lineRule="auto"/>
        <w:jc w:val="center"/>
      </w:pPr>
    </w:p>
    <w:p w:rsidR="00AA55C2" w:rsidRPr="000319E7" w:rsidRDefault="00B6691C" w:rsidP="00B6691C">
      <w:pPr>
        <w:tabs>
          <w:tab w:val="left" w:pos="4545"/>
          <w:tab w:val="center" w:pos="4680"/>
        </w:tabs>
        <w:spacing w:line="480" w:lineRule="auto"/>
        <w:jc w:val="center"/>
      </w:pPr>
      <w:r w:rsidRPr="00B6691C">
        <w:t>Impact globalization and trade</w:t>
      </w:r>
    </w:p>
    <w:p w:rsidR="0002224A" w:rsidRPr="000319E7" w:rsidRDefault="0002224A" w:rsidP="000319E7">
      <w:pPr>
        <w:spacing w:line="480" w:lineRule="auto"/>
        <w:jc w:val="center"/>
      </w:pPr>
      <w:r w:rsidRPr="000319E7">
        <w:t>Students Name</w:t>
      </w:r>
    </w:p>
    <w:p w:rsidR="0002224A" w:rsidRPr="000319E7" w:rsidRDefault="0002224A" w:rsidP="000319E7">
      <w:pPr>
        <w:spacing w:line="480" w:lineRule="auto"/>
        <w:jc w:val="center"/>
      </w:pPr>
      <w:r w:rsidRPr="000319E7">
        <w:t>Institutional affiliation</w:t>
      </w:r>
    </w:p>
    <w:p w:rsidR="0002224A" w:rsidRPr="000319E7" w:rsidRDefault="0002224A" w:rsidP="000319E7">
      <w:pPr>
        <w:spacing w:line="480" w:lineRule="auto"/>
        <w:jc w:val="center"/>
      </w:pPr>
      <w:r w:rsidRPr="000319E7">
        <w:t>Date</w:t>
      </w:r>
    </w:p>
    <w:p w:rsidR="0002224A" w:rsidRPr="000319E7" w:rsidRDefault="0002224A" w:rsidP="000319E7">
      <w:pPr>
        <w:spacing w:line="480" w:lineRule="auto"/>
        <w:jc w:val="both"/>
      </w:pPr>
    </w:p>
    <w:p w:rsidR="0002224A" w:rsidRPr="000319E7" w:rsidRDefault="0002224A" w:rsidP="000319E7">
      <w:pPr>
        <w:spacing w:line="480" w:lineRule="auto"/>
        <w:jc w:val="both"/>
      </w:pPr>
    </w:p>
    <w:p w:rsidR="0002224A" w:rsidRPr="000319E7" w:rsidRDefault="0002224A" w:rsidP="000319E7">
      <w:pPr>
        <w:spacing w:line="480" w:lineRule="auto"/>
        <w:jc w:val="both"/>
      </w:pPr>
    </w:p>
    <w:p w:rsidR="0002224A" w:rsidRDefault="0002224A" w:rsidP="000319E7">
      <w:pPr>
        <w:spacing w:line="480" w:lineRule="auto"/>
        <w:jc w:val="both"/>
      </w:pPr>
    </w:p>
    <w:p w:rsidR="0050591E" w:rsidRDefault="0050591E" w:rsidP="000319E7">
      <w:pPr>
        <w:spacing w:line="480" w:lineRule="auto"/>
        <w:jc w:val="both"/>
      </w:pPr>
    </w:p>
    <w:p w:rsidR="0050591E" w:rsidRDefault="0050591E" w:rsidP="000319E7">
      <w:pPr>
        <w:spacing w:line="480" w:lineRule="auto"/>
        <w:jc w:val="both"/>
      </w:pPr>
    </w:p>
    <w:p w:rsidR="0050591E" w:rsidRDefault="0050591E" w:rsidP="000319E7">
      <w:pPr>
        <w:spacing w:line="480" w:lineRule="auto"/>
        <w:jc w:val="both"/>
      </w:pPr>
    </w:p>
    <w:p w:rsidR="0050591E" w:rsidRDefault="0050591E" w:rsidP="000319E7">
      <w:pPr>
        <w:spacing w:line="480" w:lineRule="auto"/>
        <w:jc w:val="both"/>
      </w:pPr>
    </w:p>
    <w:p w:rsidR="0050591E" w:rsidRDefault="0050591E" w:rsidP="000319E7">
      <w:pPr>
        <w:spacing w:line="480" w:lineRule="auto"/>
        <w:jc w:val="both"/>
      </w:pPr>
    </w:p>
    <w:p w:rsidR="0050591E" w:rsidRDefault="0050591E" w:rsidP="000319E7">
      <w:pPr>
        <w:spacing w:line="480" w:lineRule="auto"/>
        <w:jc w:val="both"/>
      </w:pPr>
    </w:p>
    <w:p w:rsidR="0050591E" w:rsidRDefault="0050591E" w:rsidP="000319E7">
      <w:pPr>
        <w:spacing w:line="480" w:lineRule="auto"/>
        <w:jc w:val="both"/>
      </w:pPr>
    </w:p>
    <w:p w:rsidR="00B6691C" w:rsidRPr="00F6647D" w:rsidRDefault="00B6691C" w:rsidP="00B6691C">
      <w:pPr>
        <w:spacing w:line="480" w:lineRule="auto"/>
      </w:pPr>
      <w:r w:rsidRPr="00F6647D">
        <w:lastRenderedPageBreak/>
        <w:t>Trade is where the exchange of product and services take place. The traders determine the medium of exchange. Trade between countries is called international trade. Most countries trade with each other when they do not have enough resources or when they lack something completely. Other countries may produce an excess of an individual product, and hence they need to supply with other nations. Trade between countries create a greater market and hence increase in economies of scale. The existence of trade between the countries will create globalization which is the worldwide movement towards economics, finance, and business. It brings countries together for a common purpose. Several theories have also been used to improve international trade. We have a comparative advantage, absolute advantage, specialization and trade and Heckscher-Ohlin model (</w:t>
      </w:r>
      <w:r w:rsidRPr="00F6647D">
        <w:rPr>
          <w:color w:val="222222"/>
          <w:shd w:val="clear" w:color="auto" w:fill="FFFFFF"/>
        </w:rPr>
        <w:t>O'Brien, K. L., &amp; Leichenko, R. M. (2000)</w:t>
      </w:r>
      <w:r w:rsidRPr="00F6647D">
        <w:t>. In our country, there have impacts of globalization and commerce. First, the United States has created the wider market to sell its product through trade.</w:t>
      </w:r>
    </w:p>
    <w:p w:rsidR="00B6691C" w:rsidRPr="00F6647D" w:rsidRDefault="00B6691C" w:rsidP="00B6691C">
      <w:pPr>
        <w:spacing w:line="480" w:lineRule="auto"/>
      </w:pPr>
      <w:r w:rsidRPr="00F6647D">
        <w:t xml:space="preserve"> When the country supplies the product to other nations, they will be a lot of gains as a result of the increased market. In most cases, the countries have more resources to produce an individual commodity. This means that this country will be a commodity in which it can produce best than other countries due to plenty resources. In this case, the country has the absolute advantage in producing that product. Therefore the state will sell the commodity to a larger market and in large quantities. The profits will be large as compared to selling the products to its citizens alone. They will trade with another country which also has the absolute advantage in another commodity.</w:t>
      </w:r>
    </w:p>
    <w:p w:rsidR="00B6691C" w:rsidRPr="00F6647D" w:rsidRDefault="00B6691C" w:rsidP="00B6691C">
      <w:pPr>
        <w:spacing w:line="480" w:lineRule="auto"/>
      </w:pPr>
      <w:r w:rsidRPr="00F6647D">
        <w:t xml:space="preserve"> Specialization and commerce have also increased the impacts of trade in our nation. Specialization is where the country will produce a particular product only instead of providing all </w:t>
      </w:r>
      <w:r w:rsidRPr="00F6647D">
        <w:lastRenderedPageBreak/>
        <w:t xml:space="preserve">the goods. In the United States, since we have advanced technology, we have specialized in producing most complete right. The other countries will supply raw materials and will sell the complete sound to them. The returns are high since the finished commodity is more expensive the raw material. </w:t>
      </w:r>
    </w:p>
    <w:p w:rsidR="00B6691C" w:rsidRPr="00F6647D" w:rsidRDefault="00B6691C" w:rsidP="00B6691C">
      <w:pPr>
        <w:spacing w:line="480" w:lineRule="auto"/>
      </w:pPr>
      <w:r w:rsidRPr="00F6647D">
        <w:t>Another impact as a result of trade and globalization is keeping the country on top economically. More profits will increase the economy of the country especially due to absolute advantage and also specialization in business.  Trade has made our nation stable economically since our companies have more markets to sell its products.  Also, the standards of living in the United States has increased as a result of cheaper products (</w:t>
      </w:r>
      <w:r w:rsidRPr="00F6647D">
        <w:rPr>
          <w:color w:val="222222"/>
          <w:shd w:val="clear" w:color="auto" w:fill="FFFFFF"/>
        </w:rPr>
        <w:t>O'Brien, K. L., &amp; Leichenko, R. M. (2000)</w:t>
      </w:r>
      <w:r w:rsidRPr="00F6647D">
        <w:t>. The countries will sell their products at fair prices due to the competitiveness in the market.  There is also the comparative advantage. When other countries can produce a commodity at a lower price than we can produce it, then it is better off to trade with it and exchange with the product which as a country we produce cheaply. Wheat in our nation is produced more cheaply than in Brazil. Brazil provides coffee cheaply. Therefore our government will trade with Brazil.</w:t>
      </w:r>
    </w:p>
    <w:p w:rsidR="00B6691C" w:rsidRPr="00F6647D" w:rsidRDefault="00B6691C" w:rsidP="00B6691C">
      <w:pPr>
        <w:spacing w:line="480" w:lineRule="auto"/>
      </w:pPr>
      <w:r w:rsidRPr="00F6647D">
        <w:t xml:space="preserve"> We will take coffee from the country in exchange of wheat. Our county will now sell this product cheaply and hence high standards of living. The products will be of good quality. We also have the Heckscher –Ohlin model which is majorly built in comparative advantage. It shows how trade is based on factor endowment. The country will produce the commodity in which they have abundant cheap elements and import those products which use the scarce factors. This theory is used to make trade more useful among countries.</w:t>
      </w:r>
    </w:p>
    <w:p w:rsidR="00B6691C" w:rsidRPr="00F6647D" w:rsidRDefault="00B6691C" w:rsidP="00B6691C">
      <w:pPr>
        <w:spacing w:line="480" w:lineRule="auto"/>
      </w:pPr>
      <w:r w:rsidRPr="00F6647D">
        <w:t xml:space="preserve"> Trade creates international corporations between countries and increased communication. The world has become smaller due to communication, and many issues of terrorism have reduced due </w:t>
      </w:r>
      <w:r w:rsidRPr="00F6647D">
        <w:lastRenderedPageBreak/>
        <w:t>to unity between countries. Trade is significant in our nation. It has more benefits than the disadvantage. Though business has created the job for exporting industries, a lot of jobs has been lost. Cheap imported products have replaced the locally produced commodities. Several industries in the country have closed down and hence loss of domestic employments.</w:t>
      </w:r>
    </w:p>
    <w:p w:rsidR="00B6691C" w:rsidRDefault="00B6691C" w:rsidP="00B6691C">
      <w:pPr>
        <w:spacing w:line="480" w:lineRule="auto"/>
      </w:pPr>
      <w:r w:rsidRPr="00F6647D">
        <w:t>I agree with Dave Ramsey who stated that the best thing one can do to gain financial freedom is to get out of debts. He also advocates we pay off our cars, house, and student loans and never borrows again. He means that we should do our best to avoid debts. Most of the debts are unproductive. Meaning that they are used in projects which cannot pay back the debt. Mostly when one has a debt, it will be impossible to invest in doing something productive, but they will only focus to pay the debt. Having financial freedom, we will see a lot of investments and live comfortably (</w:t>
      </w:r>
      <w:r w:rsidRPr="00F6647D">
        <w:rPr>
          <w:color w:val="222222"/>
          <w:shd w:val="clear" w:color="auto" w:fill="FFFFFF"/>
        </w:rPr>
        <w:t>Shambaugh, D. L. (2013)</w:t>
      </w:r>
      <w:r w:rsidRPr="00F6647D">
        <w:t>. No one will ever live peacefully when they have debts. Even if the dollar decreased in value by the time you were to pay the loan, I will still not prefer to live in financial freedom because I will have to pay the loan not unless I want to invest in the area where I can pay both the principal and the interest.</w:t>
      </w:r>
    </w:p>
    <w:p w:rsidR="00B6691C" w:rsidRDefault="00B6691C" w:rsidP="00B6691C">
      <w:pPr>
        <w:spacing w:line="480" w:lineRule="auto"/>
      </w:pPr>
    </w:p>
    <w:p w:rsidR="00B6691C" w:rsidRDefault="00B6691C" w:rsidP="00B6691C">
      <w:pPr>
        <w:spacing w:line="480" w:lineRule="auto"/>
      </w:pPr>
    </w:p>
    <w:p w:rsidR="00B6691C" w:rsidRDefault="00B6691C" w:rsidP="00B6691C">
      <w:pPr>
        <w:spacing w:line="480" w:lineRule="auto"/>
      </w:pPr>
    </w:p>
    <w:p w:rsidR="00B6691C" w:rsidRDefault="00B6691C" w:rsidP="00B6691C">
      <w:pPr>
        <w:spacing w:line="480" w:lineRule="auto"/>
      </w:pPr>
    </w:p>
    <w:p w:rsidR="00B6691C" w:rsidRDefault="00B6691C" w:rsidP="00B6691C">
      <w:pPr>
        <w:spacing w:line="480" w:lineRule="auto"/>
      </w:pPr>
    </w:p>
    <w:p w:rsidR="00B6691C" w:rsidRDefault="00B6691C" w:rsidP="00B6691C">
      <w:pPr>
        <w:spacing w:line="480" w:lineRule="auto"/>
      </w:pPr>
    </w:p>
    <w:p w:rsidR="00B6691C" w:rsidRPr="00F6647D" w:rsidRDefault="00B6691C" w:rsidP="00B6691C">
      <w:pPr>
        <w:spacing w:line="480" w:lineRule="auto"/>
      </w:pPr>
    </w:p>
    <w:p w:rsidR="00B6691C" w:rsidRPr="00F6647D" w:rsidRDefault="00B6691C" w:rsidP="00B6691C">
      <w:pPr>
        <w:spacing w:line="480" w:lineRule="auto"/>
      </w:pPr>
      <w:r w:rsidRPr="00F6647D">
        <w:lastRenderedPageBreak/>
        <w:t>References</w:t>
      </w:r>
    </w:p>
    <w:p w:rsidR="00B6691C" w:rsidRPr="00F6647D" w:rsidRDefault="00B6691C" w:rsidP="00B6691C">
      <w:pPr>
        <w:spacing w:line="480" w:lineRule="auto"/>
        <w:rPr>
          <w:color w:val="222222"/>
          <w:shd w:val="clear" w:color="auto" w:fill="FFFFFF"/>
        </w:rPr>
      </w:pPr>
      <w:r w:rsidRPr="00F6647D">
        <w:rPr>
          <w:color w:val="222222"/>
          <w:shd w:val="clear" w:color="auto" w:fill="FFFFFF"/>
        </w:rPr>
        <w:t>Shambaugh, D. L. (2013). </w:t>
      </w:r>
      <w:r w:rsidRPr="00F6647D">
        <w:rPr>
          <w:i/>
          <w:iCs/>
          <w:color w:val="222222"/>
          <w:shd w:val="clear" w:color="auto" w:fill="FFFFFF"/>
        </w:rPr>
        <w:t>China goes global: The partial power</w:t>
      </w:r>
      <w:r w:rsidRPr="00F6647D">
        <w:rPr>
          <w:color w:val="222222"/>
          <w:shd w:val="clear" w:color="auto" w:fill="FFFFFF"/>
        </w:rPr>
        <w:t> (Vol. 111). Oxford: Oxford University Press.</w:t>
      </w:r>
    </w:p>
    <w:p w:rsidR="00B6691C" w:rsidRPr="00F6647D" w:rsidRDefault="00B6691C" w:rsidP="00B6691C">
      <w:pPr>
        <w:spacing w:line="480" w:lineRule="auto"/>
      </w:pPr>
      <w:r w:rsidRPr="00F6647D">
        <w:rPr>
          <w:color w:val="222222"/>
          <w:shd w:val="clear" w:color="auto" w:fill="FFFFFF"/>
        </w:rPr>
        <w:t>O'Brien, K. L., &amp; Leichenko, R. M. (2000). Double exposure: assessing the impacts of climate change within the context of economic globalization. </w:t>
      </w:r>
      <w:r w:rsidRPr="00F6647D">
        <w:rPr>
          <w:i/>
          <w:iCs/>
          <w:color w:val="222222"/>
          <w:shd w:val="clear" w:color="auto" w:fill="FFFFFF"/>
        </w:rPr>
        <w:t>Global environmental change</w:t>
      </w:r>
      <w:r w:rsidRPr="00F6647D">
        <w:rPr>
          <w:color w:val="222222"/>
          <w:shd w:val="clear" w:color="auto" w:fill="FFFFFF"/>
        </w:rPr>
        <w:t>, </w:t>
      </w:r>
      <w:r w:rsidRPr="00F6647D">
        <w:rPr>
          <w:i/>
          <w:iCs/>
          <w:color w:val="222222"/>
          <w:shd w:val="clear" w:color="auto" w:fill="FFFFFF"/>
        </w:rPr>
        <w:t>10</w:t>
      </w:r>
      <w:r w:rsidRPr="00F6647D">
        <w:rPr>
          <w:color w:val="222222"/>
          <w:shd w:val="clear" w:color="auto" w:fill="FFFFFF"/>
        </w:rPr>
        <w:t>(3), 221-232.</w:t>
      </w:r>
    </w:p>
    <w:p w:rsidR="000319E7" w:rsidRPr="000319E7" w:rsidRDefault="000319E7" w:rsidP="00B6691C"/>
    <w:sectPr w:rsidR="000319E7" w:rsidRPr="000319E7" w:rsidSect="0002224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E4" w:rsidRDefault="001A17E4" w:rsidP="0002224A">
      <w:pPr>
        <w:spacing w:after="0" w:line="240" w:lineRule="auto"/>
      </w:pPr>
      <w:r>
        <w:separator/>
      </w:r>
    </w:p>
  </w:endnote>
  <w:endnote w:type="continuationSeparator" w:id="0">
    <w:p w:rsidR="001A17E4" w:rsidRDefault="001A17E4" w:rsidP="0002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E4" w:rsidRDefault="001A17E4" w:rsidP="0002224A">
      <w:pPr>
        <w:spacing w:after="0" w:line="240" w:lineRule="auto"/>
      </w:pPr>
      <w:r>
        <w:separator/>
      </w:r>
    </w:p>
  </w:footnote>
  <w:footnote w:type="continuationSeparator" w:id="0">
    <w:p w:rsidR="001A17E4" w:rsidRDefault="001A17E4" w:rsidP="00022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765149"/>
      <w:docPartObj>
        <w:docPartGallery w:val="Page Numbers (Top of Page)"/>
        <w:docPartUnique/>
      </w:docPartObj>
    </w:sdtPr>
    <w:sdtEndPr>
      <w:rPr>
        <w:noProof/>
      </w:rPr>
    </w:sdtEndPr>
    <w:sdtContent>
      <w:p w:rsidR="0002224A" w:rsidRDefault="00B6691C" w:rsidP="00B6691C">
        <w:pPr>
          <w:tabs>
            <w:tab w:val="left" w:pos="4545"/>
            <w:tab w:val="center" w:pos="4680"/>
          </w:tabs>
          <w:spacing w:line="480" w:lineRule="auto"/>
        </w:pPr>
        <w:r w:rsidRPr="00B6691C">
          <w:t>Impact globalization and trade</w:t>
        </w:r>
        <w:r w:rsidR="0002224A">
          <w:tab/>
        </w:r>
        <w:r>
          <w:tab/>
        </w:r>
        <w:r>
          <w:tab/>
        </w:r>
        <w:r>
          <w:tab/>
        </w:r>
        <w:r>
          <w:tab/>
        </w:r>
        <w:r>
          <w:tab/>
        </w:r>
        <w:r>
          <w:tab/>
        </w:r>
        <w:r w:rsidR="0002224A">
          <w:tab/>
        </w:r>
        <w:r w:rsidR="0002224A">
          <w:fldChar w:fldCharType="begin"/>
        </w:r>
        <w:r w:rsidR="0002224A">
          <w:instrText xml:space="preserve"> PAGE   \* MERGEFORMAT </w:instrText>
        </w:r>
        <w:r w:rsidR="0002224A">
          <w:fldChar w:fldCharType="separate"/>
        </w:r>
        <w:r w:rsidR="00EB1E4C">
          <w:rPr>
            <w:noProof/>
          </w:rPr>
          <w:t>3</w:t>
        </w:r>
        <w:r w:rsidR="0002224A">
          <w:rPr>
            <w:noProof/>
          </w:rPr>
          <w:fldChar w:fldCharType="end"/>
        </w:r>
      </w:p>
    </w:sdtContent>
  </w:sdt>
  <w:p w:rsidR="0002224A" w:rsidRDefault="000222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4A" w:rsidRDefault="00815864" w:rsidP="00B6691C">
    <w:pPr>
      <w:tabs>
        <w:tab w:val="left" w:pos="4545"/>
        <w:tab w:val="center" w:pos="4680"/>
      </w:tabs>
      <w:spacing w:line="480" w:lineRule="auto"/>
      <w:jc w:val="center"/>
    </w:pPr>
    <w:r>
      <w:tab/>
    </w:r>
    <w:r>
      <w:tab/>
    </w:r>
    <w:r w:rsidR="0002224A">
      <w:t>Running head:</w:t>
    </w:r>
    <w:r w:rsidR="000319E7" w:rsidRPr="000319E7">
      <w:t xml:space="preserve"> </w:t>
    </w:r>
    <w:r w:rsidR="00B6691C" w:rsidRPr="00B6691C">
      <w:t>Impact globalization and trade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4A"/>
    <w:rsid w:val="0002224A"/>
    <w:rsid w:val="000319E7"/>
    <w:rsid w:val="0008032C"/>
    <w:rsid w:val="000D4CE1"/>
    <w:rsid w:val="00136ACF"/>
    <w:rsid w:val="001A17E4"/>
    <w:rsid w:val="001F255B"/>
    <w:rsid w:val="00230294"/>
    <w:rsid w:val="00243DDC"/>
    <w:rsid w:val="0027751D"/>
    <w:rsid w:val="002A336E"/>
    <w:rsid w:val="002B5EB7"/>
    <w:rsid w:val="002D58C7"/>
    <w:rsid w:val="0038148A"/>
    <w:rsid w:val="0043601F"/>
    <w:rsid w:val="00453FC5"/>
    <w:rsid w:val="0050591E"/>
    <w:rsid w:val="0053012E"/>
    <w:rsid w:val="00532C06"/>
    <w:rsid w:val="00572327"/>
    <w:rsid w:val="005D7151"/>
    <w:rsid w:val="005E78C0"/>
    <w:rsid w:val="006425BF"/>
    <w:rsid w:val="006F2E93"/>
    <w:rsid w:val="007167FA"/>
    <w:rsid w:val="007A265D"/>
    <w:rsid w:val="00815864"/>
    <w:rsid w:val="0087663A"/>
    <w:rsid w:val="00896552"/>
    <w:rsid w:val="009365AB"/>
    <w:rsid w:val="0095112A"/>
    <w:rsid w:val="009F2868"/>
    <w:rsid w:val="00A41B58"/>
    <w:rsid w:val="00AA4D32"/>
    <w:rsid w:val="00AA55C2"/>
    <w:rsid w:val="00B43666"/>
    <w:rsid w:val="00B6691C"/>
    <w:rsid w:val="00B675E4"/>
    <w:rsid w:val="00B763C8"/>
    <w:rsid w:val="00BC5C05"/>
    <w:rsid w:val="00E13F11"/>
    <w:rsid w:val="00E273F6"/>
    <w:rsid w:val="00E43EAB"/>
    <w:rsid w:val="00E90CB0"/>
    <w:rsid w:val="00EB1E4C"/>
    <w:rsid w:val="00FF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24A"/>
  </w:style>
  <w:style w:type="paragraph" w:styleId="Footer">
    <w:name w:val="footer"/>
    <w:basedOn w:val="Normal"/>
    <w:link w:val="FooterChar"/>
    <w:uiPriority w:val="99"/>
    <w:unhideWhenUsed/>
    <w:rsid w:val="00022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24A"/>
  </w:style>
  <w:style w:type="character" w:customStyle="1" w:styleId="apple-converted-space">
    <w:name w:val="apple-converted-space"/>
    <w:basedOn w:val="DefaultParagraphFont"/>
    <w:rsid w:val="00B763C8"/>
  </w:style>
  <w:style w:type="character" w:styleId="Emphasis">
    <w:name w:val="Emphasis"/>
    <w:basedOn w:val="DefaultParagraphFont"/>
    <w:uiPriority w:val="20"/>
    <w:qFormat/>
    <w:rsid w:val="00AA55C2"/>
    <w:rPr>
      <w:i/>
      <w:iCs/>
    </w:rPr>
  </w:style>
  <w:style w:type="paragraph" w:styleId="Title">
    <w:name w:val="Title"/>
    <w:basedOn w:val="Normal"/>
    <w:next w:val="Normal"/>
    <w:link w:val="TitleChar"/>
    <w:uiPriority w:val="10"/>
    <w:qFormat/>
    <w:rsid w:val="0050591E"/>
    <w:pPr>
      <w:spacing w:before="2400" w:after="0" w:line="480" w:lineRule="auto"/>
      <w:contextualSpacing/>
      <w:jc w:val="center"/>
    </w:pPr>
    <w:rPr>
      <w:rFonts w:asciiTheme="majorHAnsi" w:eastAsiaTheme="majorEastAsia" w:hAnsiTheme="majorHAnsi" w:cstheme="majorBidi"/>
      <w:kern w:val="24"/>
      <w:lang w:eastAsia="ja-JP"/>
    </w:rPr>
  </w:style>
  <w:style w:type="character" w:customStyle="1" w:styleId="TitleChar">
    <w:name w:val="Title Char"/>
    <w:basedOn w:val="DefaultParagraphFont"/>
    <w:link w:val="Title"/>
    <w:uiPriority w:val="10"/>
    <w:rsid w:val="0050591E"/>
    <w:rPr>
      <w:rFonts w:asciiTheme="majorHAnsi" w:eastAsiaTheme="majorEastAsia" w:hAnsiTheme="majorHAnsi" w:cstheme="majorBidi"/>
      <w:kern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24A"/>
  </w:style>
  <w:style w:type="paragraph" w:styleId="Footer">
    <w:name w:val="footer"/>
    <w:basedOn w:val="Normal"/>
    <w:link w:val="FooterChar"/>
    <w:uiPriority w:val="99"/>
    <w:unhideWhenUsed/>
    <w:rsid w:val="00022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24A"/>
  </w:style>
  <w:style w:type="character" w:customStyle="1" w:styleId="apple-converted-space">
    <w:name w:val="apple-converted-space"/>
    <w:basedOn w:val="DefaultParagraphFont"/>
    <w:rsid w:val="00B763C8"/>
  </w:style>
  <w:style w:type="character" w:styleId="Emphasis">
    <w:name w:val="Emphasis"/>
    <w:basedOn w:val="DefaultParagraphFont"/>
    <w:uiPriority w:val="20"/>
    <w:qFormat/>
    <w:rsid w:val="00AA55C2"/>
    <w:rPr>
      <w:i/>
      <w:iCs/>
    </w:rPr>
  </w:style>
  <w:style w:type="paragraph" w:styleId="Title">
    <w:name w:val="Title"/>
    <w:basedOn w:val="Normal"/>
    <w:next w:val="Normal"/>
    <w:link w:val="TitleChar"/>
    <w:uiPriority w:val="10"/>
    <w:qFormat/>
    <w:rsid w:val="0050591E"/>
    <w:pPr>
      <w:spacing w:before="2400" w:after="0" w:line="480" w:lineRule="auto"/>
      <w:contextualSpacing/>
      <w:jc w:val="center"/>
    </w:pPr>
    <w:rPr>
      <w:rFonts w:asciiTheme="majorHAnsi" w:eastAsiaTheme="majorEastAsia" w:hAnsiTheme="majorHAnsi" w:cstheme="majorBidi"/>
      <w:kern w:val="24"/>
      <w:lang w:eastAsia="ja-JP"/>
    </w:rPr>
  </w:style>
  <w:style w:type="character" w:customStyle="1" w:styleId="TitleChar">
    <w:name w:val="Title Char"/>
    <w:basedOn w:val="DefaultParagraphFont"/>
    <w:link w:val="Title"/>
    <w:uiPriority w:val="10"/>
    <w:rsid w:val="0050591E"/>
    <w:rPr>
      <w:rFonts w:asciiTheme="majorHAnsi" w:eastAsiaTheme="majorEastAsia" w:hAnsiTheme="majorHAnsi" w:cstheme="majorBidi"/>
      <w:kern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69872">
      <w:bodyDiv w:val="1"/>
      <w:marLeft w:val="0"/>
      <w:marRight w:val="0"/>
      <w:marTop w:val="0"/>
      <w:marBottom w:val="0"/>
      <w:divBdr>
        <w:top w:val="none" w:sz="0" w:space="0" w:color="auto"/>
        <w:left w:val="none" w:sz="0" w:space="0" w:color="auto"/>
        <w:bottom w:val="none" w:sz="0" w:space="0" w:color="auto"/>
        <w:right w:val="none" w:sz="0" w:space="0" w:color="auto"/>
      </w:divBdr>
      <w:divsChild>
        <w:div w:id="97802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Sylvester Musyimi</cp:lastModifiedBy>
  <cp:revision>2</cp:revision>
  <dcterms:created xsi:type="dcterms:W3CDTF">2017-09-01T07:04:00Z</dcterms:created>
  <dcterms:modified xsi:type="dcterms:W3CDTF">2017-09-01T07:04:00Z</dcterms:modified>
</cp:coreProperties>
</file>