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1614" w:rsidRPr="00C541E4" w:rsidRDefault="00C541E4" w:rsidP="00C541E4">
      <w:pPr>
        <w:spacing w:line="276" w:lineRule="auto"/>
        <w:rPr>
          <w:sz w:val="24"/>
          <w:szCs w:val="24"/>
        </w:rPr>
      </w:pPr>
      <w:r w:rsidRPr="00C541E4">
        <w:rPr>
          <w:sz w:val="24"/>
          <w:szCs w:val="24"/>
        </w:rPr>
        <w:t>Risk management plan for insurance company</w:t>
      </w:r>
    </w:p>
    <w:p w:rsidR="00C541E4" w:rsidRPr="00C541E4" w:rsidRDefault="00C541E4" w:rsidP="00C541E4">
      <w:pPr>
        <w:pStyle w:val="ListParagraph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C541E4">
        <w:rPr>
          <w:sz w:val="24"/>
          <w:szCs w:val="24"/>
        </w:rPr>
        <w:t>What the plan for each type of insurance product before and after accept the risk</w:t>
      </w:r>
    </w:p>
    <w:p w:rsidR="00C541E4" w:rsidRPr="00C541E4" w:rsidRDefault="00C541E4" w:rsidP="00C541E4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C541E4">
        <w:rPr>
          <w:rFonts w:cstheme="minorHAnsi"/>
          <w:sz w:val="24"/>
          <w:szCs w:val="24"/>
        </w:rPr>
        <w:t xml:space="preserve">To identify the time of risk occur in </w:t>
      </w:r>
      <w:r w:rsidR="00784BB5">
        <w:rPr>
          <w:rFonts w:cstheme="minorHAnsi"/>
          <w:sz w:val="24"/>
          <w:szCs w:val="24"/>
        </w:rPr>
        <w:t>GGI</w:t>
      </w:r>
      <w:r w:rsidRPr="00C541E4">
        <w:rPr>
          <w:rFonts w:cstheme="minorHAnsi"/>
          <w:sz w:val="24"/>
          <w:szCs w:val="24"/>
        </w:rPr>
        <w:t xml:space="preserve"> in order to reduce of risk management practice.</w:t>
      </w:r>
    </w:p>
    <w:p w:rsidR="00C541E4" w:rsidRPr="00C541E4" w:rsidRDefault="00C541E4" w:rsidP="00C541E4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C541E4">
        <w:rPr>
          <w:rFonts w:cstheme="minorHAnsi"/>
          <w:sz w:val="24"/>
          <w:szCs w:val="24"/>
        </w:rPr>
        <w:t>To explore the benefit of risk management practices. (</w:t>
      </w:r>
      <w:r w:rsidR="00784BB5">
        <w:rPr>
          <w:rFonts w:cstheme="minorHAnsi"/>
          <w:sz w:val="24"/>
          <w:szCs w:val="24"/>
        </w:rPr>
        <w:t xml:space="preserve">GGI </w:t>
      </w:r>
      <w:r w:rsidRPr="00C541E4">
        <w:rPr>
          <w:rFonts w:cstheme="minorHAnsi"/>
          <w:sz w:val="24"/>
          <w:szCs w:val="24"/>
        </w:rPr>
        <w:t>and Customers)</w:t>
      </w:r>
    </w:p>
    <w:p w:rsidR="00C541E4" w:rsidRPr="00C541E4" w:rsidRDefault="00C541E4" w:rsidP="00C541E4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C541E4">
        <w:rPr>
          <w:rFonts w:cstheme="minorHAnsi"/>
          <w:sz w:val="24"/>
          <w:szCs w:val="24"/>
        </w:rPr>
        <w:t xml:space="preserve">Questionnaires – Interviews and questions. </w:t>
      </w:r>
    </w:p>
    <w:p w:rsidR="00C541E4" w:rsidRPr="00C541E4" w:rsidRDefault="00C541E4" w:rsidP="00C541E4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C541E4">
        <w:rPr>
          <w:rFonts w:cstheme="minorHAnsi"/>
          <w:sz w:val="24"/>
          <w:szCs w:val="24"/>
        </w:rPr>
        <w:t>Research paper – the whole process for risk management (Before and after) of all type of insurance, the examples and case.</w:t>
      </w:r>
    </w:p>
    <w:p w:rsidR="00C541E4" w:rsidRDefault="00C541E4" w:rsidP="00C541E4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:rsidR="00C541E4" w:rsidRDefault="00C541E4" w:rsidP="00C541E4">
      <w:pPr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Remark - </w:t>
      </w:r>
      <w:r w:rsidRPr="00C541E4">
        <w:rPr>
          <w:rFonts w:cstheme="minorHAnsi"/>
          <w:sz w:val="24"/>
          <w:szCs w:val="24"/>
        </w:rPr>
        <w:t xml:space="preserve">Now, in Myanmar private insurance company have allowed only co insurance system. No, reinsurance system. </w:t>
      </w:r>
      <w:r>
        <w:rPr>
          <w:rFonts w:cstheme="minorHAnsi"/>
          <w:sz w:val="24"/>
          <w:szCs w:val="24"/>
        </w:rPr>
        <w:t xml:space="preserve">It is very importance, </w:t>
      </w:r>
      <w:proofErr w:type="gramStart"/>
      <w:r>
        <w:rPr>
          <w:rFonts w:cstheme="minorHAnsi"/>
          <w:sz w:val="24"/>
          <w:szCs w:val="24"/>
        </w:rPr>
        <w:t>We</w:t>
      </w:r>
      <w:proofErr w:type="gramEnd"/>
      <w:r>
        <w:rPr>
          <w:rFonts w:cstheme="minorHAnsi"/>
          <w:sz w:val="24"/>
          <w:szCs w:val="24"/>
        </w:rPr>
        <w:t xml:space="preserve"> try to get re insurance</w:t>
      </w:r>
      <w:r w:rsidRPr="00C541E4">
        <w:rPr>
          <w:rFonts w:cstheme="minorHAnsi"/>
          <w:sz w:val="24"/>
          <w:szCs w:val="24"/>
        </w:rPr>
        <w:t xml:space="preserve">.  Only </w:t>
      </w:r>
      <w:proofErr w:type="spellStart"/>
      <w:r w:rsidRPr="00C541E4">
        <w:rPr>
          <w:rFonts w:cstheme="minorHAnsi"/>
          <w:sz w:val="24"/>
          <w:szCs w:val="24"/>
        </w:rPr>
        <w:t>myanma</w:t>
      </w:r>
      <w:proofErr w:type="spellEnd"/>
      <w:r w:rsidRPr="00C541E4">
        <w:rPr>
          <w:rFonts w:cstheme="minorHAnsi"/>
          <w:sz w:val="24"/>
          <w:szCs w:val="24"/>
        </w:rPr>
        <w:t xml:space="preserve"> insurance (state own government) have reinsurance program. </w:t>
      </w:r>
    </w:p>
    <w:p w:rsidR="00C541E4" w:rsidRDefault="00C541E4" w:rsidP="00C541E4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:rsidR="00C541E4" w:rsidRDefault="00C541E4" w:rsidP="00C541E4">
      <w:pPr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www.ggipinsurance.com</w:t>
      </w:r>
    </w:p>
    <w:p w:rsidR="00C541E4" w:rsidRDefault="00C541E4" w:rsidP="00C541E4">
      <w:pPr>
        <w:spacing w:after="0" w:line="276" w:lineRule="auto"/>
        <w:jc w:val="both"/>
        <w:rPr>
          <w:rFonts w:cstheme="minorHAnsi"/>
          <w:sz w:val="24"/>
          <w:szCs w:val="24"/>
        </w:rPr>
      </w:pPr>
      <w:bookmarkStart w:id="0" w:name="_GoBack"/>
      <w:bookmarkEnd w:id="0"/>
    </w:p>
    <w:p w:rsidR="00C541E4" w:rsidRPr="00C541E4" w:rsidRDefault="00C541E4" w:rsidP="00C541E4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C541E4">
        <w:rPr>
          <w:rFonts w:cstheme="minorHAnsi"/>
          <w:sz w:val="24"/>
          <w:szCs w:val="24"/>
        </w:rPr>
        <w:t>Brief the Myanmar Marine Background and History</w:t>
      </w:r>
    </w:p>
    <w:p w:rsidR="00C541E4" w:rsidRPr="00C541E4" w:rsidRDefault="00C541E4" w:rsidP="00C541E4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C541E4" w:rsidRPr="00C541E4" w:rsidRDefault="00C541E4" w:rsidP="00C541E4">
      <w:pPr>
        <w:rPr>
          <w:sz w:val="24"/>
          <w:szCs w:val="24"/>
        </w:rPr>
      </w:pPr>
    </w:p>
    <w:sectPr w:rsidR="00C541E4" w:rsidRPr="00C541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EA138A"/>
    <w:multiLevelType w:val="hybridMultilevel"/>
    <w:tmpl w:val="17DE0F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091313"/>
    <w:multiLevelType w:val="hybridMultilevel"/>
    <w:tmpl w:val="93AA434A"/>
    <w:lvl w:ilvl="0" w:tplc="5EE885D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2E1EED"/>
    <w:multiLevelType w:val="hybridMultilevel"/>
    <w:tmpl w:val="2D7EBB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1E4"/>
    <w:rsid w:val="004549B6"/>
    <w:rsid w:val="00731614"/>
    <w:rsid w:val="00784BB5"/>
    <w:rsid w:val="00C541E4"/>
    <w:rsid w:val="00F86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52339E-52DA-4256-9561-689D872D4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41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TZPP</dc:creator>
  <cp:keywords/>
  <dc:description/>
  <cp:lastModifiedBy>TZPP</cp:lastModifiedBy>
  <cp:revision>3</cp:revision>
  <dcterms:created xsi:type="dcterms:W3CDTF">2017-09-05T11:40:00Z</dcterms:created>
  <dcterms:modified xsi:type="dcterms:W3CDTF">2017-09-05T12:09:00Z</dcterms:modified>
</cp:coreProperties>
</file>