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F0" w:rsidRPr="00F91A43" w:rsidRDefault="00F91A43" w:rsidP="00F91A43">
      <w:pPr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1A4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 xml:space="preserve">A food program manager implements new policies regarding how inspections are conducted to ensure that inspectors are requiring corrective actions of risk factor violations such as improper </w:t>
      </w:r>
      <w:r w:rsidR="008A32A4" w:rsidRPr="00F91A43">
        <w:rPr>
          <w:rFonts w:ascii="Times New Roman" w:hAnsi="Times New Roman" w:cs="Times New Roman"/>
          <w:b/>
          <w:sz w:val="24"/>
          <w:szCs w:val="24"/>
        </w:rPr>
        <w:t>hand washing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>, lack of running water</w:t>
      </w:r>
      <w:r w:rsidR="007364F0" w:rsidRPr="00F91A43">
        <w:rPr>
          <w:rFonts w:ascii="Times New Roman" w:hAnsi="Times New Roman" w:cs="Times New Roman"/>
          <w:b/>
          <w:sz w:val="24"/>
          <w:szCs w:val="24"/>
        </w:rPr>
        <w:t>, inadequate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 xml:space="preserve"> cooking temperatures, etc.</w:t>
      </w:r>
    </w:p>
    <w:p w:rsidR="006F22C1" w:rsidRPr="00F91A43" w:rsidRDefault="006F22C1" w:rsidP="00F91A43">
      <w:pPr>
        <w:spacing w:after="0" w:line="48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VNRFRPS Standard 3: Inspection program on hazard analysis and critical control points (HACCP) principles. </w:t>
      </w:r>
    </w:p>
    <w:p w:rsidR="006F22C1" w:rsidRPr="00F91A43" w:rsidRDefault="00A43A00" w:rsidP="00F91A43">
      <w:pPr>
        <w:spacing w:after="0" w:line="48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 Standard 3 </w:t>
      </w:r>
      <w:r w:rsidR="006F22C1" w:rsidRPr="00F91A43">
        <w:rPr>
          <w:rFonts w:ascii="Times New Roman" w:hAnsi="Times New Roman" w:cs="Times New Roman"/>
          <w:sz w:val="24"/>
          <w:szCs w:val="24"/>
        </w:rPr>
        <w:t>yields</w:t>
      </w:r>
      <w:r w:rsidRPr="00F91A43">
        <w:rPr>
          <w:rFonts w:ascii="Times New Roman" w:hAnsi="Times New Roman" w:cs="Times New Roman"/>
          <w:sz w:val="24"/>
          <w:szCs w:val="24"/>
        </w:rPr>
        <w:t xml:space="preserve"> a</w:t>
      </w:r>
      <w:r w:rsidR="006F22C1" w:rsidRPr="00F91A43">
        <w:rPr>
          <w:rFonts w:ascii="Times New Roman" w:hAnsi="Times New Roman" w:cs="Times New Roman"/>
          <w:sz w:val="24"/>
          <w:szCs w:val="24"/>
        </w:rPr>
        <w:t xml:space="preserve"> system</w:t>
      </w:r>
      <w:r w:rsidRPr="00F91A43">
        <w:rPr>
          <w:rFonts w:ascii="Times New Roman" w:hAnsi="Times New Roman" w:cs="Times New Roman"/>
          <w:sz w:val="24"/>
          <w:szCs w:val="24"/>
        </w:rPr>
        <w:t xml:space="preserve"> that </w:t>
      </w:r>
      <w:r w:rsidR="006F22C1" w:rsidRPr="00F91A43">
        <w:rPr>
          <w:rFonts w:ascii="Times New Roman" w:hAnsi="Times New Roman" w:cs="Times New Roman"/>
          <w:sz w:val="24"/>
          <w:szCs w:val="24"/>
        </w:rPr>
        <w:t>based on the HACCP principles</w:t>
      </w:r>
      <w:r w:rsidRPr="00F91A43">
        <w:rPr>
          <w:rFonts w:ascii="Times New Roman" w:hAnsi="Times New Roman" w:cs="Times New Roman"/>
          <w:sz w:val="24"/>
          <w:szCs w:val="24"/>
        </w:rPr>
        <w:t>,</w:t>
      </w:r>
      <w:r w:rsidR="006F22C1" w:rsidRPr="00F91A43">
        <w:rPr>
          <w:rFonts w:ascii="Times New Roman" w:hAnsi="Times New Roman" w:cs="Times New Roman"/>
          <w:sz w:val="24"/>
          <w:szCs w:val="24"/>
        </w:rPr>
        <w:t xml:space="preserve"> </w:t>
      </w:r>
      <w:r w:rsidRPr="00F91A43">
        <w:rPr>
          <w:rFonts w:ascii="Times New Roman" w:hAnsi="Times New Roman" w:cs="Times New Roman"/>
          <w:sz w:val="24"/>
          <w:szCs w:val="24"/>
        </w:rPr>
        <w:t>identifies</w:t>
      </w:r>
      <w:r w:rsidR="006F22C1" w:rsidRPr="00F91A43">
        <w:rPr>
          <w:rFonts w:ascii="Times New Roman" w:hAnsi="Times New Roman" w:cs="Times New Roman"/>
          <w:sz w:val="24"/>
          <w:szCs w:val="24"/>
        </w:rPr>
        <w:t xml:space="preserve"> risk factors and sustainable corrective actions.</w:t>
      </w:r>
      <w:r w:rsidR="006F22C1" w:rsidRPr="00F91A43">
        <w:rPr>
          <w:rFonts w:ascii="Times New Roman" w:eastAsia="MS Mincho" w:hAnsi="MS Mincho" w:cs="Times New Roman"/>
          <w:color w:val="000000"/>
          <w:sz w:val="24"/>
          <w:szCs w:val="24"/>
        </w:rPr>
        <w:t> </w:t>
      </w:r>
    </w:p>
    <w:p w:rsidR="00F948F0" w:rsidRPr="00F91A43" w:rsidRDefault="00F91A43" w:rsidP="00F91A43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1A4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>A food program manager interested in upgrading state food regulations</w:t>
      </w:r>
      <w:r w:rsidR="003D14D8" w:rsidRPr="00F91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>uses the current version of the FDA Food Code as a basis for the changes made.</w:t>
      </w:r>
    </w:p>
    <w:p w:rsidR="00A43A00" w:rsidRPr="00F91A43" w:rsidRDefault="00A43A00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>VNRFRPS Standard 1: Regulatory foundation used by a retail food regulatory program.</w:t>
      </w:r>
    </w:p>
    <w:p w:rsidR="00F948F0" w:rsidRPr="00F91A43" w:rsidRDefault="00A43A00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This standard ensures that the </w:t>
      </w:r>
      <w:r w:rsidR="00980FF1" w:rsidRPr="00F91A43">
        <w:rPr>
          <w:rFonts w:ascii="Times New Roman" w:hAnsi="Times New Roman" w:cs="Times New Roman"/>
          <w:sz w:val="24"/>
          <w:szCs w:val="24"/>
        </w:rPr>
        <w:t xml:space="preserve">retail </w:t>
      </w:r>
      <w:r w:rsidRPr="00F91A43">
        <w:rPr>
          <w:rFonts w:ascii="Times New Roman" w:hAnsi="Times New Roman" w:cs="Times New Roman"/>
          <w:sz w:val="24"/>
          <w:szCs w:val="24"/>
        </w:rPr>
        <w:t xml:space="preserve">food </w:t>
      </w:r>
      <w:r w:rsidR="00980FF1" w:rsidRPr="00F91A43">
        <w:rPr>
          <w:rFonts w:ascii="Times New Roman" w:hAnsi="Times New Roman" w:cs="Times New Roman"/>
          <w:sz w:val="24"/>
          <w:szCs w:val="24"/>
        </w:rPr>
        <w:t>regulatory program is harmonized with the FDA requirements.</w:t>
      </w:r>
    </w:p>
    <w:p w:rsidR="00F948F0" w:rsidRPr="00F91A43" w:rsidRDefault="007364F0" w:rsidP="00F91A43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 xml:space="preserve">A food program manager seeking to evaluate the regulatory actions such as establishment </w:t>
      </w:r>
      <w:r w:rsidR="003D14D8" w:rsidRPr="00F91A43">
        <w:rPr>
          <w:rFonts w:ascii="Times New Roman" w:hAnsi="Times New Roman" w:cs="Times New Roman"/>
          <w:b/>
          <w:sz w:val="24"/>
          <w:szCs w:val="24"/>
        </w:rPr>
        <w:t>closures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 xml:space="preserve">, food </w:t>
      </w:r>
      <w:r w:rsidR="003D14D8" w:rsidRPr="00F91A43">
        <w:rPr>
          <w:rFonts w:ascii="Times New Roman" w:hAnsi="Times New Roman" w:cs="Times New Roman"/>
          <w:b/>
          <w:sz w:val="24"/>
          <w:szCs w:val="24"/>
        </w:rPr>
        <w:t>embargos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>, and warning letters taken by inspectors in that state.</w:t>
      </w:r>
    </w:p>
    <w:p w:rsidR="00980FF1" w:rsidRPr="00F91A43" w:rsidRDefault="00980FF1" w:rsidP="00F91A43">
      <w:pPr>
        <w:spacing w:after="0" w:line="480" w:lineRule="auto"/>
        <w:ind w:left="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>VNRFRPS Standard 6: and MFRPS Standard 6: Compliance and enforcement</w:t>
      </w:r>
      <w:r w:rsidRPr="00F91A4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F91A43">
        <w:rPr>
          <w:rFonts w:ascii="Times New Roman" w:eastAsia="MS Mincho" w:hAnsi="MS Mincho" w:cs="Times New Roman"/>
          <w:color w:val="000000"/>
          <w:sz w:val="24"/>
          <w:szCs w:val="24"/>
        </w:rPr>
        <w:t> </w:t>
      </w:r>
    </w:p>
    <w:p w:rsidR="00F948F0" w:rsidRPr="00F91A43" w:rsidRDefault="00980FF1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Both standards offer details on the establishment and </w:t>
      </w:r>
      <w:r w:rsidR="00086B56" w:rsidRPr="00F91A43">
        <w:rPr>
          <w:rFonts w:ascii="Times New Roman" w:hAnsi="Times New Roman" w:cs="Times New Roman"/>
          <w:sz w:val="24"/>
          <w:szCs w:val="24"/>
        </w:rPr>
        <w:t>execution</w:t>
      </w:r>
      <w:r w:rsidRPr="00F91A43">
        <w:rPr>
          <w:rFonts w:ascii="Times New Roman" w:hAnsi="Times New Roman" w:cs="Times New Roman"/>
          <w:sz w:val="24"/>
          <w:szCs w:val="24"/>
        </w:rPr>
        <w:t xml:space="preserve"> of compliance and </w:t>
      </w:r>
      <w:r w:rsidR="00086B56" w:rsidRPr="00F91A43">
        <w:rPr>
          <w:rFonts w:ascii="Times New Roman" w:hAnsi="Times New Roman" w:cs="Times New Roman"/>
          <w:sz w:val="24"/>
          <w:szCs w:val="24"/>
        </w:rPr>
        <w:t>enforcement activities and the consequences of defaulting.</w:t>
      </w:r>
    </w:p>
    <w:p w:rsidR="00F948F0" w:rsidRPr="00F91A43" w:rsidRDefault="00F91A43" w:rsidP="00F91A43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1A4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948F0" w:rsidRPr="00F91A43">
        <w:rPr>
          <w:rFonts w:ascii="Times New Roman" w:hAnsi="Times New Roman" w:cs="Times New Roman"/>
          <w:b/>
          <w:sz w:val="24"/>
          <w:szCs w:val="24"/>
        </w:rPr>
        <w:t>A state laboratory receives accreditation from the International Organization for Standardization (ISO) for its quality assurance (QA) programs.</w:t>
      </w:r>
    </w:p>
    <w:p w:rsidR="00F948F0" w:rsidRPr="00F91A43" w:rsidRDefault="00086B56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>MFRPS Standard 10: Laboratory services.</w:t>
      </w:r>
    </w:p>
    <w:p w:rsidR="00F948F0" w:rsidRPr="00F91A43" w:rsidRDefault="00086B56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Upon the accreditation from ISO, the laboratory is considered to be fully compliant </w:t>
      </w:r>
      <w:r w:rsidR="00655274">
        <w:rPr>
          <w:rFonts w:ascii="Times New Roman" w:hAnsi="Times New Roman" w:cs="Times New Roman"/>
          <w:noProof/>
          <w:sz w:val="24"/>
          <w:szCs w:val="24"/>
        </w:rPr>
        <w:t>with</w:t>
      </w:r>
      <w:r w:rsidRPr="00F91A43">
        <w:rPr>
          <w:rFonts w:ascii="Times New Roman" w:hAnsi="Times New Roman" w:cs="Times New Roman"/>
          <w:sz w:val="24"/>
          <w:szCs w:val="24"/>
        </w:rPr>
        <w:t xml:space="preserve"> this </w:t>
      </w:r>
      <w:r w:rsidRPr="00F91A43">
        <w:rPr>
          <w:rFonts w:ascii="Times New Roman" w:hAnsi="Times New Roman" w:cs="Times New Roman"/>
          <w:sz w:val="24"/>
          <w:szCs w:val="24"/>
        </w:rPr>
        <w:lastRenderedPageBreak/>
        <w:t>standard.</w:t>
      </w:r>
    </w:p>
    <w:p w:rsidR="00F948F0" w:rsidRPr="007364F0" w:rsidRDefault="00F91A43" w:rsidP="00F91A43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364F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948F0" w:rsidRPr="007364F0">
        <w:rPr>
          <w:rFonts w:ascii="Times New Roman" w:hAnsi="Times New Roman" w:cs="Times New Roman"/>
          <w:b/>
          <w:sz w:val="24"/>
          <w:szCs w:val="24"/>
        </w:rPr>
        <w:t>A regional environmental health director implements a new program to ensure that all staff members meet a minimum standard in the courses they take per year for continuing education.</w:t>
      </w:r>
    </w:p>
    <w:p w:rsidR="00F948F0" w:rsidRPr="00F91A43" w:rsidRDefault="00086B56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>MFRPS Standard 2: Training program for food manufacturing</w:t>
      </w:r>
      <w:r w:rsidR="007B7F87" w:rsidRPr="00F91A43">
        <w:rPr>
          <w:rFonts w:ascii="Times New Roman" w:hAnsi="Times New Roman" w:cs="Times New Roman"/>
          <w:sz w:val="24"/>
          <w:szCs w:val="24"/>
        </w:rPr>
        <w:t xml:space="preserve"> regulatory program field staff, and </w:t>
      </w:r>
      <w:r w:rsidR="00FC4F21" w:rsidRPr="00F91A43">
        <w:rPr>
          <w:rFonts w:ascii="Times New Roman" w:hAnsi="Times New Roman" w:cs="Times New Roman"/>
          <w:sz w:val="24"/>
          <w:szCs w:val="24"/>
        </w:rPr>
        <w:t xml:space="preserve">VNRFRPS </w:t>
      </w:r>
      <w:r w:rsidR="007B7F87" w:rsidRPr="00F91A43">
        <w:rPr>
          <w:rFonts w:ascii="Times New Roman" w:hAnsi="Times New Roman" w:cs="Times New Roman"/>
          <w:sz w:val="24"/>
          <w:szCs w:val="24"/>
        </w:rPr>
        <w:t>Standard 2: Essential elements of a training program for food safety</w:t>
      </w:r>
    </w:p>
    <w:p w:rsidR="00F948F0" w:rsidRPr="00F91A43" w:rsidRDefault="00FC4F21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>These standards require</w:t>
      </w:r>
      <w:r w:rsidR="007B7F87" w:rsidRPr="00F91A43">
        <w:rPr>
          <w:rFonts w:ascii="Times New Roman" w:hAnsi="Times New Roman" w:cs="Times New Roman"/>
          <w:sz w:val="24"/>
          <w:szCs w:val="24"/>
        </w:rPr>
        <w:t xml:space="preserve"> continuous educational advancement for all staff; in order to acquire </w:t>
      </w:r>
      <w:r w:rsidR="007364F0" w:rsidRPr="00F91A43">
        <w:rPr>
          <w:rFonts w:ascii="Times New Roman" w:hAnsi="Times New Roman" w:cs="Times New Roman"/>
          <w:sz w:val="24"/>
          <w:szCs w:val="24"/>
        </w:rPr>
        <w:t>expertis</w:t>
      </w:r>
      <w:r w:rsidR="007364F0">
        <w:rPr>
          <w:rFonts w:ascii="Times New Roman" w:hAnsi="Times New Roman" w:cs="Times New Roman"/>
          <w:sz w:val="24"/>
          <w:szCs w:val="24"/>
        </w:rPr>
        <w:t>e</w:t>
      </w:r>
      <w:r w:rsidR="007B7F87" w:rsidRPr="00F91A43">
        <w:rPr>
          <w:rFonts w:ascii="Times New Roman" w:hAnsi="Times New Roman" w:cs="Times New Roman"/>
          <w:sz w:val="24"/>
          <w:szCs w:val="24"/>
        </w:rPr>
        <w:t xml:space="preserve"> in food inspection.</w:t>
      </w:r>
    </w:p>
    <w:p w:rsidR="00F948F0" w:rsidRPr="007364F0" w:rsidRDefault="00F91A43" w:rsidP="00F91A43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364F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948F0" w:rsidRPr="007364F0">
        <w:rPr>
          <w:rFonts w:ascii="Times New Roman" w:hAnsi="Times New Roman" w:cs="Times New Roman"/>
          <w:b/>
          <w:sz w:val="24"/>
          <w:szCs w:val="24"/>
        </w:rPr>
        <w:t>A food program manager undertakes an evaluation of risk factor occurrence in state-wide establishments so as to get</w:t>
      </w:r>
      <w:r w:rsidR="00655274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F948F0" w:rsidRPr="00736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8F0" w:rsidRPr="00655274">
        <w:rPr>
          <w:rFonts w:ascii="Times New Roman" w:hAnsi="Times New Roman" w:cs="Times New Roman"/>
          <w:b/>
          <w:noProof/>
          <w:sz w:val="24"/>
          <w:szCs w:val="24"/>
        </w:rPr>
        <w:t>new</w:t>
      </w:r>
      <w:r w:rsidR="00F948F0" w:rsidRPr="007364F0">
        <w:rPr>
          <w:rFonts w:ascii="Times New Roman" w:hAnsi="Times New Roman" w:cs="Times New Roman"/>
          <w:b/>
          <w:sz w:val="24"/>
          <w:szCs w:val="24"/>
        </w:rPr>
        <w:t xml:space="preserve"> direction for training strategies for operators in the state.</w:t>
      </w:r>
    </w:p>
    <w:p w:rsidR="00F948F0" w:rsidRPr="00F91A43" w:rsidRDefault="00FC4F21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>VNRFRPS Standard 9: Assessment of program effectiveness.</w:t>
      </w:r>
    </w:p>
    <w:p w:rsidR="00F91A43" w:rsidRPr="00F91A43" w:rsidRDefault="00FC4F21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The </w:t>
      </w:r>
      <w:r w:rsidR="00F91A43" w:rsidRPr="00F91A43">
        <w:rPr>
          <w:rFonts w:ascii="Times New Roman" w:hAnsi="Times New Roman" w:cs="Times New Roman"/>
          <w:sz w:val="24"/>
          <w:szCs w:val="24"/>
        </w:rPr>
        <w:t>assessment</w:t>
      </w:r>
      <w:r w:rsidRPr="00F91A43">
        <w:rPr>
          <w:rFonts w:ascii="Times New Roman" w:hAnsi="Times New Roman" w:cs="Times New Roman"/>
          <w:sz w:val="24"/>
          <w:szCs w:val="24"/>
        </w:rPr>
        <w:t xml:space="preserve"> of the program effectiveness is achieved by evaluation of the risk factors and establishment of intervention strategies.</w:t>
      </w:r>
    </w:p>
    <w:p w:rsidR="00F948F0" w:rsidRPr="007364F0" w:rsidRDefault="00F91A43" w:rsidP="00F91A43">
      <w:pPr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364F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948F0" w:rsidRPr="007364F0">
        <w:rPr>
          <w:rFonts w:ascii="Times New Roman" w:hAnsi="Times New Roman" w:cs="Times New Roman"/>
          <w:b/>
          <w:sz w:val="24"/>
          <w:szCs w:val="24"/>
        </w:rPr>
        <w:t>A food program manager is interested in the implementation of a new advisory group to provide feedback on proposed food safety educational materials and rule changes. This group would include representatives from industry and consumer groups.</w:t>
      </w:r>
    </w:p>
    <w:p w:rsidR="00F948F0" w:rsidRPr="00F91A43" w:rsidRDefault="00FC4F21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VNRFRPS Standard </w:t>
      </w:r>
      <w:r w:rsidR="007364F0" w:rsidRPr="00F91A43">
        <w:rPr>
          <w:rFonts w:ascii="Times New Roman" w:hAnsi="Times New Roman" w:cs="Times New Roman"/>
          <w:sz w:val="24"/>
          <w:szCs w:val="24"/>
        </w:rPr>
        <w:t>7</w:t>
      </w:r>
      <w:r w:rsidR="007364F0">
        <w:rPr>
          <w:rFonts w:ascii="Times New Roman" w:hAnsi="Times New Roman" w:cs="Times New Roman"/>
          <w:sz w:val="24"/>
          <w:szCs w:val="24"/>
        </w:rPr>
        <w:t xml:space="preserve">and </w:t>
      </w:r>
      <w:r w:rsidR="007364F0" w:rsidRPr="00F91A43">
        <w:rPr>
          <w:rFonts w:ascii="Times New Roman" w:hAnsi="Times New Roman" w:cs="Times New Roman"/>
          <w:sz w:val="24"/>
          <w:szCs w:val="24"/>
        </w:rPr>
        <w:t>MFRPS Standard 7</w:t>
      </w:r>
      <w:r w:rsidR="007364F0">
        <w:rPr>
          <w:rFonts w:ascii="Times New Roman" w:hAnsi="Times New Roman" w:cs="Times New Roman"/>
          <w:sz w:val="24"/>
          <w:szCs w:val="24"/>
        </w:rPr>
        <w:t>:</w:t>
      </w:r>
      <w:r w:rsidRPr="00F91A43">
        <w:rPr>
          <w:rFonts w:ascii="Times New Roman" w:hAnsi="Times New Roman" w:cs="Times New Roman"/>
          <w:sz w:val="24"/>
          <w:szCs w:val="24"/>
        </w:rPr>
        <w:t xml:space="preserve"> Industry and community relations</w:t>
      </w:r>
      <w:r w:rsidR="007364F0">
        <w:rPr>
          <w:rFonts w:ascii="Times New Roman" w:hAnsi="Times New Roman" w:cs="Times New Roman"/>
          <w:sz w:val="24"/>
          <w:szCs w:val="24"/>
        </w:rPr>
        <w:t>.</w:t>
      </w:r>
    </w:p>
    <w:p w:rsidR="00F948F0" w:rsidRPr="00F91A43" w:rsidRDefault="00FC4F21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>Both standards entail</w:t>
      </w:r>
      <w:r w:rsidR="00001476" w:rsidRPr="00F91A43">
        <w:rPr>
          <w:rFonts w:ascii="Times New Roman" w:hAnsi="Times New Roman" w:cs="Times New Roman"/>
          <w:sz w:val="24"/>
          <w:szCs w:val="24"/>
        </w:rPr>
        <w:t xml:space="preserve"> the education and solicitation of feedback from various stakeholder groups.</w:t>
      </w:r>
      <w:bookmarkStart w:id="0" w:name="_GoBack"/>
      <w:bookmarkEnd w:id="0"/>
    </w:p>
    <w:p w:rsidR="00F948F0" w:rsidRPr="007364F0" w:rsidRDefault="00F91A43" w:rsidP="00F91A43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364F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F948F0" w:rsidRPr="007364F0">
        <w:rPr>
          <w:rFonts w:ascii="Times New Roman" w:hAnsi="Times New Roman" w:cs="Times New Roman"/>
          <w:b/>
          <w:sz w:val="24"/>
          <w:szCs w:val="24"/>
        </w:rPr>
        <w:t xml:space="preserve">An environmental health director seeks to upgrade the program’s response to </w:t>
      </w:r>
      <w:r w:rsidR="00001476" w:rsidRPr="007364F0">
        <w:rPr>
          <w:rFonts w:ascii="Times New Roman" w:hAnsi="Times New Roman" w:cs="Times New Roman"/>
          <w:b/>
          <w:sz w:val="24"/>
          <w:szCs w:val="24"/>
        </w:rPr>
        <w:t>food borne</w:t>
      </w:r>
      <w:r w:rsidR="00F948F0" w:rsidRPr="007364F0">
        <w:rPr>
          <w:rFonts w:ascii="Times New Roman" w:hAnsi="Times New Roman" w:cs="Times New Roman"/>
          <w:b/>
          <w:sz w:val="24"/>
          <w:szCs w:val="24"/>
        </w:rPr>
        <w:t xml:space="preserve"> illness investigation and response. The director works with the health department’s communicable disease staff to implement new memorandums of understanding between the agencies. </w:t>
      </w:r>
    </w:p>
    <w:p w:rsidR="00001476" w:rsidRPr="00F91A43" w:rsidRDefault="00001476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lastRenderedPageBreak/>
        <w:t>VNRFRPS and MFRPS Standard 5: Foodborne illness and food defense preparedness and response.</w:t>
      </w:r>
    </w:p>
    <w:p w:rsidR="008A32A4" w:rsidRPr="00F91A43" w:rsidRDefault="00001476" w:rsidP="00F91A43">
      <w:p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A43">
        <w:rPr>
          <w:rFonts w:ascii="Times New Roman" w:hAnsi="Times New Roman" w:cs="Times New Roman"/>
          <w:sz w:val="24"/>
          <w:szCs w:val="24"/>
        </w:rPr>
        <w:t xml:space="preserve">Both standards </w:t>
      </w:r>
      <w:r w:rsidR="007364F0" w:rsidRPr="00F91A43">
        <w:rPr>
          <w:rFonts w:ascii="Times New Roman" w:hAnsi="Times New Roman" w:cs="Times New Roman"/>
          <w:sz w:val="24"/>
          <w:szCs w:val="24"/>
        </w:rPr>
        <w:t>entail</w:t>
      </w:r>
      <w:r w:rsidRPr="00F91A43">
        <w:rPr>
          <w:rFonts w:ascii="Times New Roman" w:hAnsi="Times New Roman" w:cs="Times New Roman"/>
          <w:sz w:val="24"/>
          <w:szCs w:val="24"/>
        </w:rPr>
        <w:t xml:space="preserve"> collaboration between the </w:t>
      </w:r>
      <w:r w:rsidR="007364F0" w:rsidRPr="00F91A43">
        <w:rPr>
          <w:rFonts w:ascii="Times New Roman" w:hAnsi="Times New Roman" w:cs="Times New Roman"/>
          <w:sz w:val="24"/>
          <w:szCs w:val="24"/>
        </w:rPr>
        <w:t>jurisdictions</w:t>
      </w:r>
      <w:r w:rsidRPr="00F91A43">
        <w:rPr>
          <w:rFonts w:ascii="Times New Roman" w:hAnsi="Times New Roman" w:cs="Times New Roman"/>
          <w:sz w:val="24"/>
          <w:szCs w:val="24"/>
        </w:rPr>
        <w:t xml:space="preserve"> </w:t>
      </w:r>
      <w:r w:rsidR="007364F0" w:rsidRPr="00F91A43">
        <w:rPr>
          <w:rFonts w:ascii="Times New Roman" w:hAnsi="Times New Roman" w:cs="Times New Roman"/>
          <w:sz w:val="24"/>
          <w:szCs w:val="24"/>
        </w:rPr>
        <w:t>and</w:t>
      </w:r>
      <w:r w:rsidR="007364F0">
        <w:rPr>
          <w:rFonts w:ascii="Times New Roman" w:hAnsi="Times New Roman" w:cs="Times New Roman"/>
          <w:sz w:val="24"/>
          <w:szCs w:val="24"/>
        </w:rPr>
        <w:t xml:space="preserve"> the</w:t>
      </w:r>
      <w:r w:rsidR="00F91A43" w:rsidRPr="00F91A43">
        <w:rPr>
          <w:rFonts w:ascii="Times New Roman" w:hAnsi="Times New Roman" w:cs="Times New Roman"/>
          <w:sz w:val="24"/>
          <w:szCs w:val="24"/>
        </w:rPr>
        <w:t xml:space="preserve"> relevant health experts against foodborne illnesses.</w:t>
      </w:r>
      <w:r w:rsidRPr="00F91A43">
        <w:rPr>
          <w:rFonts w:ascii="Times New Roman" w:eastAsia="MS Mincho" w:hAnsi="MS Mincho" w:cs="Times New Roman"/>
          <w:sz w:val="24"/>
          <w:szCs w:val="24"/>
        </w:rPr>
        <w:t> </w:t>
      </w:r>
    </w:p>
    <w:sectPr w:rsidR="008A32A4" w:rsidRPr="00F91A43" w:rsidSect="0007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334" w:rsidRDefault="00025334" w:rsidP="00F91A43">
      <w:pPr>
        <w:spacing w:after="0" w:line="240" w:lineRule="auto"/>
      </w:pPr>
      <w:r>
        <w:separator/>
      </w:r>
    </w:p>
  </w:endnote>
  <w:endnote w:type="continuationSeparator" w:id="1">
    <w:p w:rsidR="00025334" w:rsidRDefault="00025334" w:rsidP="00F9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334" w:rsidRDefault="00025334" w:rsidP="00F91A43">
      <w:pPr>
        <w:spacing w:after="0" w:line="240" w:lineRule="auto"/>
      </w:pPr>
      <w:r>
        <w:separator/>
      </w:r>
    </w:p>
  </w:footnote>
  <w:footnote w:type="continuationSeparator" w:id="1">
    <w:p w:rsidR="00025334" w:rsidRDefault="00025334" w:rsidP="00F91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9F15E90"/>
    <w:multiLevelType w:val="hybridMultilevel"/>
    <w:tmpl w:val="20662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67AC0"/>
    <w:multiLevelType w:val="hybridMultilevel"/>
    <w:tmpl w:val="6668F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TQyMTQyMrUwN7O0sDBT0lEKTi0uzszPAykwrAUAbjWrLCwAAAA="/>
  </w:docVars>
  <w:rsids>
    <w:rsidRoot w:val="00F948F0"/>
    <w:rsid w:val="00001476"/>
    <w:rsid w:val="00025334"/>
    <w:rsid w:val="00077501"/>
    <w:rsid w:val="00086B56"/>
    <w:rsid w:val="003D14D8"/>
    <w:rsid w:val="00551DC7"/>
    <w:rsid w:val="00655274"/>
    <w:rsid w:val="006F22C1"/>
    <w:rsid w:val="007364F0"/>
    <w:rsid w:val="007B7F87"/>
    <w:rsid w:val="007C06A3"/>
    <w:rsid w:val="008A32A4"/>
    <w:rsid w:val="00956F50"/>
    <w:rsid w:val="00980FF1"/>
    <w:rsid w:val="00A43A00"/>
    <w:rsid w:val="00B42225"/>
    <w:rsid w:val="00D94534"/>
    <w:rsid w:val="00EC5A5D"/>
    <w:rsid w:val="00F24F54"/>
    <w:rsid w:val="00F91A43"/>
    <w:rsid w:val="00F948F0"/>
    <w:rsid w:val="00FC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F1"/>
    <w:pPr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 w:line="340" w:lineRule="atLeast"/>
      <w:ind w:left="720"/>
    </w:pPr>
    <w:rPr>
      <w:rFonts w:ascii="Times" w:hAnsi="Times" w:cs="Times"/>
      <w:color w:val="000053"/>
      <w:sz w:val="45"/>
      <w:szCs w:val="4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8F0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A43"/>
    <w:pPr>
      <w:tabs>
        <w:tab w:val="clear" w:pos="220"/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A43"/>
    <w:rPr>
      <w:rFonts w:ascii="Times" w:hAnsi="Times" w:cs="Times"/>
      <w:color w:val="000053"/>
      <w:sz w:val="45"/>
      <w:szCs w:val="45"/>
    </w:rPr>
  </w:style>
  <w:style w:type="paragraph" w:styleId="Footer">
    <w:name w:val="footer"/>
    <w:basedOn w:val="Normal"/>
    <w:link w:val="FooterChar"/>
    <w:uiPriority w:val="99"/>
    <w:semiHidden/>
    <w:unhideWhenUsed/>
    <w:rsid w:val="00F91A43"/>
    <w:pPr>
      <w:tabs>
        <w:tab w:val="clear" w:pos="220"/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A43"/>
    <w:rPr>
      <w:rFonts w:ascii="Times" w:hAnsi="Times" w:cs="Times"/>
      <w:color w:val="000053"/>
      <w:sz w:val="45"/>
      <w:szCs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Yu</dc:creator>
  <cp:lastModifiedBy>USER</cp:lastModifiedBy>
  <cp:revision>2</cp:revision>
  <dcterms:created xsi:type="dcterms:W3CDTF">2017-09-07T09:55:00Z</dcterms:created>
  <dcterms:modified xsi:type="dcterms:W3CDTF">2017-09-07T09:55:00Z</dcterms:modified>
</cp:coreProperties>
</file>