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99E" w:rsidRPr="008D199E" w:rsidRDefault="008D199E" w:rsidP="008D199E">
      <w:pPr>
        <w:rPr>
          <w:rFonts w:ascii="Times New Roman" w:eastAsia="Times New Roman" w:hAnsi="Times New Roman" w:cs="Times New Roman"/>
          <w:sz w:val="24"/>
          <w:szCs w:val="24"/>
        </w:rPr>
      </w:pPr>
      <w:r>
        <w:tab/>
      </w:r>
      <w:r w:rsidRPr="008D199E">
        <w:rPr>
          <w:rFonts w:ascii="Trebuchet MS" w:eastAsia="Times New Roman" w:hAnsi="Trebuchet MS" w:cs="Times New Roman"/>
          <w:b/>
          <w:bCs/>
          <w:color w:val="EC7600"/>
          <w:sz w:val="18"/>
          <w:szCs w:val="18"/>
          <w:shd w:val="clear" w:color="auto" w:fill="FFFFFF"/>
        </w:rPr>
        <w:t>Benchmark - Comparing Theoretical Best Practices to Actual Practices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672"/>
        <w:gridCol w:w="1510"/>
        <w:gridCol w:w="1520"/>
        <w:gridCol w:w="1591"/>
        <w:gridCol w:w="1510"/>
        <w:gridCol w:w="1551"/>
        <w:gridCol w:w="6"/>
      </w:tblGrid>
      <w:tr w:rsidR="008D199E" w:rsidRPr="008D199E" w:rsidTr="008D199E">
        <w:trPr>
          <w:gridAfter w:val="1"/>
          <w:tblCellSpacing w:w="0" w:type="dxa"/>
        </w:trPr>
        <w:tc>
          <w:tcPr>
            <w:tcW w:w="2565" w:type="dxa"/>
            <w:shd w:val="clear" w:color="auto" w:fill="FFFFFF"/>
            <w:tcMar>
              <w:top w:w="60" w:type="dxa"/>
              <w:left w:w="0" w:type="dxa"/>
              <w:bottom w:w="60" w:type="dxa"/>
              <w:right w:w="0" w:type="dxa"/>
            </w:tcMar>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555555"/>
                <w:sz w:val="18"/>
                <w:szCs w:val="18"/>
              </w:rPr>
            </w:pPr>
            <w:r w:rsidRPr="008D199E">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555555"/>
                <w:sz w:val="18"/>
                <w:szCs w:val="18"/>
              </w:rPr>
            </w:pPr>
            <w:r w:rsidRPr="008D199E">
              <w:rPr>
                <w:rFonts w:ascii="Trebuchet MS" w:eastAsia="Times New Roman" w:hAnsi="Trebuchet MS" w:cs="Times New Roman"/>
                <w:b/>
                <w:bCs/>
                <w:color w:val="555555"/>
                <w:sz w:val="18"/>
                <w:szCs w:val="18"/>
              </w:rPr>
              <w:t>1</w:t>
            </w:r>
            <w:r w:rsidRPr="008D199E">
              <w:rPr>
                <w:rFonts w:ascii="Trebuchet MS" w:eastAsia="Times New Roman" w:hAnsi="Trebuchet MS" w:cs="Times New Roman"/>
                <w:b/>
                <w:bCs/>
                <w:color w:val="555555"/>
                <w:sz w:val="18"/>
                <w:szCs w:val="18"/>
              </w:rPr>
              <w:br/>
              <w:t>Unsatisfactory</w:t>
            </w:r>
            <w:r w:rsidRPr="008D199E">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555555"/>
                <w:sz w:val="18"/>
                <w:szCs w:val="18"/>
              </w:rPr>
            </w:pPr>
            <w:r w:rsidRPr="008D199E">
              <w:rPr>
                <w:rFonts w:ascii="Trebuchet MS" w:eastAsia="Times New Roman" w:hAnsi="Trebuchet MS" w:cs="Times New Roman"/>
                <w:b/>
                <w:bCs/>
                <w:color w:val="555555"/>
                <w:sz w:val="18"/>
                <w:szCs w:val="18"/>
              </w:rPr>
              <w:t>2</w:t>
            </w:r>
            <w:r w:rsidRPr="008D199E">
              <w:rPr>
                <w:rFonts w:ascii="Trebuchet MS" w:eastAsia="Times New Roman" w:hAnsi="Trebuchet MS" w:cs="Times New Roman"/>
                <w:b/>
                <w:bCs/>
                <w:color w:val="555555"/>
                <w:sz w:val="18"/>
                <w:szCs w:val="18"/>
              </w:rPr>
              <w:br/>
              <w:t>Less than Satisfactory</w:t>
            </w:r>
            <w:r w:rsidRPr="008D199E">
              <w:rPr>
                <w:rFonts w:ascii="Trebuchet MS" w:eastAsia="Times New Roman" w:hAnsi="Trebuchet MS" w:cs="Times New Roman"/>
                <w:b/>
                <w:bCs/>
                <w:color w:val="555555"/>
                <w:sz w:val="18"/>
                <w:szCs w:val="18"/>
              </w:rPr>
              <w:br/>
              <w:t>74.00%</w:t>
            </w:r>
          </w:p>
        </w:tc>
        <w:tc>
          <w:tcPr>
            <w:tcW w:w="1935" w:type="dxa"/>
            <w:shd w:val="clear" w:color="auto" w:fill="FFFFFF"/>
            <w:tcMar>
              <w:top w:w="60" w:type="dxa"/>
              <w:left w:w="0" w:type="dxa"/>
              <w:bottom w:w="60" w:type="dxa"/>
              <w:right w:w="0" w:type="dxa"/>
            </w:tcMar>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555555"/>
                <w:sz w:val="18"/>
                <w:szCs w:val="18"/>
              </w:rPr>
            </w:pPr>
            <w:r w:rsidRPr="008D199E">
              <w:rPr>
                <w:rFonts w:ascii="Trebuchet MS" w:eastAsia="Times New Roman" w:hAnsi="Trebuchet MS" w:cs="Times New Roman"/>
                <w:b/>
                <w:bCs/>
                <w:color w:val="555555"/>
                <w:sz w:val="18"/>
                <w:szCs w:val="18"/>
              </w:rPr>
              <w:t>3</w:t>
            </w:r>
            <w:r w:rsidRPr="008D199E">
              <w:rPr>
                <w:rFonts w:ascii="Trebuchet MS" w:eastAsia="Times New Roman" w:hAnsi="Trebuchet MS" w:cs="Times New Roman"/>
                <w:b/>
                <w:bCs/>
                <w:color w:val="555555"/>
                <w:sz w:val="18"/>
                <w:szCs w:val="18"/>
              </w:rPr>
              <w:br/>
              <w:t>Satisfactory</w:t>
            </w:r>
            <w:r w:rsidRPr="008D199E">
              <w:rPr>
                <w:rFonts w:ascii="Trebuchet MS" w:eastAsia="Times New Roman" w:hAnsi="Trebuchet MS" w:cs="Times New Roman"/>
                <w:b/>
                <w:bCs/>
                <w:color w:val="555555"/>
                <w:sz w:val="18"/>
                <w:szCs w:val="18"/>
              </w:rPr>
              <w:br/>
              <w:t>79.00%</w:t>
            </w:r>
          </w:p>
        </w:tc>
        <w:tc>
          <w:tcPr>
            <w:tcW w:w="1935" w:type="dxa"/>
            <w:shd w:val="clear" w:color="auto" w:fill="FFFFFF"/>
            <w:tcMar>
              <w:top w:w="60" w:type="dxa"/>
              <w:left w:w="0" w:type="dxa"/>
              <w:bottom w:w="60" w:type="dxa"/>
              <w:right w:w="0" w:type="dxa"/>
            </w:tcMar>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555555"/>
                <w:sz w:val="18"/>
                <w:szCs w:val="18"/>
              </w:rPr>
            </w:pPr>
            <w:r w:rsidRPr="008D199E">
              <w:rPr>
                <w:rFonts w:ascii="Trebuchet MS" w:eastAsia="Times New Roman" w:hAnsi="Trebuchet MS" w:cs="Times New Roman"/>
                <w:b/>
                <w:bCs/>
                <w:color w:val="555555"/>
                <w:sz w:val="18"/>
                <w:szCs w:val="18"/>
              </w:rPr>
              <w:t>4</w:t>
            </w:r>
            <w:r w:rsidRPr="008D199E">
              <w:rPr>
                <w:rFonts w:ascii="Trebuchet MS" w:eastAsia="Times New Roman" w:hAnsi="Trebuchet MS" w:cs="Times New Roman"/>
                <w:b/>
                <w:bCs/>
                <w:color w:val="555555"/>
                <w:sz w:val="18"/>
                <w:szCs w:val="18"/>
              </w:rPr>
              <w:br/>
              <w:t>Good</w:t>
            </w:r>
            <w:r w:rsidRPr="008D199E">
              <w:rPr>
                <w:rFonts w:ascii="Trebuchet MS" w:eastAsia="Times New Roman" w:hAnsi="Trebuchet MS" w:cs="Times New Roman"/>
                <w:b/>
                <w:bCs/>
                <w:color w:val="555555"/>
                <w:sz w:val="18"/>
                <w:szCs w:val="18"/>
              </w:rPr>
              <w:br/>
              <w:t>87.00%</w:t>
            </w:r>
          </w:p>
        </w:tc>
        <w:tc>
          <w:tcPr>
            <w:tcW w:w="1935" w:type="dxa"/>
            <w:shd w:val="clear" w:color="auto" w:fill="FFFFFF"/>
            <w:tcMar>
              <w:top w:w="60" w:type="dxa"/>
              <w:left w:w="0" w:type="dxa"/>
              <w:bottom w:w="60" w:type="dxa"/>
              <w:right w:w="0" w:type="dxa"/>
            </w:tcMar>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555555"/>
                <w:sz w:val="18"/>
                <w:szCs w:val="18"/>
              </w:rPr>
            </w:pPr>
            <w:r w:rsidRPr="008D199E">
              <w:rPr>
                <w:rFonts w:ascii="Trebuchet MS" w:eastAsia="Times New Roman" w:hAnsi="Trebuchet MS" w:cs="Times New Roman"/>
                <w:b/>
                <w:bCs/>
                <w:color w:val="555555"/>
                <w:sz w:val="18"/>
                <w:szCs w:val="18"/>
              </w:rPr>
              <w:t>5</w:t>
            </w:r>
            <w:r w:rsidRPr="008D199E">
              <w:rPr>
                <w:rFonts w:ascii="Trebuchet MS" w:eastAsia="Times New Roman" w:hAnsi="Trebuchet MS" w:cs="Times New Roman"/>
                <w:b/>
                <w:bCs/>
                <w:color w:val="555555"/>
                <w:sz w:val="18"/>
                <w:szCs w:val="18"/>
              </w:rPr>
              <w:br/>
              <w:t>Excellent</w:t>
            </w:r>
            <w:r w:rsidRPr="008D199E">
              <w:rPr>
                <w:rFonts w:ascii="Trebuchet MS" w:eastAsia="Times New Roman" w:hAnsi="Trebuchet MS" w:cs="Times New Roman"/>
                <w:b/>
                <w:bCs/>
                <w:color w:val="555555"/>
                <w:sz w:val="18"/>
                <w:szCs w:val="18"/>
              </w:rPr>
              <w:br/>
              <w:t>100.00%</w:t>
            </w:r>
          </w:p>
        </w:tc>
      </w:tr>
      <w:tr w:rsidR="008D199E" w:rsidRPr="008D199E" w:rsidTr="008D199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70.0 %Content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000000"/>
                <w:sz w:val="18"/>
                <w:szCs w:val="18"/>
              </w:rPr>
            </w:pPr>
            <w:r w:rsidRPr="008D199E">
              <w:rPr>
                <w:rFonts w:ascii="Trebuchet MS" w:eastAsia="Times New Roman" w:hAnsi="Trebuchet MS" w:cs="Times New Roman"/>
                <w:b/>
                <w:bCs/>
                <w:color w:val="000000"/>
                <w:sz w:val="18"/>
                <w:szCs w:val="18"/>
              </w:rPr>
              <w:t> </w:t>
            </w: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20.0 %Describe some of the theoretical best practices for restorative justice, crime prevention, and corrections.</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for restorative justice, crime prevention, and corrections is missing.</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for restorative justice, crime prevention, and corrections is vague and inconsistent.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for restorative justice, crime prevention, and corrections is present and clear.</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for restorative justice, crime prevention, and corrections is clear and makes some connections to research.</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for restorative justice, crime prevention, and corrections is clear, concise, and makes connections to current research.</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25.0 %Describe some of the theoretical best practices are, and are not, manifested in current correctional settings in the United States. (Comp. 5.4)</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are, and are not, manifested in current correctional settings in the United States is missing.</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are, and are not, manifested in current correctional settings in the United States is vague and inconsistent.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are, and are not, manifested in current correctional settings in the United States is present and clear.</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are, and are not, manifested in current correctional settings in the United States is clear and makes some connections to research.</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Description of some of the theoretical best practices are, and are not, manifested in current correctional settings in the United States is clear, concise, and makes connections to current research.</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 xml:space="preserve">25.0 %Explain </w:t>
            </w:r>
            <w:proofErr w:type="gramStart"/>
            <w:r w:rsidRPr="008D199E">
              <w:rPr>
                <w:rFonts w:ascii="Trebuchet MS" w:eastAsia="Times New Roman" w:hAnsi="Trebuchet MS" w:cs="Times New Roman"/>
                <w:b/>
                <w:bCs/>
                <w:color w:val="000000"/>
                <w:sz w:val="18"/>
                <w:szCs w:val="18"/>
              </w:rPr>
              <w:t>different ways</w:t>
            </w:r>
            <w:proofErr w:type="gramEnd"/>
            <w:r w:rsidRPr="008D199E">
              <w:rPr>
                <w:rFonts w:ascii="Trebuchet MS" w:eastAsia="Times New Roman" w:hAnsi="Trebuchet MS" w:cs="Times New Roman"/>
                <w:b/>
                <w:bCs/>
                <w:color w:val="000000"/>
                <w:sz w:val="18"/>
                <w:szCs w:val="18"/>
              </w:rPr>
              <w:t xml:space="preserve"> to improve rehabilitative services to make them more readily utilized within the criminal justice system, and better aligned to the theoretical best practices student identified.</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xml:space="preserve">Explanation of </w:t>
            </w:r>
            <w:proofErr w:type="gramStart"/>
            <w:r w:rsidRPr="008D199E">
              <w:rPr>
                <w:rFonts w:ascii="Trebuchet MS" w:eastAsia="Times New Roman" w:hAnsi="Trebuchet MS" w:cs="Times New Roman"/>
                <w:color w:val="555555"/>
                <w:sz w:val="18"/>
                <w:szCs w:val="18"/>
              </w:rPr>
              <w:t>different ways</w:t>
            </w:r>
            <w:proofErr w:type="gramEnd"/>
            <w:r w:rsidRPr="008D199E">
              <w:rPr>
                <w:rFonts w:ascii="Trebuchet MS" w:eastAsia="Times New Roman" w:hAnsi="Trebuchet MS" w:cs="Times New Roman"/>
                <w:color w:val="555555"/>
                <w:sz w:val="18"/>
                <w:szCs w:val="18"/>
              </w:rPr>
              <w:t xml:space="preserve"> to improve rehabilitative services to make them more readily utilized within the criminal justice system, and better aligned to the theoretical best practices identified by student is missing.</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xml:space="preserve">Explanation of </w:t>
            </w:r>
            <w:proofErr w:type="gramStart"/>
            <w:r w:rsidRPr="008D199E">
              <w:rPr>
                <w:rFonts w:ascii="Trebuchet MS" w:eastAsia="Times New Roman" w:hAnsi="Trebuchet MS" w:cs="Times New Roman"/>
                <w:color w:val="555555"/>
                <w:sz w:val="18"/>
                <w:szCs w:val="18"/>
              </w:rPr>
              <w:t>different ways</w:t>
            </w:r>
            <w:proofErr w:type="gramEnd"/>
            <w:r w:rsidRPr="008D199E">
              <w:rPr>
                <w:rFonts w:ascii="Trebuchet MS" w:eastAsia="Times New Roman" w:hAnsi="Trebuchet MS" w:cs="Times New Roman"/>
                <w:color w:val="555555"/>
                <w:sz w:val="18"/>
                <w:szCs w:val="18"/>
              </w:rPr>
              <w:t xml:space="preserve"> to improve rehabilitative services to make them more readily utilized within the criminal justice system, and better aligned to the theoretical best practices identified by student is vague and inconsistent.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xml:space="preserve">Explanation of </w:t>
            </w:r>
            <w:proofErr w:type="gramStart"/>
            <w:r w:rsidRPr="008D199E">
              <w:rPr>
                <w:rFonts w:ascii="Trebuchet MS" w:eastAsia="Times New Roman" w:hAnsi="Trebuchet MS" w:cs="Times New Roman"/>
                <w:color w:val="555555"/>
                <w:sz w:val="18"/>
                <w:szCs w:val="18"/>
              </w:rPr>
              <w:t>different ways</w:t>
            </w:r>
            <w:proofErr w:type="gramEnd"/>
            <w:r w:rsidRPr="008D199E">
              <w:rPr>
                <w:rFonts w:ascii="Trebuchet MS" w:eastAsia="Times New Roman" w:hAnsi="Trebuchet MS" w:cs="Times New Roman"/>
                <w:color w:val="555555"/>
                <w:sz w:val="18"/>
                <w:szCs w:val="18"/>
              </w:rPr>
              <w:t xml:space="preserve"> to improve rehabilitative services to make them more readily utilized within the criminal justice system, and better aligned to the theoretical best practices identified by student is present and clear.</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xml:space="preserve">Explanation of </w:t>
            </w:r>
            <w:proofErr w:type="gramStart"/>
            <w:r w:rsidRPr="008D199E">
              <w:rPr>
                <w:rFonts w:ascii="Trebuchet MS" w:eastAsia="Times New Roman" w:hAnsi="Trebuchet MS" w:cs="Times New Roman"/>
                <w:color w:val="555555"/>
                <w:sz w:val="18"/>
                <w:szCs w:val="18"/>
              </w:rPr>
              <w:t>different ways</w:t>
            </w:r>
            <w:proofErr w:type="gramEnd"/>
            <w:r w:rsidRPr="008D199E">
              <w:rPr>
                <w:rFonts w:ascii="Trebuchet MS" w:eastAsia="Times New Roman" w:hAnsi="Trebuchet MS" w:cs="Times New Roman"/>
                <w:color w:val="555555"/>
                <w:sz w:val="18"/>
                <w:szCs w:val="18"/>
              </w:rPr>
              <w:t xml:space="preserve"> to improve rehabilitative services to make them more readily utilized within the criminal justice system, and better aligned to the theoretical best practices identified by student is clear and makes some connections to research.</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xml:space="preserve">Explanation of </w:t>
            </w:r>
            <w:proofErr w:type="gramStart"/>
            <w:r w:rsidRPr="008D199E">
              <w:rPr>
                <w:rFonts w:ascii="Trebuchet MS" w:eastAsia="Times New Roman" w:hAnsi="Trebuchet MS" w:cs="Times New Roman"/>
                <w:color w:val="555555"/>
                <w:sz w:val="18"/>
                <w:szCs w:val="18"/>
              </w:rPr>
              <w:t>different ways</w:t>
            </w:r>
            <w:proofErr w:type="gramEnd"/>
            <w:r w:rsidRPr="008D199E">
              <w:rPr>
                <w:rFonts w:ascii="Trebuchet MS" w:eastAsia="Times New Roman" w:hAnsi="Trebuchet MS" w:cs="Times New Roman"/>
                <w:color w:val="555555"/>
                <w:sz w:val="18"/>
                <w:szCs w:val="18"/>
              </w:rPr>
              <w:t xml:space="preserve"> to improve rehabilitative services to make them more readily utilized within the criminal justice system, and better aligned to the theoretical best practices identified by student is clear, concise, and makes connections to current research.</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000000"/>
                <w:sz w:val="18"/>
                <w:szCs w:val="18"/>
              </w:rPr>
            </w:pPr>
            <w:r w:rsidRPr="008D199E">
              <w:rPr>
                <w:rFonts w:ascii="Trebuchet MS" w:eastAsia="Times New Roman" w:hAnsi="Trebuchet MS" w:cs="Times New Roman"/>
                <w:b/>
                <w:bCs/>
                <w:color w:val="000000"/>
                <w:sz w:val="18"/>
                <w:szCs w:val="18"/>
              </w:rPr>
              <w:t> </w:t>
            </w: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7.0 %Thesis Development and Purpose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Thesis is insufficiently developed or vague. Purpose is not clear.</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Thesis is apparent and appropriate to purpose.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xml:space="preserve">Thesis is clear and forecasts the development of the paper. Thesis is descriptive and reflective of the arguments and </w:t>
            </w:r>
            <w:r w:rsidRPr="008D199E">
              <w:rPr>
                <w:rFonts w:ascii="Trebuchet MS" w:eastAsia="Times New Roman" w:hAnsi="Trebuchet MS" w:cs="Times New Roman"/>
                <w:color w:val="555555"/>
                <w:sz w:val="18"/>
                <w:szCs w:val="18"/>
              </w:rPr>
              <w:lastRenderedPageBreak/>
              <w:t>appropriate to the purpose.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lastRenderedPageBreak/>
              <w:t xml:space="preserve">Thesis is comprehensive and contains the essence of the paper. Thesis statement makes the purpose of the </w:t>
            </w:r>
            <w:r w:rsidRPr="008D199E">
              <w:rPr>
                <w:rFonts w:ascii="Trebuchet MS" w:eastAsia="Times New Roman" w:hAnsi="Trebuchet MS" w:cs="Times New Roman"/>
                <w:color w:val="555555"/>
                <w:sz w:val="18"/>
                <w:szCs w:val="18"/>
              </w:rPr>
              <w:lastRenderedPageBreak/>
              <w:t>paper clear.</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000000"/>
                <w:sz w:val="18"/>
                <w:szCs w:val="18"/>
              </w:rPr>
            </w:pPr>
            <w:r w:rsidRPr="008D199E">
              <w:rPr>
                <w:rFonts w:ascii="Trebuchet MS" w:eastAsia="Times New Roman" w:hAnsi="Trebuchet MS" w:cs="Times New Roman"/>
                <w:b/>
                <w:bCs/>
                <w:color w:val="000000"/>
                <w:sz w:val="18"/>
                <w:szCs w:val="18"/>
              </w:rPr>
              <w:t> </w:t>
            </w: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8.0 %Argument Logic and Construction</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Statement of purpose is not justified by the conclusion. The conclusion does not support the claim made. Argument is incoherent and uses noncredible sources.</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Sufficient justification of claims is lacking. Argument lacks consistent unity. There are obvious flaws in the logic. Some sources have questionable credibility.</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Argument is orderly, but may have a few inconsistencies. The argument presents minimal 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Argument shows logical progressions. Techniques of argumentation are evident. There is a smooth progression of claims from introduction to conclusion. Most sources are authoritative.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Clear and convincing argument that presents a persuasive claim in a distinctive and compelling manner. All sources are authoritative.</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20.0 %Organization and Effectiveness</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000000"/>
                <w:sz w:val="18"/>
                <w:szCs w:val="18"/>
              </w:rPr>
            </w:pPr>
            <w:r w:rsidRPr="008D199E">
              <w:rPr>
                <w:rFonts w:ascii="Trebuchet MS" w:eastAsia="Times New Roman" w:hAnsi="Trebuchet MS" w:cs="Times New Roman"/>
                <w:b/>
                <w:bCs/>
                <w:color w:val="000000"/>
                <w:sz w:val="18"/>
                <w:szCs w:val="18"/>
              </w:rPr>
              <w:t> </w:t>
            </w: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5.0 %Mechanics of Writing (includes spelling, punctuation, grammar, language use)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Surface errors are pervasive enough that they impede communication of meaning. Inappropriate word choice or sentence construction is used.</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Frequent and repetitive mechanical errors distract the reader. Inconsistencies in language choice (register) or word choice are present. Sentence structure is correct but not varied.</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Some mechanical errors or typos are present, but they are not overly distracting to the reader. Correct and varied sentence structure and audience-appropriate language are employed.</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Prose is largely free of mechanical errors, although a few may be present. The writer uses a variety of effective sentence structures and figures of speech.</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Writer is clearly in command of standard, written, academic English.</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10.0 %Format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8D199E" w:rsidRPr="008D199E" w:rsidRDefault="008D199E" w:rsidP="008D199E">
            <w:pPr>
              <w:spacing w:after="0" w:line="210" w:lineRule="atLeast"/>
              <w:jc w:val="center"/>
              <w:rPr>
                <w:rFonts w:ascii="Trebuchet MS" w:eastAsia="Times New Roman" w:hAnsi="Trebuchet MS" w:cs="Times New Roman"/>
                <w:b/>
                <w:bCs/>
                <w:color w:val="000000"/>
                <w:sz w:val="18"/>
                <w:szCs w:val="18"/>
              </w:rPr>
            </w:pPr>
            <w:r w:rsidRPr="008D199E">
              <w:rPr>
                <w:rFonts w:ascii="Trebuchet MS" w:eastAsia="Times New Roman" w:hAnsi="Trebuchet MS" w:cs="Times New Roman"/>
                <w:b/>
                <w:bCs/>
                <w:color w:val="000000"/>
                <w:sz w:val="18"/>
                <w:szCs w:val="18"/>
              </w:rPr>
              <w:t> </w:t>
            </w: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5.0 %Paper Format (use of appropriate style for the major and assignment)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Template is not used appropriately or documentation format is rarely followed correctly.</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Appropriate template is used, but some elements are missing or mistaken. A lack of control with formatting is apparent.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Appropriate template is used. Formatting is correct, although some minor errors may be present.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Appropriate template is fully used. There are virtually no errors in formatting style.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All format elements are correct.</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blCellSpacing w:w="0" w:type="dxa"/>
        </w:trPr>
        <w:tc>
          <w:tcPr>
            <w:tcW w:w="0" w:type="auto"/>
            <w:tcBorders>
              <w:left w:val="single" w:sz="6" w:space="0" w:color="D0D0D0"/>
              <w:bottom w:val="single" w:sz="6" w:space="0" w:color="D0D0D0"/>
            </w:tcBorders>
            <w:shd w:val="clear" w:color="auto" w:fill="F6F6F6"/>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5.0 %Documentation of Sources (citations, footnotes, references, bibliography, etc., as appropriate to assignment and style)</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Sources are not documented.</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Sources are documented, as appropriate to assignment and style, although some formatting errors may be present.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Sources are documented, as appropriate to assignment and style, and format is mostly correct.</w:t>
            </w:r>
          </w:p>
        </w:tc>
        <w:tc>
          <w:tcPr>
            <w:tcW w:w="0" w:type="auto"/>
            <w:tcBorders>
              <w:left w:val="single" w:sz="6" w:space="0" w:color="D0D0D0"/>
              <w:bottom w:val="single" w:sz="6" w:space="0" w:color="D0D0D0"/>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Sources are completely and correctly documented, as appropriate to assignment and style, and format is free of error.</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r w:rsidR="008D199E" w:rsidRPr="008D199E" w:rsidTr="008D199E">
        <w:trPr>
          <w:trHeight w:val="480"/>
          <w:tblCellSpacing w:w="0" w:type="dxa"/>
        </w:trPr>
        <w:tc>
          <w:tcPr>
            <w:tcW w:w="0" w:type="auto"/>
            <w:tcBorders>
              <w:top w:val="nil"/>
              <w:left w:val="nil"/>
              <w:bottom w:val="nil"/>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8D199E" w:rsidRPr="008D199E" w:rsidRDefault="008D199E" w:rsidP="008D199E">
            <w:pPr>
              <w:spacing w:after="0" w:line="210" w:lineRule="atLeast"/>
              <w:rPr>
                <w:rFonts w:ascii="Trebuchet MS" w:eastAsia="Times New Roman" w:hAnsi="Trebuchet MS" w:cs="Times New Roman"/>
                <w:color w:val="555555"/>
                <w:sz w:val="18"/>
                <w:szCs w:val="18"/>
              </w:rPr>
            </w:pPr>
            <w:r w:rsidRPr="008D199E">
              <w:rPr>
                <w:rFonts w:ascii="Trebuchet MS" w:eastAsia="Times New Roman" w:hAnsi="Trebuchet MS" w:cs="Times New Roman"/>
                <w:color w:val="555555"/>
                <w:sz w:val="18"/>
                <w:szCs w:val="18"/>
              </w:rPr>
              <w:t> </w:t>
            </w:r>
          </w:p>
        </w:tc>
        <w:tc>
          <w:tcPr>
            <w:tcW w:w="0" w:type="auto"/>
            <w:shd w:val="clear" w:color="auto" w:fill="FFFFFF"/>
            <w:vAlign w:val="center"/>
            <w:hideMark/>
          </w:tcPr>
          <w:p w:rsidR="008D199E" w:rsidRPr="008D199E" w:rsidRDefault="008D199E" w:rsidP="008D199E">
            <w:pPr>
              <w:spacing w:after="0" w:line="210" w:lineRule="atLeast"/>
              <w:rPr>
                <w:rFonts w:ascii="Times New Roman" w:eastAsia="Times New Roman" w:hAnsi="Times New Roman" w:cs="Times New Roman"/>
                <w:sz w:val="20"/>
                <w:szCs w:val="20"/>
              </w:rPr>
            </w:pPr>
          </w:p>
        </w:tc>
      </w:tr>
    </w:tbl>
    <w:p w:rsidR="00E70FCB" w:rsidRDefault="00E70FCB" w:rsidP="008D199E">
      <w:pPr>
        <w:tabs>
          <w:tab w:val="left" w:pos="1245"/>
        </w:tabs>
      </w:pPr>
      <w:bookmarkStart w:id="0" w:name="_GoBack"/>
      <w:bookmarkEnd w:id="0"/>
    </w:p>
    <w:sectPr w:rsidR="00E70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9E"/>
    <w:rsid w:val="001808B3"/>
    <w:rsid w:val="00393184"/>
    <w:rsid w:val="005A16A6"/>
    <w:rsid w:val="008D199E"/>
    <w:rsid w:val="00E7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DF264-1711-4D4F-879E-885CC931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912282">
      <w:bodyDiv w:val="1"/>
      <w:marLeft w:val="0"/>
      <w:marRight w:val="0"/>
      <w:marTop w:val="0"/>
      <w:marBottom w:val="0"/>
      <w:divBdr>
        <w:top w:val="none" w:sz="0" w:space="0" w:color="auto"/>
        <w:left w:val="none" w:sz="0" w:space="0" w:color="auto"/>
        <w:bottom w:val="none" w:sz="0" w:space="0" w:color="auto"/>
        <w:right w:val="none" w:sz="0" w:space="0" w:color="auto"/>
      </w:divBdr>
      <w:divsChild>
        <w:div w:id="1512571663">
          <w:marLeft w:val="0"/>
          <w:marRight w:val="0"/>
          <w:marTop w:val="0"/>
          <w:marBottom w:val="0"/>
          <w:divBdr>
            <w:top w:val="none" w:sz="0" w:space="0" w:color="auto"/>
            <w:left w:val="none" w:sz="0" w:space="0" w:color="auto"/>
            <w:bottom w:val="none" w:sz="0" w:space="0" w:color="auto"/>
            <w:right w:val="none" w:sz="0" w:space="0" w:color="auto"/>
          </w:divBdr>
        </w:div>
        <w:div w:id="1739784964">
          <w:marLeft w:val="0"/>
          <w:marRight w:val="0"/>
          <w:marTop w:val="0"/>
          <w:marBottom w:val="0"/>
          <w:divBdr>
            <w:top w:val="none" w:sz="0" w:space="0" w:color="auto"/>
            <w:left w:val="none" w:sz="0" w:space="0" w:color="auto"/>
            <w:bottom w:val="none" w:sz="0" w:space="0" w:color="auto"/>
            <w:right w:val="none" w:sz="0" w:space="0" w:color="auto"/>
          </w:divBdr>
        </w:div>
        <w:div w:id="1265647932">
          <w:marLeft w:val="0"/>
          <w:marRight w:val="0"/>
          <w:marTop w:val="0"/>
          <w:marBottom w:val="0"/>
          <w:divBdr>
            <w:top w:val="none" w:sz="0" w:space="0" w:color="auto"/>
            <w:left w:val="none" w:sz="0" w:space="0" w:color="auto"/>
            <w:bottom w:val="none" w:sz="0" w:space="0" w:color="auto"/>
            <w:right w:val="none" w:sz="0" w:space="0" w:color="auto"/>
          </w:divBdr>
        </w:div>
        <w:div w:id="715350458">
          <w:marLeft w:val="0"/>
          <w:marRight w:val="0"/>
          <w:marTop w:val="0"/>
          <w:marBottom w:val="0"/>
          <w:divBdr>
            <w:top w:val="none" w:sz="0" w:space="0" w:color="auto"/>
            <w:left w:val="none" w:sz="0" w:space="0" w:color="auto"/>
            <w:bottom w:val="none" w:sz="0" w:space="0" w:color="auto"/>
            <w:right w:val="none" w:sz="0" w:space="0" w:color="auto"/>
          </w:divBdr>
        </w:div>
        <w:div w:id="1360354862">
          <w:marLeft w:val="0"/>
          <w:marRight w:val="0"/>
          <w:marTop w:val="0"/>
          <w:marBottom w:val="0"/>
          <w:divBdr>
            <w:top w:val="none" w:sz="0" w:space="0" w:color="auto"/>
            <w:left w:val="none" w:sz="0" w:space="0" w:color="auto"/>
            <w:bottom w:val="none" w:sz="0" w:space="0" w:color="auto"/>
            <w:right w:val="none" w:sz="0" w:space="0" w:color="auto"/>
          </w:divBdr>
        </w:div>
        <w:div w:id="1047493079">
          <w:marLeft w:val="0"/>
          <w:marRight w:val="0"/>
          <w:marTop w:val="0"/>
          <w:marBottom w:val="0"/>
          <w:divBdr>
            <w:top w:val="none" w:sz="0" w:space="0" w:color="auto"/>
            <w:left w:val="none" w:sz="0" w:space="0" w:color="auto"/>
            <w:bottom w:val="none" w:sz="0" w:space="0" w:color="auto"/>
            <w:right w:val="none" w:sz="0" w:space="0" w:color="auto"/>
          </w:divBdr>
        </w:div>
        <w:div w:id="1709913871">
          <w:marLeft w:val="0"/>
          <w:marRight w:val="0"/>
          <w:marTop w:val="0"/>
          <w:marBottom w:val="0"/>
          <w:divBdr>
            <w:top w:val="none" w:sz="0" w:space="0" w:color="auto"/>
            <w:left w:val="none" w:sz="0" w:space="0" w:color="auto"/>
            <w:bottom w:val="none" w:sz="0" w:space="0" w:color="auto"/>
            <w:right w:val="none" w:sz="0" w:space="0" w:color="auto"/>
          </w:divBdr>
        </w:div>
        <w:div w:id="1229539674">
          <w:marLeft w:val="0"/>
          <w:marRight w:val="0"/>
          <w:marTop w:val="0"/>
          <w:marBottom w:val="0"/>
          <w:divBdr>
            <w:top w:val="none" w:sz="0" w:space="0" w:color="auto"/>
            <w:left w:val="none" w:sz="0" w:space="0" w:color="auto"/>
            <w:bottom w:val="none" w:sz="0" w:space="0" w:color="auto"/>
            <w:right w:val="none" w:sz="0" w:space="0" w:color="auto"/>
          </w:divBdr>
        </w:div>
        <w:div w:id="559899004">
          <w:marLeft w:val="0"/>
          <w:marRight w:val="0"/>
          <w:marTop w:val="0"/>
          <w:marBottom w:val="0"/>
          <w:divBdr>
            <w:top w:val="none" w:sz="0" w:space="0" w:color="auto"/>
            <w:left w:val="none" w:sz="0" w:space="0" w:color="auto"/>
            <w:bottom w:val="none" w:sz="0" w:space="0" w:color="auto"/>
            <w:right w:val="none" w:sz="0" w:space="0" w:color="auto"/>
          </w:divBdr>
        </w:div>
        <w:div w:id="1880511947">
          <w:marLeft w:val="0"/>
          <w:marRight w:val="0"/>
          <w:marTop w:val="0"/>
          <w:marBottom w:val="0"/>
          <w:divBdr>
            <w:top w:val="none" w:sz="0" w:space="0" w:color="auto"/>
            <w:left w:val="none" w:sz="0" w:space="0" w:color="auto"/>
            <w:bottom w:val="none" w:sz="0" w:space="0" w:color="auto"/>
            <w:right w:val="none" w:sz="0" w:space="0" w:color="auto"/>
          </w:divBdr>
        </w:div>
        <w:div w:id="1598709607">
          <w:marLeft w:val="0"/>
          <w:marRight w:val="0"/>
          <w:marTop w:val="0"/>
          <w:marBottom w:val="0"/>
          <w:divBdr>
            <w:top w:val="none" w:sz="0" w:space="0" w:color="auto"/>
            <w:left w:val="none" w:sz="0" w:space="0" w:color="auto"/>
            <w:bottom w:val="none" w:sz="0" w:space="0" w:color="auto"/>
            <w:right w:val="none" w:sz="0" w:space="0" w:color="auto"/>
          </w:divBdr>
        </w:div>
        <w:div w:id="174461881">
          <w:marLeft w:val="0"/>
          <w:marRight w:val="0"/>
          <w:marTop w:val="0"/>
          <w:marBottom w:val="0"/>
          <w:divBdr>
            <w:top w:val="none" w:sz="0" w:space="0" w:color="auto"/>
            <w:left w:val="none" w:sz="0" w:space="0" w:color="auto"/>
            <w:bottom w:val="none" w:sz="0" w:space="0" w:color="auto"/>
            <w:right w:val="none" w:sz="0" w:space="0" w:color="auto"/>
          </w:divBdr>
        </w:div>
        <w:div w:id="596796011">
          <w:marLeft w:val="0"/>
          <w:marRight w:val="0"/>
          <w:marTop w:val="0"/>
          <w:marBottom w:val="0"/>
          <w:divBdr>
            <w:top w:val="none" w:sz="0" w:space="0" w:color="auto"/>
            <w:left w:val="none" w:sz="0" w:space="0" w:color="auto"/>
            <w:bottom w:val="none" w:sz="0" w:space="0" w:color="auto"/>
            <w:right w:val="none" w:sz="0" w:space="0" w:color="auto"/>
          </w:divBdr>
        </w:div>
        <w:div w:id="1308584832">
          <w:marLeft w:val="0"/>
          <w:marRight w:val="0"/>
          <w:marTop w:val="0"/>
          <w:marBottom w:val="0"/>
          <w:divBdr>
            <w:top w:val="none" w:sz="0" w:space="0" w:color="auto"/>
            <w:left w:val="none" w:sz="0" w:space="0" w:color="auto"/>
            <w:bottom w:val="none" w:sz="0" w:space="0" w:color="auto"/>
            <w:right w:val="none" w:sz="0" w:space="0" w:color="auto"/>
          </w:divBdr>
        </w:div>
        <w:div w:id="626132647">
          <w:marLeft w:val="0"/>
          <w:marRight w:val="0"/>
          <w:marTop w:val="0"/>
          <w:marBottom w:val="0"/>
          <w:divBdr>
            <w:top w:val="none" w:sz="0" w:space="0" w:color="auto"/>
            <w:left w:val="none" w:sz="0" w:space="0" w:color="auto"/>
            <w:bottom w:val="none" w:sz="0" w:space="0" w:color="auto"/>
            <w:right w:val="none" w:sz="0" w:space="0" w:color="auto"/>
          </w:divBdr>
        </w:div>
        <w:div w:id="1218474666">
          <w:marLeft w:val="0"/>
          <w:marRight w:val="0"/>
          <w:marTop w:val="0"/>
          <w:marBottom w:val="0"/>
          <w:divBdr>
            <w:top w:val="none" w:sz="0" w:space="0" w:color="auto"/>
            <w:left w:val="none" w:sz="0" w:space="0" w:color="auto"/>
            <w:bottom w:val="none" w:sz="0" w:space="0" w:color="auto"/>
            <w:right w:val="none" w:sz="0" w:space="0" w:color="auto"/>
          </w:divBdr>
        </w:div>
        <w:div w:id="455487575">
          <w:marLeft w:val="0"/>
          <w:marRight w:val="0"/>
          <w:marTop w:val="0"/>
          <w:marBottom w:val="0"/>
          <w:divBdr>
            <w:top w:val="none" w:sz="0" w:space="0" w:color="auto"/>
            <w:left w:val="none" w:sz="0" w:space="0" w:color="auto"/>
            <w:bottom w:val="none" w:sz="0" w:space="0" w:color="auto"/>
            <w:right w:val="none" w:sz="0" w:space="0" w:color="auto"/>
          </w:divBdr>
        </w:div>
        <w:div w:id="5639663">
          <w:marLeft w:val="0"/>
          <w:marRight w:val="0"/>
          <w:marTop w:val="0"/>
          <w:marBottom w:val="0"/>
          <w:divBdr>
            <w:top w:val="none" w:sz="0" w:space="0" w:color="auto"/>
            <w:left w:val="none" w:sz="0" w:space="0" w:color="auto"/>
            <w:bottom w:val="none" w:sz="0" w:space="0" w:color="auto"/>
            <w:right w:val="none" w:sz="0" w:space="0" w:color="auto"/>
          </w:divBdr>
        </w:div>
        <w:div w:id="79260597">
          <w:marLeft w:val="0"/>
          <w:marRight w:val="0"/>
          <w:marTop w:val="0"/>
          <w:marBottom w:val="0"/>
          <w:divBdr>
            <w:top w:val="none" w:sz="0" w:space="0" w:color="auto"/>
            <w:left w:val="none" w:sz="0" w:space="0" w:color="auto"/>
            <w:bottom w:val="none" w:sz="0" w:space="0" w:color="auto"/>
            <w:right w:val="none" w:sz="0" w:space="0" w:color="auto"/>
          </w:divBdr>
        </w:div>
        <w:div w:id="507911325">
          <w:marLeft w:val="0"/>
          <w:marRight w:val="0"/>
          <w:marTop w:val="0"/>
          <w:marBottom w:val="0"/>
          <w:divBdr>
            <w:top w:val="none" w:sz="0" w:space="0" w:color="auto"/>
            <w:left w:val="none" w:sz="0" w:space="0" w:color="auto"/>
            <w:bottom w:val="none" w:sz="0" w:space="0" w:color="auto"/>
            <w:right w:val="none" w:sz="0" w:space="0" w:color="auto"/>
          </w:divBdr>
        </w:div>
        <w:div w:id="1309937265">
          <w:marLeft w:val="0"/>
          <w:marRight w:val="0"/>
          <w:marTop w:val="0"/>
          <w:marBottom w:val="0"/>
          <w:divBdr>
            <w:top w:val="none" w:sz="0" w:space="0" w:color="auto"/>
            <w:left w:val="none" w:sz="0" w:space="0" w:color="auto"/>
            <w:bottom w:val="none" w:sz="0" w:space="0" w:color="auto"/>
            <w:right w:val="none" w:sz="0" w:space="0" w:color="auto"/>
          </w:divBdr>
        </w:div>
        <w:div w:id="432088735">
          <w:marLeft w:val="0"/>
          <w:marRight w:val="0"/>
          <w:marTop w:val="0"/>
          <w:marBottom w:val="0"/>
          <w:divBdr>
            <w:top w:val="none" w:sz="0" w:space="0" w:color="auto"/>
            <w:left w:val="none" w:sz="0" w:space="0" w:color="auto"/>
            <w:bottom w:val="none" w:sz="0" w:space="0" w:color="auto"/>
            <w:right w:val="none" w:sz="0" w:space="0" w:color="auto"/>
          </w:divBdr>
        </w:div>
        <w:div w:id="865674309">
          <w:marLeft w:val="0"/>
          <w:marRight w:val="0"/>
          <w:marTop w:val="0"/>
          <w:marBottom w:val="0"/>
          <w:divBdr>
            <w:top w:val="none" w:sz="0" w:space="0" w:color="auto"/>
            <w:left w:val="none" w:sz="0" w:space="0" w:color="auto"/>
            <w:bottom w:val="none" w:sz="0" w:space="0" w:color="auto"/>
            <w:right w:val="none" w:sz="0" w:space="0" w:color="auto"/>
          </w:divBdr>
        </w:div>
        <w:div w:id="59132034">
          <w:marLeft w:val="0"/>
          <w:marRight w:val="0"/>
          <w:marTop w:val="0"/>
          <w:marBottom w:val="0"/>
          <w:divBdr>
            <w:top w:val="none" w:sz="0" w:space="0" w:color="auto"/>
            <w:left w:val="none" w:sz="0" w:space="0" w:color="auto"/>
            <w:bottom w:val="none" w:sz="0" w:space="0" w:color="auto"/>
            <w:right w:val="none" w:sz="0" w:space="0" w:color="auto"/>
          </w:divBdr>
        </w:div>
        <w:div w:id="1024746367">
          <w:marLeft w:val="0"/>
          <w:marRight w:val="0"/>
          <w:marTop w:val="0"/>
          <w:marBottom w:val="0"/>
          <w:divBdr>
            <w:top w:val="none" w:sz="0" w:space="0" w:color="auto"/>
            <w:left w:val="none" w:sz="0" w:space="0" w:color="auto"/>
            <w:bottom w:val="none" w:sz="0" w:space="0" w:color="auto"/>
            <w:right w:val="none" w:sz="0" w:space="0" w:color="auto"/>
          </w:divBdr>
        </w:div>
        <w:div w:id="549150823">
          <w:marLeft w:val="0"/>
          <w:marRight w:val="0"/>
          <w:marTop w:val="0"/>
          <w:marBottom w:val="0"/>
          <w:divBdr>
            <w:top w:val="none" w:sz="0" w:space="0" w:color="auto"/>
            <w:left w:val="none" w:sz="0" w:space="0" w:color="auto"/>
            <w:bottom w:val="none" w:sz="0" w:space="0" w:color="auto"/>
            <w:right w:val="none" w:sz="0" w:space="0" w:color="auto"/>
          </w:divBdr>
        </w:div>
        <w:div w:id="1806893544">
          <w:marLeft w:val="0"/>
          <w:marRight w:val="0"/>
          <w:marTop w:val="0"/>
          <w:marBottom w:val="0"/>
          <w:divBdr>
            <w:top w:val="none" w:sz="0" w:space="0" w:color="auto"/>
            <w:left w:val="none" w:sz="0" w:space="0" w:color="auto"/>
            <w:bottom w:val="none" w:sz="0" w:space="0" w:color="auto"/>
            <w:right w:val="none" w:sz="0" w:space="0" w:color="auto"/>
          </w:divBdr>
        </w:div>
        <w:div w:id="479731400">
          <w:marLeft w:val="0"/>
          <w:marRight w:val="0"/>
          <w:marTop w:val="0"/>
          <w:marBottom w:val="0"/>
          <w:divBdr>
            <w:top w:val="none" w:sz="0" w:space="0" w:color="auto"/>
            <w:left w:val="none" w:sz="0" w:space="0" w:color="auto"/>
            <w:bottom w:val="none" w:sz="0" w:space="0" w:color="auto"/>
            <w:right w:val="none" w:sz="0" w:space="0" w:color="auto"/>
          </w:divBdr>
        </w:div>
        <w:div w:id="1933733804">
          <w:marLeft w:val="0"/>
          <w:marRight w:val="0"/>
          <w:marTop w:val="0"/>
          <w:marBottom w:val="0"/>
          <w:divBdr>
            <w:top w:val="none" w:sz="0" w:space="0" w:color="auto"/>
            <w:left w:val="none" w:sz="0" w:space="0" w:color="auto"/>
            <w:bottom w:val="none" w:sz="0" w:space="0" w:color="auto"/>
            <w:right w:val="none" w:sz="0" w:space="0" w:color="auto"/>
          </w:divBdr>
        </w:div>
        <w:div w:id="870143415">
          <w:marLeft w:val="0"/>
          <w:marRight w:val="0"/>
          <w:marTop w:val="0"/>
          <w:marBottom w:val="0"/>
          <w:divBdr>
            <w:top w:val="none" w:sz="0" w:space="0" w:color="auto"/>
            <w:left w:val="none" w:sz="0" w:space="0" w:color="auto"/>
            <w:bottom w:val="none" w:sz="0" w:space="0" w:color="auto"/>
            <w:right w:val="none" w:sz="0" w:space="0" w:color="auto"/>
          </w:divBdr>
        </w:div>
        <w:div w:id="1607273366">
          <w:marLeft w:val="0"/>
          <w:marRight w:val="0"/>
          <w:marTop w:val="0"/>
          <w:marBottom w:val="0"/>
          <w:divBdr>
            <w:top w:val="none" w:sz="0" w:space="0" w:color="auto"/>
            <w:left w:val="none" w:sz="0" w:space="0" w:color="auto"/>
            <w:bottom w:val="none" w:sz="0" w:space="0" w:color="auto"/>
            <w:right w:val="none" w:sz="0" w:space="0" w:color="auto"/>
          </w:divBdr>
        </w:div>
        <w:div w:id="1977297396">
          <w:marLeft w:val="0"/>
          <w:marRight w:val="0"/>
          <w:marTop w:val="0"/>
          <w:marBottom w:val="0"/>
          <w:divBdr>
            <w:top w:val="none" w:sz="0" w:space="0" w:color="auto"/>
            <w:left w:val="none" w:sz="0" w:space="0" w:color="auto"/>
            <w:bottom w:val="none" w:sz="0" w:space="0" w:color="auto"/>
            <w:right w:val="none" w:sz="0" w:space="0" w:color="auto"/>
          </w:divBdr>
        </w:div>
        <w:div w:id="2068455485">
          <w:marLeft w:val="0"/>
          <w:marRight w:val="0"/>
          <w:marTop w:val="0"/>
          <w:marBottom w:val="0"/>
          <w:divBdr>
            <w:top w:val="none" w:sz="0" w:space="0" w:color="auto"/>
            <w:left w:val="none" w:sz="0" w:space="0" w:color="auto"/>
            <w:bottom w:val="none" w:sz="0" w:space="0" w:color="auto"/>
            <w:right w:val="none" w:sz="0" w:space="0" w:color="auto"/>
          </w:divBdr>
        </w:div>
        <w:div w:id="1753771573">
          <w:marLeft w:val="0"/>
          <w:marRight w:val="0"/>
          <w:marTop w:val="0"/>
          <w:marBottom w:val="0"/>
          <w:divBdr>
            <w:top w:val="none" w:sz="0" w:space="0" w:color="auto"/>
            <w:left w:val="none" w:sz="0" w:space="0" w:color="auto"/>
            <w:bottom w:val="none" w:sz="0" w:space="0" w:color="auto"/>
            <w:right w:val="none" w:sz="0" w:space="0" w:color="auto"/>
          </w:divBdr>
        </w:div>
        <w:div w:id="44911811">
          <w:marLeft w:val="0"/>
          <w:marRight w:val="0"/>
          <w:marTop w:val="0"/>
          <w:marBottom w:val="0"/>
          <w:divBdr>
            <w:top w:val="none" w:sz="0" w:space="0" w:color="auto"/>
            <w:left w:val="none" w:sz="0" w:space="0" w:color="auto"/>
            <w:bottom w:val="none" w:sz="0" w:space="0" w:color="auto"/>
            <w:right w:val="none" w:sz="0" w:space="0" w:color="auto"/>
          </w:divBdr>
        </w:div>
        <w:div w:id="2137677996">
          <w:marLeft w:val="0"/>
          <w:marRight w:val="0"/>
          <w:marTop w:val="0"/>
          <w:marBottom w:val="0"/>
          <w:divBdr>
            <w:top w:val="none" w:sz="0" w:space="0" w:color="auto"/>
            <w:left w:val="none" w:sz="0" w:space="0" w:color="auto"/>
            <w:bottom w:val="none" w:sz="0" w:space="0" w:color="auto"/>
            <w:right w:val="none" w:sz="0" w:space="0" w:color="auto"/>
          </w:divBdr>
        </w:div>
        <w:div w:id="1155992742">
          <w:marLeft w:val="0"/>
          <w:marRight w:val="0"/>
          <w:marTop w:val="0"/>
          <w:marBottom w:val="0"/>
          <w:divBdr>
            <w:top w:val="none" w:sz="0" w:space="0" w:color="auto"/>
            <w:left w:val="none" w:sz="0" w:space="0" w:color="auto"/>
            <w:bottom w:val="none" w:sz="0" w:space="0" w:color="auto"/>
            <w:right w:val="none" w:sz="0" w:space="0" w:color="auto"/>
          </w:divBdr>
        </w:div>
        <w:div w:id="1066303145">
          <w:marLeft w:val="0"/>
          <w:marRight w:val="0"/>
          <w:marTop w:val="0"/>
          <w:marBottom w:val="0"/>
          <w:divBdr>
            <w:top w:val="none" w:sz="0" w:space="0" w:color="auto"/>
            <w:left w:val="none" w:sz="0" w:space="0" w:color="auto"/>
            <w:bottom w:val="none" w:sz="0" w:space="0" w:color="auto"/>
            <w:right w:val="none" w:sz="0" w:space="0" w:color="auto"/>
          </w:divBdr>
        </w:div>
        <w:div w:id="1064379218">
          <w:marLeft w:val="0"/>
          <w:marRight w:val="0"/>
          <w:marTop w:val="0"/>
          <w:marBottom w:val="0"/>
          <w:divBdr>
            <w:top w:val="none" w:sz="0" w:space="0" w:color="auto"/>
            <w:left w:val="none" w:sz="0" w:space="0" w:color="auto"/>
            <w:bottom w:val="none" w:sz="0" w:space="0" w:color="auto"/>
            <w:right w:val="none" w:sz="0" w:space="0" w:color="auto"/>
          </w:divBdr>
        </w:div>
        <w:div w:id="465125905">
          <w:marLeft w:val="0"/>
          <w:marRight w:val="0"/>
          <w:marTop w:val="0"/>
          <w:marBottom w:val="0"/>
          <w:divBdr>
            <w:top w:val="none" w:sz="0" w:space="0" w:color="auto"/>
            <w:left w:val="none" w:sz="0" w:space="0" w:color="auto"/>
            <w:bottom w:val="none" w:sz="0" w:space="0" w:color="auto"/>
            <w:right w:val="none" w:sz="0" w:space="0" w:color="auto"/>
          </w:divBdr>
        </w:div>
        <w:div w:id="320357364">
          <w:marLeft w:val="0"/>
          <w:marRight w:val="0"/>
          <w:marTop w:val="0"/>
          <w:marBottom w:val="0"/>
          <w:divBdr>
            <w:top w:val="none" w:sz="0" w:space="0" w:color="auto"/>
            <w:left w:val="none" w:sz="0" w:space="0" w:color="auto"/>
            <w:bottom w:val="none" w:sz="0" w:space="0" w:color="auto"/>
            <w:right w:val="none" w:sz="0" w:space="0" w:color="auto"/>
          </w:divBdr>
        </w:div>
        <w:div w:id="2054884896">
          <w:marLeft w:val="0"/>
          <w:marRight w:val="0"/>
          <w:marTop w:val="0"/>
          <w:marBottom w:val="0"/>
          <w:divBdr>
            <w:top w:val="none" w:sz="0" w:space="0" w:color="auto"/>
            <w:left w:val="none" w:sz="0" w:space="0" w:color="auto"/>
            <w:bottom w:val="none" w:sz="0" w:space="0" w:color="auto"/>
            <w:right w:val="none" w:sz="0" w:space="0" w:color="auto"/>
          </w:divBdr>
        </w:div>
        <w:div w:id="1778212427">
          <w:marLeft w:val="0"/>
          <w:marRight w:val="0"/>
          <w:marTop w:val="0"/>
          <w:marBottom w:val="0"/>
          <w:divBdr>
            <w:top w:val="none" w:sz="0" w:space="0" w:color="auto"/>
            <w:left w:val="none" w:sz="0" w:space="0" w:color="auto"/>
            <w:bottom w:val="none" w:sz="0" w:space="0" w:color="auto"/>
            <w:right w:val="none" w:sz="0" w:space="0" w:color="auto"/>
          </w:divBdr>
        </w:div>
        <w:div w:id="80835970">
          <w:marLeft w:val="0"/>
          <w:marRight w:val="0"/>
          <w:marTop w:val="0"/>
          <w:marBottom w:val="0"/>
          <w:divBdr>
            <w:top w:val="none" w:sz="0" w:space="0" w:color="auto"/>
            <w:left w:val="none" w:sz="0" w:space="0" w:color="auto"/>
            <w:bottom w:val="none" w:sz="0" w:space="0" w:color="auto"/>
            <w:right w:val="none" w:sz="0" w:space="0" w:color="auto"/>
          </w:divBdr>
        </w:div>
        <w:div w:id="714162065">
          <w:marLeft w:val="0"/>
          <w:marRight w:val="0"/>
          <w:marTop w:val="0"/>
          <w:marBottom w:val="0"/>
          <w:divBdr>
            <w:top w:val="none" w:sz="0" w:space="0" w:color="auto"/>
            <w:left w:val="none" w:sz="0" w:space="0" w:color="auto"/>
            <w:bottom w:val="none" w:sz="0" w:space="0" w:color="auto"/>
            <w:right w:val="none" w:sz="0" w:space="0" w:color="auto"/>
          </w:divBdr>
        </w:div>
        <w:div w:id="1019814655">
          <w:marLeft w:val="0"/>
          <w:marRight w:val="0"/>
          <w:marTop w:val="0"/>
          <w:marBottom w:val="0"/>
          <w:divBdr>
            <w:top w:val="none" w:sz="0" w:space="0" w:color="auto"/>
            <w:left w:val="none" w:sz="0" w:space="0" w:color="auto"/>
            <w:bottom w:val="none" w:sz="0" w:space="0" w:color="auto"/>
            <w:right w:val="none" w:sz="0" w:space="0" w:color="auto"/>
          </w:divBdr>
        </w:div>
        <w:div w:id="332294209">
          <w:marLeft w:val="0"/>
          <w:marRight w:val="0"/>
          <w:marTop w:val="0"/>
          <w:marBottom w:val="0"/>
          <w:divBdr>
            <w:top w:val="none" w:sz="0" w:space="0" w:color="auto"/>
            <w:left w:val="none" w:sz="0" w:space="0" w:color="auto"/>
            <w:bottom w:val="none" w:sz="0" w:space="0" w:color="auto"/>
            <w:right w:val="none" w:sz="0" w:space="0" w:color="auto"/>
          </w:divBdr>
        </w:div>
        <w:div w:id="639262079">
          <w:marLeft w:val="0"/>
          <w:marRight w:val="0"/>
          <w:marTop w:val="0"/>
          <w:marBottom w:val="0"/>
          <w:divBdr>
            <w:top w:val="none" w:sz="0" w:space="0" w:color="auto"/>
            <w:left w:val="none" w:sz="0" w:space="0" w:color="auto"/>
            <w:bottom w:val="none" w:sz="0" w:space="0" w:color="auto"/>
            <w:right w:val="none" w:sz="0" w:space="0" w:color="auto"/>
          </w:divBdr>
        </w:div>
        <w:div w:id="1961451349">
          <w:marLeft w:val="0"/>
          <w:marRight w:val="0"/>
          <w:marTop w:val="0"/>
          <w:marBottom w:val="0"/>
          <w:divBdr>
            <w:top w:val="none" w:sz="0" w:space="0" w:color="auto"/>
            <w:left w:val="none" w:sz="0" w:space="0" w:color="auto"/>
            <w:bottom w:val="none" w:sz="0" w:space="0" w:color="auto"/>
            <w:right w:val="none" w:sz="0" w:space="0" w:color="auto"/>
          </w:divBdr>
        </w:div>
        <w:div w:id="1961259565">
          <w:marLeft w:val="0"/>
          <w:marRight w:val="0"/>
          <w:marTop w:val="0"/>
          <w:marBottom w:val="0"/>
          <w:divBdr>
            <w:top w:val="none" w:sz="0" w:space="0" w:color="auto"/>
            <w:left w:val="none" w:sz="0" w:space="0" w:color="auto"/>
            <w:bottom w:val="none" w:sz="0" w:space="0" w:color="auto"/>
            <w:right w:val="none" w:sz="0" w:space="0" w:color="auto"/>
          </w:divBdr>
        </w:div>
        <w:div w:id="1623540551">
          <w:marLeft w:val="0"/>
          <w:marRight w:val="0"/>
          <w:marTop w:val="0"/>
          <w:marBottom w:val="0"/>
          <w:divBdr>
            <w:top w:val="none" w:sz="0" w:space="0" w:color="auto"/>
            <w:left w:val="none" w:sz="0" w:space="0" w:color="auto"/>
            <w:bottom w:val="none" w:sz="0" w:space="0" w:color="auto"/>
            <w:right w:val="none" w:sz="0" w:space="0" w:color="auto"/>
          </w:divBdr>
        </w:div>
        <w:div w:id="273363452">
          <w:marLeft w:val="0"/>
          <w:marRight w:val="0"/>
          <w:marTop w:val="0"/>
          <w:marBottom w:val="0"/>
          <w:divBdr>
            <w:top w:val="none" w:sz="0" w:space="0" w:color="auto"/>
            <w:left w:val="none" w:sz="0" w:space="0" w:color="auto"/>
            <w:bottom w:val="none" w:sz="0" w:space="0" w:color="auto"/>
            <w:right w:val="none" w:sz="0" w:space="0" w:color="auto"/>
          </w:divBdr>
        </w:div>
        <w:div w:id="693725541">
          <w:marLeft w:val="0"/>
          <w:marRight w:val="0"/>
          <w:marTop w:val="0"/>
          <w:marBottom w:val="0"/>
          <w:divBdr>
            <w:top w:val="none" w:sz="0" w:space="0" w:color="auto"/>
            <w:left w:val="none" w:sz="0" w:space="0" w:color="auto"/>
            <w:bottom w:val="none" w:sz="0" w:space="0" w:color="auto"/>
            <w:right w:val="none" w:sz="0" w:space="0" w:color="auto"/>
          </w:divBdr>
        </w:div>
        <w:div w:id="27686697">
          <w:marLeft w:val="0"/>
          <w:marRight w:val="0"/>
          <w:marTop w:val="0"/>
          <w:marBottom w:val="0"/>
          <w:divBdr>
            <w:top w:val="none" w:sz="0" w:space="0" w:color="auto"/>
            <w:left w:val="none" w:sz="0" w:space="0" w:color="auto"/>
            <w:bottom w:val="none" w:sz="0" w:space="0" w:color="auto"/>
            <w:right w:val="none" w:sz="0" w:space="0" w:color="auto"/>
          </w:divBdr>
        </w:div>
        <w:div w:id="415175170">
          <w:marLeft w:val="0"/>
          <w:marRight w:val="0"/>
          <w:marTop w:val="0"/>
          <w:marBottom w:val="0"/>
          <w:divBdr>
            <w:top w:val="none" w:sz="0" w:space="0" w:color="auto"/>
            <w:left w:val="none" w:sz="0" w:space="0" w:color="auto"/>
            <w:bottom w:val="none" w:sz="0" w:space="0" w:color="auto"/>
            <w:right w:val="none" w:sz="0" w:space="0" w:color="auto"/>
          </w:divBdr>
        </w:div>
        <w:div w:id="1905140870">
          <w:marLeft w:val="0"/>
          <w:marRight w:val="0"/>
          <w:marTop w:val="0"/>
          <w:marBottom w:val="0"/>
          <w:divBdr>
            <w:top w:val="none" w:sz="0" w:space="0" w:color="auto"/>
            <w:left w:val="none" w:sz="0" w:space="0" w:color="auto"/>
            <w:bottom w:val="none" w:sz="0" w:space="0" w:color="auto"/>
            <w:right w:val="none" w:sz="0" w:space="0" w:color="auto"/>
          </w:divBdr>
        </w:div>
        <w:div w:id="808211122">
          <w:marLeft w:val="0"/>
          <w:marRight w:val="0"/>
          <w:marTop w:val="0"/>
          <w:marBottom w:val="0"/>
          <w:divBdr>
            <w:top w:val="none" w:sz="0" w:space="0" w:color="auto"/>
            <w:left w:val="none" w:sz="0" w:space="0" w:color="auto"/>
            <w:bottom w:val="none" w:sz="0" w:space="0" w:color="auto"/>
            <w:right w:val="none" w:sz="0" w:space="0" w:color="auto"/>
          </w:divBdr>
        </w:div>
        <w:div w:id="314650804">
          <w:marLeft w:val="0"/>
          <w:marRight w:val="0"/>
          <w:marTop w:val="0"/>
          <w:marBottom w:val="0"/>
          <w:divBdr>
            <w:top w:val="none" w:sz="0" w:space="0" w:color="auto"/>
            <w:left w:val="none" w:sz="0" w:space="0" w:color="auto"/>
            <w:bottom w:val="none" w:sz="0" w:space="0" w:color="auto"/>
            <w:right w:val="none" w:sz="0" w:space="0" w:color="auto"/>
          </w:divBdr>
        </w:div>
        <w:div w:id="286350641">
          <w:marLeft w:val="0"/>
          <w:marRight w:val="0"/>
          <w:marTop w:val="0"/>
          <w:marBottom w:val="0"/>
          <w:divBdr>
            <w:top w:val="none" w:sz="0" w:space="0" w:color="auto"/>
            <w:left w:val="none" w:sz="0" w:space="0" w:color="auto"/>
            <w:bottom w:val="none" w:sz="0" w:space="0" w:color="auto"/>
            <w:right w:val="none" w:sz="0" w:space="0" w:color="auto"/>
          </w:divBdr>
        </w:div>
        <w:div w:id="870722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L.Williams</dc:creator>
  <cp:keywords/>
  <dc:description/>
  <cp:lastModifiedBy>Ms. L.Williams</cp:lastModifiedBy>
  <cp:revision>1</cp:revision>
  <dcterms:created xsi:type="dcterms:W3CDTF">2017-09-23T20:21:00Z</dcterms:created>
  <dcterms:modified xsi:type="dcterms:W3CDTF">2017-09-23T20:22:00Z</dcterms:modified>
</cp:coreProperties>
</file>