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362" w:rsidRPr="00EA4319" w:rsidRDefault="00577362"/>
    <w:p w:rsidR="00577362" w:rsidRPr="00EA4319" w:rsidRDefault="00577362"/>
    <w:p w:rsidR="00577362" w:rsidRPr="00EA4319" w:rsidRDefault="00577362"/>
    <w:p w:rsidR="00577362" w:rsidRPr="00EA4319" w:rsidRDefault="00577362"/>
    <w:p w:rsidR="00577362" w:rsidRPr="00EA4319" w:rsidRDefault="00577362"/>
    <w:p w:rsidR="001A1573" w:rsidRPr="00EA4319" w:rsidRDefault="00816A35" w:rsidP="00577362">
      <w:pPr>
        <w:jc w:val="center"/>
      </w:pPr>
      <w:r>
        <w:t>Poverty in Lagos</w:t>
      </w:r>
    </w:p>
    <w:p w:rsidR="00577362" w:rsidRPr="00EA4319" w:rsidRDefault="00577362" w:rsidP="00577362">
      <w:pPr>
        <w:jc w:val="center"/>
      </w:pPr>
      <w:r w:rsidRPr="00EA4319">
        <w:t>Student’s Name</w:t>
      </w:r>
    </w:p>
    <w:p w:rsidR="00577362" w:rsidRPr="00EA4319" w:rsidRDefault="00577362" w:rsidP="00577362">
      <w:pPr>
        <w:jc w:val="center"/>
      </w:pPr>
      <w:r w:rsidRPr="00EA4319">
        <w:t>Institution</w:t>
      </w:r>
    </w:p>
    <w:p w:rsidR="00577362" w:rsidRPr="00EA4319" w:rsidRDefault="00577362" w:rsidP="00577362">
      <w:pPr>
        <w:jc w:val="center"/>
      </w:pPr>
      <w:r w:rsidRPr="00EA4319">
        <w:t>Date</w:t>
      </w:r>
    </w:p>
    <w:p w:rsidR="00577362" w:rsidRPr="00EA4319" w:rsidRDefault="00577362" w:rsidP="00577362">
      <w:pPr>
        <w:jc w:val="center"/>
      </w:pPr>
    </w:p>
    <w:p w:rsidR="00577362" w:rsidRPr="00EA4319" w:rsidRDefault="00577362" w:rsidP="00577362">
      <w:pPr>
        <w:jc w:val="center"/>
      </w:pPr>
    </w:p>
    <w:p w:rsidR="00577362" w:rsidRPr="00EA4319" w:rsidRDefault="00577362" w:rsidP="00577362">
      <w:pPr>
        <w:jc w:val="center"/>
      </w:pPr>
    </w:p>
    <w:p w:rsidR="00577362" w:rsidRPr="00EA4319" w:rsidRDefault="00577362" w:rsidP="00577362">
      <w:pPr>
        <w:jc w:val="center"/>
      </w:pPr>
    </w:p>
    <w:p w:rsidR="00577362" w:rsidRPr="00EA4319" w:rsidRDefault="00577362" w:rsidP="00577362">
      <w:pPr>
        <w:jc w:val="center"/>
      </w:pPr>
    </w:p>
    <w:p w:rsidR="00577362" w:rsidRPr="00EA4319" w:rsidRDefault="00577362" w:rsidP="00577362">
      <w:pPr>
        <w:jc w:val="center"/>
      </w:pPr>
    </w:p>
    <w:p w:rsidR="00577362" w:rsidRPr="00EA4319" w:rsidRDefault="00577362" w:rsidP="00577362">
      <w:pPr>
        <w:jc w:val="center"/>
      </w:pPr>
    </w:p>
    <w:p w:rsidR="00D86BA7" w:rsidRPr="00EA4319" w:rsidRDefault="00D86BA7"/>
    <w:p w:rsidR="005653F4" w:rsidRPr="00617874" w:rsidRDefault="005653F4">
      <w:pPr>
        <w:contextualSpacing/>
        <w:rPr>
          <w:i/>
        </w:rPr>
      </w:pPr>
      <w:r w:rsidRPr="00617874">
        <w:rPr>
          <w:i/>
        </w:rPr>
        <w:lastRenderedPageBreak/>
        <w:t>Abstract</w:t>
      </w:r>
    </w:p>
    <w:p w:rsidR="005653F4" w:rsidRDefault="001965B0">
      <w:pPr>
        <w:contextualSpacing/>
      </w:pPr>
      <w:r>
        <w:t>Lagos</w:t>
      </w:r>
      <w:r w:rsidR="00FC1C9C">
        <w:t xml:space="preserve"> experiences high poverty levels regardless of</w:t>
      </w:r>
      <w:r w:rsidR="00617874">
        <w:t xml:space="preserve"> </w:t>
      </w:r>
      <w:r w:rsidR="00EE3DD1">
        <w:t xml:space="preserve">Nigeria being rich in oil. </w:t>
      </w:r>
      <w:r w:rsidR="00224513">
        <w:t>The essay utilizes the</w:t>
      </w:r>
      <w:r w:rsidR="00224513" w:rsidRPr="00EA4319">
        <w:t xml:space="preserve"> Rogerian argumentation</w:t>
      </w:r>
      <w:r w:rsidR="00224513">
        <w:t xml:space="preserve"> model</w:t>
      </w:r>
      <w:r w:rsidR="00AF6FDE">
        <w:t xml:space="preserve"> to discuss poverty in Nigeria, causes, opposing views, and common ground. </w:t>
      </w:r>
      <w:r w:rsidR="00EE515B">
        <w:t>It</w:t>
      </w:r>
      <w:r w:rsidR="00AF6FDE">
        <w:t xml:space="preserve"> finds that</w:t>
      </w:r>
      <w:r w:rsidR="00DC0B6E">
        <w:t xml:space="preserve"> there are those who believe that ignorance causes poverty. It also finds out that there is a section of people believing that corruption, and not ignorance, causes poverty. </w:t>
      </w:r>
      <w:r w:rsidR="0034362F">
        <w:t xml:space="preserve">Furthermore, it </w:t>
      </w:r>
      <w:r w:rsidR="00E026D3">
        <w:t xml:space="preserve">argues that </w:t>
      </w:r>
      <w:r w:rsidR="00EE515B">
        <w:t xml:space="preserve">the government </w:t>
      </w:r>
      <w:r w:rsidR="00B811FD">
        <w:t xml:space="preserve">is responsible for causing poverty. </w:t>
      </w:r>
      <w:r w:rsidR="009A25A9">
        <w:t xml:space="preserve">Moreover, there is a need for the populace to be enlightened on how to elect credible leaders so that corruption, which also leads to poverty, can be eliminated at the government level. </w:t>
      </w:r>
    </w:p>
    <w:p w:rsidR="009A25A9" w:rsidRDefault="009A25A9">
      <w:pPr>
        <w:contextualSpacing/>
      </w:pPr>
      <w:r>
        <w:t xml:space="preserve">              </w:t>
      </w:r>
      <w:r w:rsidRPr="009A25A9">
        <w:rPr>
          <w:i/>
        </w:rPr>
        <w:t>Keywords</w:t>
      </w:r>
      <w:r>
        <w:t xml:space="preserve">: Poverty, Lagos, ignorance, corruption, and government. </w:t>
      </w:r>
    </w:p>
    <w:p w:rsidR="005653F4" w:rsidRDefault="005653F4">
      <w:pPr>
        <w:contextualSpacing/>
      </w:pPr>
    </w:p>
    <w:p w:rsidR="005653F4" w:rsidRDefault="005653F4">
      <w:pPr>
        <w:contextualSpacing/>
      </w:pPr>
    </w:p>
    <w:p w:rsidR="002450D5" w:rsidRDefault="002450D5">
      <w:pPr>
        <w:contextualSpacing/>
      </w:pPr>
    </w:p>
    <w:p w:rsidR="002450D5" w:rsidRDefault="002450D5">
      <w:pPr>
        <w:contextualSpacing/>
      </w:pPr>
    </w:p>
    <w:p w:rsidR="002450D5" w:rsidRDefault="002450D5">
      <w:pPr>
        <w:contextualSpacing/>
      </w:pPr>
    </w:p>
    <w:p w:rsidR="002450D5" w:rsidRDefault="002450D5">
      <w:pPr>
        <w:contextualSpacing/>
      </w:pPr>
    </w:p>
    <w:p w:rsidR="002450D5" w:rsidRDefault="002450D5">
      <w:pPr>
        <w:contextualSpacing/>
      </w:pPr>
    </w:p>
    <w:p w:rsidR="002450D5" w:rsidRDefault="002450D5">
      <w:pPr>
        <w:contextualSpacing/>
      </w:pPr>
    </w:p>
    <w:p w:rsidR="002450D5" w:rsidRDefault="002450D5">
      <w:pPr>
        <w:contextualSpacing/>
      </w:pPr>
    </w:p>
    <w:p w:rsidR="002450D5" w:rsidRDefault="002450D5">
      <w:pPr>
        <w:contextualSpacing/>
      </w:pPr>
    </w:p>
    <w:p w:rsidR="002450D5" w:rsidRDefault="002450D5">
      <w:pPr>
        <w:contextualSpacing/>
      </w:pPr>
    </w:p>
    <w:p w:rsidR="005653F4" w:rsidRDefault="005653F4">
      <w:pPr>
        <w:contextualSpacing/>
      </w:pPr>
    </w:p>
    <w:p w:rsidR="005653F4" w:rsidRDefault="005653F4">
      <w:pPr>
        <w:contextualSpacing/>
      </w:pPr>
    </w:p>
    <w:p w:rsidR="005653F4" w:rsidRDefault="005653F4">
      <w:pPr>
        <w:contextualSpacing/>
      </w:pPr>
    </w:p>
    <w:p w:rsidR="00816A35" w:rsidRDefault="001D4E0B">
      <w:pPr>
        <w:contextualSpacing/>
      </w:pPr>
      <w:r>
        <w:lastRenderedPageBreak/>
        <w:t>T</w:t>
      </w:r>
      <w:r w:rsidR="00816A35">
        <w:t xml:space="preserve">he </w:t>
      </w:r>
      <w:r w:rsidR="00816A35" w:rsidRPr="00EA4319">
        <w:t>Rogerian argumentation model</w:t>
      </w:r>
    </w:p>
    <w:p w:rsidR="00910F3D" w:rsidRPr="00D25608" w:rsidRDefault="00910F3D" w:rsidP="00910F3D">
      <w:pPr>
        <w:contextualSpacing/>
        <w:rPr>
          <w:i/>
        </w:rPr>
      </w:pPr>
      <w:r w:rsidRPr="00D25608">
        <w:rPr>
          <w:i/>
        </w:rPr>
        <w:t>Introduction</w:t>
      </w:r>
    </w:p>
    <w:p w:rsidR="00910F3D" w:rsidRDefault="00910F3D" w:rsidP="00182284">
      <w:pPr>
        <w:ind w:firstLine="720"/>
        <w:contextualSpacing/>
      </w:pPr>
      <w:r>
        <w:t xml:space="preserve">Many African nations and additional developing states have a problem with poverty levels. In the majority of these countries, the poverty levels are high, and many of its residents live in underprivileged dwellings without sufficient and quality access to sanitation, education, and health services. This segment, which mostly makes the majority of the population, lives deplorable lifestyles and do not contribute efficiently to the running of the economy due to their poor state. Lagos, a populous city in Nigeria, also battles with heightened poverty levels. It has been asserted that ignorance is responsible for maintaining poverty in Lagos (Osinubi, 2003). </w:t>
      </w:r>
    </w:p>
    <w:p w:rsidR="00910F3D" w:rsidRDefault="00910F3D" w:rsidP="00182284">
      <w:pPr>
        <w:ind w:firstLine="720"/>
        <w:contextualSpacing/>
      </w:pPr>
      <w:r>
        <w:t xml:space="preserve">As at 2012, poverty levels in Nigeria had reached unparalleled levels with nearly 100 million citizens considered poor due to their inability to afford decent fundamental needs. This segment lived on less than £0.63 (less than $1) each day, despite Nigeria’s robust economy due to its richness in resources such as gas and oil (BBC News, 2012).  In 2004, a report by the National Bureau of Statistics, as cited by the BBC (2012) indicated that about 54.7 percent of Nigerians lived in ‘absolute poverty.’ However, in 2010, the figure rose to 60.9 percent, an indication of an increase in the number of citizens becoming poor. From these statistics, it is possible to observe that the number of poor residents continues to expand rather than shrinking. </w:t>
      </w:r>
    </w:p>
    <w:p w:rsidR="00910F3D" w:rsidRDefault="00910F3D" w:rsidP="00182284">
      <w:pPr>
        <w:ind w:firstLine="720"/>
        <w:contextualSpacing/>
      </w:pPr>
      <w:r>
        <w:t xml:space="preserve">Poverty contributes to the perpetuation of ignorance in the sense that the poor cannot reflect and strategize beyond sources of meals.  Ignorance, mostly through lack of education, continues to perpetuate poverty because the residents are not equipped with the necessary information to make decisions and strategize beyond sources of meals (Osinubi, 2003).  Therefore, it is believed that ignorance plays a significant role in heightening the poverty levels in Lagos, Nigeria. </w:t>
      </w:r>
    </w:p>
    <w:p w:rsidR="00910F3D" w:rsidRPr="00182284" w:rsidRDefault="00910F3D" w:rsidP="00910F3D">
      <w:pPr>
        <w:contextualSpacing/>
        <w:rPr>
          <w:i/>
        </w:rPr>
      </w:pPr>
      <w:r w:rsidRPr="00182284">
        <w:rPr>
          <w:i/>
        </w:rPr>
        <w:lastRenderedPageBreak/>
        <w:t>The opposing view</w:t>
      </w:r>
    </w:p>
    <w:p w:rsidR="00910F3D" w:rsidRDefault="00910F3D" w:rsidP="00182284">
      <w:pPr>
        <w:ind w:firstLine="720"/>
        <w:contextualSpacing/>
      </w:pPr>
      <w:r>
        <w:t xml:space="preserve">However, there are those believing that ignorance is not responsible for poverty, but corruption. Corruption may involve blatant stealing of resources and public funds, misappropriation of public resources, and embezzlement for private gain (Transparency International 2018). In Nigeria, it is believed that corruption, especially in the form of misappropriation of public resources into private use dramatically contributes to the poverty levels (ActionAid, 2015). It is worth noting that Nigeria is a federal state comprising of the national and regional governments run by governors. In the majority of states where governors have been found guilty of misappropriation and conversion of public resources to private use, poverty levels were higher compared to countries with judicious governors (ActionAid, 2015). </w:t>
      </w:r>
    </w:p>
    <w:p w:rsidR="00910F3D" w:rsidRDefault="00910F3D" w:rsidP="00182284">
      <w:pPr>
        <w:ind w:firstLine="720"/>
        <w:contextualSpacing/>
      </w:pPr>
      <w:r>
        <w:t xml:space="preserve">Furthermore, Nigeria’s Corruption Perception Index is high compared to its low score in the Human Development Index, an indication of the government’s inability or unwillingness to invest in the welfare of its citizens due to elevated corruption incidence (ActionAid, 2015). </w:t>
      </w:r>
    </w:p>
    <w:p w:rsidR="00910F3D" w:rsidRDefault="00910F3D" w:rsidP="00182284">
      <w:pPr>
        <w:ind w:firstLine="720"/>
        <w:contextualSpacing/>
      </w:pPr>
      <w:r>
        <w:t xml:space="preserve">In a list comprising 176 countries, Nigeria takes the 136th rank, scoring 27 percent on the Corruption Perception Index 2014 (Transparency International, 2015). In support of the view concerning the relationship between corruption and poverty, Price Waterhouse Coopers (PWC) analyzed 32 studies. Prominent organizations such as the DFID, IMF, OECD, and Transparency International sponsored 20 percent of these studies (PWC, 2016). Additionally, 22 percent of these studies came from Nigerian Academics’ publications with affiliations in Nigerian Universities, while another 16 percent of these studies came from other Academics such as articles, journals, and Ph.D. publications. It is also worth noting that in-house studies evaluating the Nigerian Economy health contributed to 3 percent of the studies (PWC, 2016).  </w:t>
      </w:r>
    </w:p>
    <w:p w:rsidR="00910F3D" w:rsidRDefault="00910F3D" w:rsidP="00182284">
      <w:pPr>
        <w:ind w:firstLine="720"/>
        <w:contextualSpacing/>
      </w:pPr>
      <w:r>
        <w:lastRenderedPageBreak/>
        <w:t xml:space="preserve">According to a study by the IMF, as cited by PWC (2016), a change of 1 point in a country’s corruption index leads to a percentage point change of 1.2 in the country’s yearly economic growth. From an evaluation of this IMF’s study, then it can be deduced that there is a relationship between corruption, economic expansion, and poverty. This relationship exists regardless of the presence of other factors such as natural resources, initial income levels in the said economy, geographic location (such as Sub-Saharan Africa), country-specific unpredictability in the prices of commodities, and the ratio of investment to GDP average over a given period (PWC, 2016). Furthermore, it is worth noting that nations suffering from elevated corruption levels experience reduced tax revenue (PWC, 2016). This statement means that corruption hinders the effective collection of revenue because the majority of the residents may be unwilling or may devise ways of avoiding tax payment. </w:t>
      </w:r>
    </w:p>
    <w:p w:rsidR="00910F3D" w:rsidRDefault="00910F3D" w:rsidP="00182284">
      <w:pPr>
        <w:ind w:firstLine="720"/>
        <w:contextualSpacing/>
      </w:pPr>
      <w:r>
        <w:t xml:space="preserve">In addition to the avoidance of remitting tax returns, corruption also exists in other forms, such as the ‘billion hole’ found in the gas and oil industry (Cocks &amp; Brock, 2015). Reports indicate that Nigeria loses about $20 billion of its oil money to corrupt officials. Nigeria loses these billions due to mismanagement, waste, and cash “leakages” from oil contracts and legal opinions (Cocks &amp; Brock, 2015). Therefore, a country rich in natural resources continues to suffer because corruption hinders the attainment of development goals. The country’s majority population continues to live deplorable lives because corruption diverts funds to private use and, therefore, there is insufficient money to run the country and meet the citizens’ needs such as infrastructure, health, education, and housing, among other significant needs (PWC, 2016). This statement means that the population continues to suffer because it cannot access quality education, for example, and therefore, there are limitations to the type of jobs the residents can access. In turn, there are limitations to the amount of money earned as wages. It can be argued </w:t>
      </w:r>
      <w:r>
        <w:lastRenderedPageBreak/>
        <w:t xml:space="preserve">that people with advanced education levels have the potential of getting better pay compared to those without formal education. Thus, if the population cannot access education, infrastructure, health, and housing services, due to corruption, then such a community is limited to living deplorable lives. They may not get the opportunity to better their lives if corruption levels continue rising. For example, it may be challenging, even for the educated residents to access quality employment, because of nepotism (PWC, 2016). Corruption breeds nepotism, such that those in power tend to employ their relatives and friends, regardless of their qualifications, thus denying qualified people the opportunity to access employment (PWC, 2016). Therefore, it can be argued that since the corruption index in Nigeria is high; qualified people are denied the opportunity to access employment. Hence, the majority cannot obtain work to better their lives, and they continue residing in deplorable dwellings in Lagos because they cannot afford decent homes. </w:t>
      </w:r>
    </w:p>
    <w:p w:rsidR="00910F3D" w:rsidRPr="00182284" w:rsidRDefault="00182284" w:rsidP="00910F3D">
      <w:pPr>
        <w:contextualSpacing/>
        <w:rPr>
          <w:i/>
        </w:rPr>
      </w:pPr>
      <w:r>
        <w:rPr>
          <w:i/>
        </w:rPr>
        <w:t>Describing personal</w:t>
      </w:r>
      <w:r w:rsidR="00910F3D" w:rsidRPr="00182284">
        <w:rPr>
          <w:i/>
        </w:rPr>
        <w:t xml:space="preserve"> views</w:t>
      </w:r>
    </w:p>
    <w:p w:rsidR="00910F3D" w:rsidRDefault="00910F3D" w:rsidP="00FD4C63">
      <w:pPr>
        <w:ind w:firstLine="720"/>
        <w:contextualSpacing/>
      </w:pPr>
      <w:r>
        <w:t xml:space="preserve">On closer evaluation, the government, and not ignorance is responsible for the poverty levels existing in Lagos, Nigeria. This statement is based on the understanding that it is the government’s responsibility to provide the necessary resources to alleviate poverty. For example, on issues affecting education, health, and infrastructure the government bears the burden of ensuring that citizens have access to quality services. (PWC, 2016) It is the responsibility of the government to guarantee that the costs of education are not beyond the reach of its citizens. When the majority of a given nation cannot access quality education due to exorbitant fees, a country will have problems.  </w:t>
      </w:r>
    </w:p>
    <w:p w:rsidR="00910F3D" w:rsidRDefault="00910F3D" w:rsidP="00FD4C63">
      <w:pPr>
        <w:ind w:firstLine="720"/>
        <w:contextualSpacing/>
      </w:pPr>
      <w:r>
        <w:t xml:space="preserve">Additionally, it is the government’s responsibility to deal with vices such as corruption (PWC, 2016). For a country with high corruption index, it would be better to have stringent </w:t>
      </w:r>
      <w:r>
        <w:lastRenderedPageBreak/>
        <w:t xml:space="preserve">statutes and legislation against corruption. Thus, fighting corruption requires unwavering political will and efficient enforcement systems, but Nigeria appears to lack both (Osipitan &amp; Odusote, 2014). If the Federal government and local government authorities do not support the mechanisms to fight corruption, it will not end. The government has to show the will and capability to deal with the few oligarchies, who always benefit from corruption (Osipitan &amp; Odusote, 2014). The police, the financial crime commission, and the judiciary need to harmonize their roles to defeat corruption (Osipitan &amp; Odusote, 2014). This statement means that these offices need to work together in combating corruption, lest the country continues to struggle with poverty. The police need to ensure they carry out effective investigations once they are brought out to guarantee the provision of justice. Furthermore, the Economic and Financial Crimes Commission (EFCC) needs to liaise with enforcement authorities for investigations and arrests of culpable government officials and ministers. Once prosecuted, the judiciary should be astute in meting out justice regardless of the status and rank of the accused person (Osipitan &amp; Odusote, 2014).  </w:t>
      </w:r>
    </w:p>
    <w:p w:rsidR="00910F3D" w:rsidRDefault="00910F3D" w:rsidP="00FD4C63">
      <w:pPr>
        <w:ind w:firstLine="720"/>
        <w:contextualSpacing/>
      </w:pPr>
      <w:r>
        <w:t xml:space="preserve">Additionally, the government has the responsibility of guaranteeing the sustenance of equal income levels in their jurisdiction. Nigeria’s suffers from high inequality levels among its citizens, and the government needs to ensure it eliminates these gaps (Oxfam International, 2018). If there is no reduction of the gaps between the rich and the poor, poverty levels will continue to rise. Since corruption levels in Nigeria are high (ActionAid, 2015), more efforts in combating corruption need to be applied. Corrupt officials should not be allowed to continue amassing wealth at the expense of innocent citizens. Therefore, if the government implements deterrent measures, it can be argued that the amount of money getting wasted would significantly reduce. The government, in turn, would have sufficient funds to provide education, health, and </w:t>
      </w:r>
      <w:r>
        <w:lastRenderedPageBreak/>
        <w:t xml:space="preserve">infrastructural services to citizens. Moreover, nepotism would not exist, thus ensuring that citizens deserving employment accessed it. This approach would reduce the number of qualified people without jobs due to nepotism. </w:t>
      </w:r>
    </w:p>
    <w:p w:rsidR="00910F3D" w:rsidRPr="00FD4C63" w:rsidRDefault="00910F3D" w:rsidP="00910F3D">
      <w:pPr>
        <w:contextualSpacing/>
        <w:rPr>
          <w:i/>
        </w:rPr>
      </w:pPr>
      <w:r w:rsidRPr="00FD4C63">
        <w:rPr>
          <w:i/>
        </w:rPr>
        <w:t>Common Ground</w:t>
      </w:r>
    </w:p>
    <w:p w:rsidR="00910F3D" w:rsidRDefault="00910F3D" w:rsidP="00FD4C63">
      <w:pPr>
        <w:ind w:firstLine="720"/>
        <w:contextualSpacing/>
      </w:pPr>
      <w:r>
        <w:t xml:space="preserve">Whereas a section of people believe that ignorance is to blame for poverty and another thinks that corruption is to blame, it is possible to find common ground. It can be deduced that corrupt individuals do not engage in their vices just because the populace is ignorant. Even in nations whose populace is deemed enlightened, there are corruption cases. This statement means that corruption is not dependent on ignorance or otherwise, but on individual characteristics. In Lagos, those corrupt individuals are only interested in amassing private wealth by misappropriating resources. They intend to shift funds meant for public development into personal and private resources, thus augmenting their wealth. From this observation, it can be observed that corruption is the primary factor contributing to poverty. Assuming that the Nigerian populace remained ignorant, but those in power decided to avoid and punish corruption, there would be sufficient money and resources to meet the needs of the citizens. There would be adequate resources to provide educational, health and infrastructural services. The government could have the money to upgrade housing units so that Lagos residents do not have to live in deplorable houses because of their inability to afford decent urban housing. Additionally, Lagos residents would have access to clean water, roads, and schools, hence elevating the literacy levels (Osinubi, 2003). </w:t>
      </w:r>
    </w:p>
    <w:p w:rsidR="00910F3D" w:rsidRPr="00FD4C63" w:rsidRDefault="00910F3D" w:rsidP="00910F3D">
      <w:pPr>
        <w:contextualSpacing/>
        <w:rPr>
          <w:i/>
        </w:rPr>
      </w:pPr>
      <w:r w:rsidRPr="00FD4C63">
        <w:rPr>
          <w:i/>
        </w:rPr>
        <w:t>Offering a compromise</w:t>
      </w:r>
    </w:p>
    <w:p w:rsidR="006823A9" w:rsidRDefault="00910F3D" w:rsidP="00F10BD3">
      <w:pPr>
        <w:ind w:firstLine="720"/>
        <w:contextualSpacing/>
      </w:pPr>
      <w:r>
        <w:t xml:space="preserve">Whereas the government has the responsibility of combating corruption, ignorance appears to harbor corruption and make it thrive (Osinubi, 2003). Citizens, regardless of their </w:t>
      </w:r>
      <w:r>
        <w:lastRenderedPageBreak/>
        <w:t xml:space="preserve">academic qualifications, need to understand their responsibility in making the government accountable. Even in instances where the populace does not access formal education, enlightenment about corruption and its consequences can be carried out in local languages. Organizations against corruption and relevant non-governmental institutions need to educate the populace about the importance of electing credible leaders. With the right information, the masses, regardless of their formal education qualification, can make effective decisions, especially during elections. There are high probabilities that the choosing of uncorrupt leaders may reduce corruption rates, compared to instances where corrupt officials are elected into offices. Therefore, the government’s inability to act on corruption can be attributed to the populace’s ignorance. Elections should be more than tribe and party affiliations. On the contrary, they should be about the choice of virtuous people.  </w:t>
      </w:r>
    </w:p>
    <w:p w:rsidR="006823A9" w:rsidRDefault="006823A9" w:rsidP="00F10BD3">
      <w:pPr>
        <w:ind w:firstLine="720"/>
        <w:contextualSpacing/>
      </w:pPr>
    </w:p>
    <w:p w:rsidR="006823A9" w:rsidRDefault="006823A9">
      <w:pPr>
        <w:contextualSpacing/>
      </w:pPr>
    </w:p>
    <w:p w:rsidR="006823A9" w:rsidRDefault="006823A9">
      <w:pPr>
        <w:contextualSpacing/>
      </w:pPr>
    </w:p>
    <w:p w:rsidR="006823A9" w:rsidRDefault="006823A9">
      <w:pPr>
        <w:contextualSpacing/>
      </w:pPr>
    </w:p>
    <w:p w:rsidR="00425B30" w:rsidRPr="00910F3D" w:rsidRDefault="00425B30" w:rsidP="00FC6C7D">
      <w:pPr>
        <w:ind w:firstLine="720"/>
        <w:contextualSpacing/>
      </w:pPr>
    </w:p>
    <w:p w:rsidR="00D2435B" w:rsidRPr="00EA4319" w:rsidRDefault="00D2435B" w:rsidP="00FC6C7D">
      <w:pPr>
        <w:ind w:firstLine="720"/>
        <w:contextualSpacing/>
      </w:pPr>
    </w:p>
    <w:p w:rsidR="00D2435B" w:rsidRPr="00EA4319" w:rsidRDefault="00D2435B">
      <w:pPr>
        <w:contextualSpacing/>
      </w:pPr>
    </w:p>
    <w:p w:rsidR="00AE0D5D" w:rsidRPr="00EA4319" w:rsidRDefault="00AE0D5D" w:rsidP="0075718A">
      <w:pPr>
        <w:contextualSpacing/>
      </w:pPr>
    </w:p>
    <w:p w:rsidR="00677B65" w:rsidRPr="00EA4319" w:rsidRDefault="00677B65" w:rsidP="00D2435B">
      <w:pPr>
        <w:contextualSpacing/>
        <w:jc w:val="center"/>
      </w:pPr>
    </w:p>
    <w:p w:rsidR="00677B65" w:rsidRPr="00EA4319" w:rsidRDefault="00677B65" w:rsidP="00D2435B">
      <w:pPr>
        <w:jc w:val="center"/>
      </w:pPr>
    </w:p>
    <w:p w:rsidR="00615C9A" w:rsidRPr="00EA4319" w:rsidRDefault="00615C9A" w:rsidP="00F243DF">
      <w:pPr>
        <w:contextualSpacing/>
      </w:pPr>
    </w:p>
    <w:p w:rsidR="00615C9A" w:rsidRPr="00EA4319" w:rsidRDefault="00615C9A" w:rsidP="00D2435B">
      <w:pPr>
        <w:contextualSpacing/>
        <w:jc w:val="center"/>
      </w:pPr>
    </w:p>
    <w:p w:rsidR="005A5B4C" w:rsidRPr="00EA4319" w:rsidRDefault="00D2435B" w:rsidP="00674D79">
      <w:pPr>
        <w:contextualSpacing/>
        <w:jc w:val="center"/>
      </w:pPr>
      <w:r w:rsidRPr="00EA4319">
        <w:lastRenderedPageBreak/>
        <w:t>References</w:t>
      </w:r>
    </w:p>
    <w:p w:rsidR="005A5B4C" w:rsidRPr="00EA4319" w:rsidRDefault="005A5B4C" w:rsidP="00174D12">
      <w:pPr>
        <w:ind w:left="720" w:hanging="720"/>
        <w:contextualSpacing/>
      </w:pPr>
      <w:r w:rsidRPr="00EA4319">
        <w:t xml:space="preserve">ActionAid. (2015). </w:t>
      </w:r>
      <w:r w:rsidRPr="00EA4319">
        <w:rPr>
          <w:i/>
        </w:rPr>
        <w:t>Corruption and poverty in Nigeria: A report</w:t>
      </w:r>
      <w:r w:rsidRPr="00EA4319">
        <w:t xml:space="preserve">. Retrieved from </w:t>
      </w:r>
      <w:hyperlink r:id="rId7" w:history="1">
        <w:r w:rsidRPr="00EA4319">
          <w:rPr>
            <w:rStyle w:val="Hyperlink"/>
            <w:color w:val="auto"/>
          </w:rPr>
          <w:t>http://www.actionaid.org/sites/files/actionaid/pc_report_content.pdf</w:t>
        </w:r>
      </w:hyperlink>
    </w:p>
    <w:p w:rsidR="005A5B4C" w:rsidRPr="00EA4319" w:rsidRDefault="005A5B4C" w:rsidP="00174D12">
      <w:pPr>
        <w:ind w:left="720" w:hanging="720"/>
        <w:contextualSpacing/>
      </w:pPr>
      <w:r w:rsidRPr="00EA4319">
        <w:t xml:space="preserve">BBC News. (2012). </w:t>
      </w:r>
      <w:r w:rsidRPr="00EA4319">
        <w:rPr>
          <w:i/>
        </w:rPr>
        <w:t>Nigerians living in poverty rise to nearly 61%</w:t>
      </w:r>
      <w:r w:rsidRPr="00EA4319">
        <w:t xml:space="preserve">. Retrieved from </w:t>
      </w:r>
      <w:hyperlink r:id="rId8" w:history="1">
        <w:r w:rsidRPr="00EA4319">
          <w:rPr>
            <w:rStyle w:val="Hyperlink"/>
            <w:color w:val="auto"/>
          </w:rPr>
          <w:t>http://www.bbc.com/news/world-africa-17015873</w:t>
        </w:r>
      </w:hyperlink>
    </w:p>
    <w:p w:rsidR="005A5B4C" w:rsidRPr="00EA4319" w:rsidRDefault="005A5B4C" w:rsidP="00174D12">
      <w:pPr>
        <w:ind w:left="720" w:hanging="720"/>
        <w:contextualSpacing/>
      </w:pPr>
      <w:r w:rsidRPr="00EA4319">
        <w:t xml:space="preserve">Cocks, T., &amp; Brock, J. (2015). </w:t>
      </w:r>
      <w:r w:rsidRPr="00EA4319">
        <w:rPr>
          <w:i/>
        </w:rPr>
        <w:t>The extraordinary story of Nigeria’s $20 billion oil money ‘leakage’</w:t>
      </w:r>
      <w:r w:rsidRPr="00EA4319">
        <w:t xml:space="preserve">. Retrieved from </w:t>
      </w:r>
      <w:hyperlink r:id="rId9" w:history="1">
        <w:r w:rsidRPr="00EA4319">
          <w:rPr>
            <w:rStyle w:val="Hyperlink"/>
            <w:color w:val="auto"/>
          </w:rPr>
          <w:t>http://www.businessinsider.com/r-special-report-anatomy-of-nigerias-20-billion-leak-2015-2?IR=T</w:t>
        </w:r>
      </w:hyperlink>
    </w:p>
    <w:p w:rsidR="005A5B4C" w:rsidRPr="00EA4319" w:rsidRDefault="005A5B4C" w:rsidP="00174D12">
      <w:pPr>
        <w:ind w:left="720" w:hanging="720"/>
        <w:contextualSpacing/>
      </w:pPr>
      <w:r w:rsidRPr="00EA4319">
        <w:t xml:space="preserve">Osinubi, T. S. (2003). </w:t>
      </w:r>
      <w:r w:rsidRPr="00EA4319">
        <w:rPr>
          <w:i/>
        </w:rPr>
        <w:t>Urban poverty in Nigeria: a case study of Agege area of Lagos State, Nigeria</w:t>
      </w:r>
      <w:r w:rsidRPr="00EA4319">
        <w:t xml:space="preserve">. Retrieved from </w:t>
      </w:r>
      <w:hyperlink r:id="rId10" w:history="1">
        <w:r w:rsidRPr="00EA4319">
          <w:rPr>
            <w:rStyle w:val="Hyperlink"/>
            <w:color w:val="auto"/>
          </w:rPr>
          <w:t>http://www.eldis.org/document/A14380</w:t>
        </w:r>
      </w:hyperlink>
      <w:r w:rsidRPr="00EA4319">
        <w:t>.</w:t>
      </w:r>
    </w:p>
    <w:p w:rsidR="005A5B4C" w:rsidRPr="00EA4319" w:rsidRDefault="005A5B4C" w:rsidP="00174D12">
      <w:pPr>
        <w:ind w:left="720" w:hanging="720"/>
        <w:contextualSpacing/>
      </w:pPr>
      <w:r w:rsidRPr="006823A9">
        <w:t xml:space="preserve">Osipitan, T., &amp; Odusote, A. (2014). </w:t>
      </w:r>
      <w:r w:rsidRPr="00EA4319">
        <w:t xml:space="preserve">Nigeria: Challenges of defence counsel in corruption prosecution. </w:t>
      </w:r>
      <w:r w:rsidRPr="00EA4319">
        <w:rPr>
          <w:i/>
        </w:rPr>
        <w:t>Acta Universitatis Danubius. Juridica 10</w:t>
      </w:r>
      <w:r w:rsidRPr="00EA4319">
        <w:t xml:space="preserve">(3), Retrieved from </w:t>
      </w:r>
      <w:hyperlink r:id="rId11" w:history="1">
        <w:r w:rsidRPr="00EA4319">
          <w:rPr>
            <w:rStyle w:val="Hyperlink"/>
            <w:color w:val="auto"/>
          </w:rPr>
          <w:t>http://journals.univ-danubius.ro/index.php/juridica/article/view/2626/2741</w:t>
        </w:r>
      </w:hyperlink>
    </w:p>
    <w:p w:rsidR="005A5B4C" w:rsidRPr="00EA4319" w:rsidRDefault="005A5B4C" w:rsidP="00174D12">
      <w:pPr>
        <w:ind w:left="720" w:hanging="720"/>
        <w:contextualSpacing/>
      </w:pPr>
      <w:r w:rsidRPr="006823A9">
        <w:t xml:space="preserve">Oxfam International. (2018). </w:t>
      </w:r>
      <w:r w:rsidRPr="00EA4319">
        <w:rPr>
          <w:i/>
        </w:rPr>
        <w:t>Nigeria: Extreme inequality in numbers</w:t>
      </w:r>
      <w:r w:rsidRPr="00EA4319">
        <w:t xml:space="preserve">. Retrieved from </w:t>
      </w:r>
      <w:hyperlink r:id="rId12" w:history="1">
        <w:r w:rsidRPr="00EA4319">
          <w:rPr>
            <w:rStyle w:val="Hyperlink"/>
            <w:color w:val="auto"/>
          </w:rPr>
          <w:t>https://www.oxfam.org/en/even-it-nigeria/nigeria-extreme-inequality-numbers</w:t>
        </w:r>
      </w:hyperlink>
    </w:p>
    <w:p w:rsidR="005A5B4C" w:rsidRPr="00EA4319" w:rsidRDefault="005A5B4C" w:rsidP="00174D12">
      <w:pPr>
        <w:ind w:left="720" w:hanging="720"/>
        <w:contextualSpacing/>
      </w:pPr>
      <w:r w:rsidRPr="00EA4319">
        <w:t xml:space="preserve">PWC. (2016). </w:t>
      </w:r>
      <w:r w:rsidRPr="00EA4319">
        <w:rPr>
          <w:i/>
        </w:rPr>
        <w:t>Impact of corruption on Nigeria’s economy</w:t>
      </w:r>
      <w:r w:rsidRPr="00EA4319">
        <w:t xml:space="preserve">. Retrieved from </w:t>
      </w:r>
      <w:hyperlink r:id="rId13" w:history="1">
        <w:r w:rsidRPr="00EA4319">
          <w:rPr>
            <w:rStyle w:val="Hyperlink"/>
            <w:color w:val="auto"/>
          </w:rPr>
          <w:t>https://www.pwc.com/ng/en/assets/pdf/impact-of-corruption-on-nigerias-economy.pdf</w:t>
        </w:r>
      </w:hyperlink>
    </w:p>
    <w:p w:rsidR="005A5B4C" w:rsidRPr="00EA4319" w:rsidRDefault="005A5B4C" w:rsidP="00174D12">
      <w:pPr>
        <w:ind w:left="720" w:hanging="720"/>
        <w:contextualSpacing/>
      </w:pPr>
      <w:r w:rsidRPr="00EA4319">
        <w:t xml:space="preserve">PWC. (2016). </w:t>
      </w:r>
      <w:r w:rsidRPr="00EA4319">
        <w:rPr>
          <w:i/>
        </w:rPr>
        <w:t>Impact of corruption on Nigeria’s economy</w:t>
      </w:r>
      <w:r w:rsidRPr="00EA4319">
        <w:t xml:space="preserve">. Retrieved from </w:t>
      </w:r>
      <w:hyperlink r:id="rId14" w:history="1">
        <w:r w:rsidRPr="00EA4319">
          <w:rPr>
            <w:rStyle w:val="Hyperlink"/>
            <w:color w:val="auto"/>
          </w:rPr>
          <w:t>https://www.pwc.com/ng/en/assets/pdf/impact-of-corruption-on-nigerias-economy.pdf</w:t>
        </w:r>
      </w:hyperlink>
    </w:p>
    <w:p w:rsidR="005A5B4C" w:rsidRPr="00EA4319" w:rsidRDefault="005A5B4C" w:rsidP="00174D12">
      <w:pPr>
        <w:ind w:left="720" w:hanging="720"/>
        <w:contextualSpacing/>
      </w:pPr>
      <w:r w:rsidRPr="00EA4319">
        <w:t xml:space="preserve">Sylvester, A. A., &amp; Ekpenyong, A. B. (2014). National Poverty Eradication Programme and poverty eradication in Nigeria: Empirical investigation of the programme impact in Cross River State. </w:t>
      </w:r>
      <w:r w:rsidRPr="00EA4319">
        <w:rPr>
          <w:i/>
        </w:rPr>
        <w:t>International Journal of Human Resource Studies, 4</w:t>
      </w:r>
      <w:r w:rsidRPr="00EA4319">
        <w:t>(3), 269-279.</w:t>
      </w:r>
    </w:p>
    <w:p w:rsidR="005A5B4C" w:rsidRPr="00EA4319" w:rsidRDefault="005A5B4C" w:rsidP="00174D12">
      <w:pPr>
        <w:ind w:left="720" w:hanging="720"/>
        <w:contextualSpacing/>
      </w:pPr>
      <w:r w:rsidRPr="00EA4319">
        <w:lastRenderedPageBreak/>
        <w:t xml:space="preserve">Transparency International. (2015). </w:t>
      </w:r>
      <w:r w:rsidRPr="00EA4319">
        <w:rPr>
          <w:i/>
        </w:rPr>
        <w:t>Nigeria’s corruption challenge</w:t>
      </w:r>
      <w:r w:rsidRPr="00EA4319">
        <w:t xml:space="preserve">. Retrieved from </w:t>
      </w:r>
      <w:hyperlink r:id="rId15" w:history="1">
        <w:r w:rsidRPr="00EA4319">
          <w:rPr>
            <w:rStyle w:val="Hyperlink"/>
            <w:color w:val="auto"/>
          </w:rPr>
          <w:t>https://www.transparency.org/news/feature/nigerias_corruption_challenge</w:t>
        </w:r>
      </w:hyperlink>
    </w:p>
    <w:p w:rsidR="005A5B4C" w:rsidRPr="00EA4319" w:rsidRDefault="005A5B4C" w:rsidP="00174D12">
      <w:pPr>
        <w:ind w:left="720" w:hanging="720"/>
        <w:contextualSpacing/>
      </w:pPr>
      <w:r w:rsidRPr="00EA4319">
        <w:t xml:space="preserve">Transparency International. (2018). </w:t>
      </w:r>
      <w:r w:rsidRPr="00EA4319">
        <w:rPr>
          <w:i/>
        </w:rPr>
        <w:t>What is corruption?</w:t>
      </w:r>
      <w:r w:rsidRPr="00EA4319">
        <w:t xml:space="preserve"> Retrieved from </w:t>
      </w:r>
      <w:hyperlink r:id="rId16" w:history="1">
        <w:r w:rsidRPr="00EA4319">
          <w:rPr>
            <w:rStyle w:val="Hyperlink"/>
            <w:color w:val="auto"/>
          </w:rPr>
          <w:t>https://www.transparency.org/what-is-corruption</w:t>
        </w:r>
      </w:hyperlink>
    </w:p>
    <w:p w:rsidR="009D3104" w:rsidRPr="00EA4319" w:rsidRDefault="009D3104"/>
    <w:sectPr w:rsidR="009D3104" w:rsidRPr="00EA4319" w:rsidSect="00472707">
      <w:headerReference w:type="default" r:id="rId17"/>
      <w:headerReference w:type="first" r:id="rId18"/>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06F2" w:rsidRDefault="004606F2" w:rsidP="00472707">
      <w:pPr>
        <w:spacing w:after="0" w:line="240" w:lineRule="auto"/>
      </w:pPr>
      <w:r>
        <w:separator/>
      </w:r>
    </w:p>
  </w:endnote>
  <w:endnote w:type="continuationSeparator" w:id="1">
    <w:p w:rsidR="004606F2" w:rsidRDefault="004606F2" w:rsidP="004727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06F2" w:rsidRDefault="004606F2" w:rsidP="00472707">
      <w:pPr>
        <w:spacing w:after="0" w:line="240" w:lineRule="auto"/>
      </w:pPr>
      <w:r>
        <w:separator/>
      </w:r>
    </w:p>
  </w:footnote>
  <w:footnote w:type="continuationSeparator" w:id="1">
    <w:p w:rsidR="004606F2" w:rsidRDefault="004606F2" w:rsidP="004727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59800"/>
      <w:docPartObj>
        <w:docPartGallery w:val="Page Numbers (Top of Page)"/>
        <w:docPartUnique/>
      </w:docPartObj>
    </w:sdtPr>
    <w:sdtContent>
      <w:p w:rsidR="00472707" w:rsidRDefault="00472707" w:rsidP="00472707">
        <w:pPr>
          <w:pStyle w:val="Header"/>
        </w:pPr>
        <w:r>
          <w:t xml:space="preserve">POVERTY IN LAGOS                                                                                                         </w:t>
        </w:r>
        <w:fldSimple w:instr=" PAGE   \* MERGEFORMAT ">
          <w:r w:rsidR="002D3579">
            <w:rPr>
              <w:noProof/>
            </w:rPr>
            <w:t>1</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707" w:rsidRDefault="00472707">
    <w:pPr>
      <w:pStyle w:val="Header"/>
    </w:pPr>
    <w:r>
      <w:t>Running head: POVERTY IN LAGOS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9D3104"/>
    <w:rsid w:val="000044B1"/>
    <w:rsid w:val="00012A6E"/>
    <w:rsid w:val="000260B1"/>
    <w:rsid w:val="00027BD4"/>
    <w:rsid w:val="0003195E"/>
    <w:rsid w:val="000358A5"/>
    <w:rsid w:val="00036E4D"/>
    <w:rsid w:val="00037BBA"/>
    <w:rsid w:val="00042F6D"/>
    <w:rsid w:val="0004304E"/>
    <w:rsid w:val="000448BA"/>
    <w:rsid w:val="0006717C"/>
    <w:rsid w:val="000907B3"/>
    <w:rsid w:val="000A2C71"/>
    <w:rsid w:val="000C6F0E"/>
    <w:rsid w:val="000D3B5B"/>
    <w:rsid w:val="000E7BE2"/>
    <w:rsid w:val="00111092"/>
    <w:rsid w:val="001112B5"/>
    <w:rsid w:val="001245D6"/>
    <w:rsid w:val="00126124"/>
    <w:rsid w:val="001341A8"/>
    <w:rsid w:val="00147F1E"/>
    <w:rsid w:val="001511BF"/>
    <w:rsid w:val="00153A94"/>
    <w:rsid w:val="00155D7C"/>
    <w:rsid w:val="001574EB"/>
    <w:rsid w:val="00164B5E"/>
    <w:rsid w:val="00174D12"/>
    <w:rsid w:val="00182284"/>
    <w:rsid w:val="00190297"/>
    <w:rsid w:val="001965B0"/>
    <w:rsid w:val="001977D5"/>
    <w:rsid w:val="001A1573"/>
    <w:rsid w:val="001A42C2"/>
    <w:rsid w:val="001A461B"/>
    <w:rsid w:val="001A4E7C"/>
    <w:rsid w:val="001A5C79"/>
    <w:rsid w:val="001B2C97"/>
    <w:rsid w:val="001D4E0B"/>
    <w:rsid w:val="001E1EB8"/>
    <w:rsid w:val="001E39AA"/>
    <w:rsid w:val="001E6532"/>
    <w:rsid w:val="001F38F0"/>
    <w:rsid w:val="001F3F20"/>
    <w:rsid w:val="00200517"/>
    <w:rsid w:val="0020206A"/>
    <w:rsid w:val="002047CA"/>
    <w:rsid w:val="00207471"/>
    <w:rsid w:val="002129A5"/>
    <w:rsid w:val="00222F73"/>
    <w:rsid w:val="00224513"/>
    <w:rsid w:val="00235D70"/>
    <w:rsid w:val="00236E28"/>
    <w:rsid w:val="002450D5"/>
    <w:rsid w:val="00255107"/>
    <w:rsid w:val="002564BC"/>
    <w:rsid w:val="0026318B"/>
    <w:rsid w:val="00270178"/>
    <w:rsid w:val="0027446F"/>
    <w:rsid w:val="002815E7"/>
    <w:rsid w:val="0028268B"/>
    <w:rsid w:val="00285714"/>
    <w:rsid w:val="0028732D"/>
    <w:rsid w:val="00294017"/>
    <w:rsid w:val="00296857"/>
    <w:rsid w:val="002A0CCE"/>
    <w:rsid w:val="002B28D2"/>
    <w:rsid w:val="002D0D8F"/>
    <w:rsid w:val="002D3579"/>
    <w:rsid w:val="002E3860"/>
    <w:rsid w:val="002F31A3"/>
    <w:rsid w:val="002F3619"/>
    <w:rsid w:val="002F49E5"/>
    <w:rsid w:val="00302DDF"/>
    <w:rsid w:val="00304DCD"/>
    <w:rsid w:val="0030527E"/>
    <w:rsid w:val="00316E1B"/>
    <w:rsid w:val="00334AD0"/>
    <w:rsid w:val="00334B0C"/>
    <w:rsid w:val="0033568A"/>
    <w:rsid w:val="00341C49"/>
    <w:rsid w:val="0034362F"/>
    <w:rsid w:val="00347303"/>
    <w:rsid w:val="00350ACB"/>
    <w:rsid w:val="003608AA"/>
    <w:rsid w:val="00362677"/>
    <w:rsid w:val="00374B97"/>
    <w:rsid w:val="00376E0A"/>
    <w:rsid w:val="003840E2"/>
    <w:rsid w:val="00386E8D"/>
    <w:rsid w:val="003A21E2"/>
    <w:rsid w:val="003B2622"/>
    <w:rsid w:val="003B7215"/>
    <w:rsid w:val="003C7BE4"/>
    <w:rsid w:val="003C7CDB"/>
    <w:rsid w:val="003F7BFB"/>
    <w:rsid w:val="0040326B"/>
    <w:rsid w:val="00411214"/>
    <w:rsid w:val="0042199D"/>
    <w:rsid w:val="00422B62"/>
    <w:rsid w:val="00425B30"/>
    <w:rsid w:val="00427C2E"/>
    <w:rsid w:val="004461CF"/>
    <w:rsid w:val="00446855"/>
    <w:rsid w:val="004501A3"/>
    <w:rsid w:val="00456A5F"/>
    <w:rsid w:val="004606F2"/>
    <w:rsid w:val="00472707"/>
    <w:rsid w:val="00475724"/>
    <w:rsid w:val="0049101D"/>
    <w:rsid w:val="00493F73"/>
    <w:rsid w:val="00496B9F"/>
    <w:rsid w:val="004A1EE1"/>
    <w:rsid w:val="004A4854"/>
    <w:rsid w:val="004B7CA9"/>
    <w:rsid w:val="004C408E"/>
    <w:rsid w:val="004D0696"/>
    <w:rsid w:val="004D59B4"/>
    <w:rsid w:val="004D7166"/>
    <w:rsid w:val="004E7C68"/>
    <w:rsid w:val="004F5930"/>
    <w:rsid w:val="00502461"/>
    <w:rsid w:val="00503429"/>
    <w:rsid w:val="00503E30"/>
    <w:rsid w:val="00526B2A"/>
    <w:rsid w:val="00526D64"/>
    <w:rsid w:val="00530B9E"/>
    <w:rsid w:val="005378F6"/>
    <w:rsid w:val="00555758"/>
    <w:rsid w:val="005565A9"/>
    <w:rsid w:val="00563688"/>
    <w:rsid w:val="005653F4"/>
    <w:rsid w:val="00571AE4"/>
    <w:rsid w:val="00572B90"/>
    <w:rsid w:val="00572D88"/>
    <w:rsid w:val="00577362"/>
    <w:rsid w:val="0059306D"/>
    <w:rsid w:val="005968FD"/>
    <w:rsid w:val="005A5B4C"/>
    <w:rsid w:val="005C725F"/>
    <w:rsid w:val="005D56B3"/>
    <w:rsid w:val="005D5E03"/>
    <w:rsid w:val="005E2B26"/>
    <w:rsid w:val="005E4631"/>
    <w:rsid w:val="005E4D2D"/>
    <w:rsid w:val="006003F4"/>
    <w:rsid w:val="006019D4"/>
    <w:rsid w:val="00602194"/>
    <w:rsid w:val="00613C78"/>
    <w:rsid w:val="00615C9A"/>
    <w:rsid w:val="00617874"/>
    <w:rsid w:val="00624C56"/>
    <w:rsid w:val="00626499"/>
    <w:rsid w:val="00631EDF"/>
    <w:rsid w:val="006363A6"/>
    <w:rsid w:val="00637744"/>
    <w:rsid w:val="00646904"/>
    <w:rsid w:val="006603F8"/>
    <w:rsid w:val="00671021"/>
    <w:rsid w:val="00673CA3"/>
    <w:rsid w:val="00674C2E"/>
    <w:rsid w:val="00674D79"/>
    <w:rsid w:val="00677B65"/>
    <w:rsid w:val="006823A9"/>
    <w:rsid w:val="0069509A"/>
    <w:rsid w:val="00695E41"/>
    <w:rsid w:val="006A57BD"/>
    <w:rsid w:val="006A6FEC"/>
    <w:rsid w:val="006B585F"/>
    <w:rsid w:val="006B794E"/>
    <w:rsid w:val="006F6BCF"/>
    <w:rsid w:val="006F70FE"/>
    <w:rsid w:val="006F7F6D"/>
    <w:rsid w:val="00704338"/>
    <w:rsid w:val="007105A5"/>
    <w:rsid w:val="00716081"/>
    <w:rsid w:val="00721A77"/>
    <w:rsid w:val="00732EF8"/>
    <w:rsid w:val="00733376"/>
    <w:rsid w:val="00737D86"/>
    <w:rsid w:val="0074072A"/>
    <w:rsid w:val="00747F0F"/>
    <w:rsid w:val="0075718A"/>
    <w:rsid w:val="0075777F"/>
    <w:rsid w:val="00760761"/>
    <w:rsid w:val="007654F9"/>
    <w:rsid w:val="00770011"/>
    <w:rsid w:val="007709F5"/>
    <w:rsid w:val="00772571"/>
    <w:rsid w:val="007760F2"/>
    <w:rsid w:val="00782690"/>
    <w:rsid w:val="007843E4"/>
    <w:rsid w:val="007877A0"/>
    <w:rsid w:val="007950BC"/>
    <w:rsid w:val="007957FC"/>
    <w:rsid w:val="00796449"/>
    <w:rsid w:val="007A761C"/>
    <w:rsid w:val="007B57E8"/>
    <w:rsid w:val="007D19C7"/>
    <w:rsid w:val="007E20F1"/>
    <w:rsid w:val="007F30D5"/>
    <w:rsid w:val="008107E1"/>
    <w:rsid w:val="0081223E"/>
    <w:rsid w:val="00815C44"/>
    <w:rsid w:val="00816A35"/>
    <w:rsid w:val="00822274"/>
    <w:rsid w:val="00833657"/>
    <w:rsid w:val="00834C3B"/>
    <w:rsid w:val="008362C9"/>
    <w:rsid w:val="00844E95"/>
    <w:rsid w:val="00850885"/>
    <w:rsid w:val="008531A6"/>
    <w:rsid w:val="00884B64"/>
    <w:rsid w:val="0088572B"/>
    <w:rsid w:val="008864D7"/>
    <w:rsid w:val="00890822"/>
    <w:rsid w:val="008928F2"/>
    <w:rsid w:val="0089392B"/>
    <w:rsid w:val="008A000E"/>
    <w:rsid w:val="008A166B"/>
    <w:rsid w:val="008B3D04"/>
    <w:rsid w:val="008B6D68"/>
    <w:rsid w:val="008D2C4D"/>
    <w:rsid w:val="008D3DC0"/>
    <w:rsid w:val="008D5A7D"/>
    <w:rsid w:val="008D780F"/>
    <w:rsid w:val="008E1500"/>
    <w:rsid w:val="008E4C9E"/>
    <w:rsid w:val="008F14CB"/>
    <w:rsid w:val="008F4767"/>
    <w:rsid w:val="008F78B2"/>
    <w:rsid w:val="00902A0F"/>
    <w:rsid w:val="0090540B"/>
    <w:rsid w:val="00910F3D"/>
    <w:rsid w:val="00916188"/>
    <w:rsid w:val="00932342"/>
    <w:rsid w:val="00976C77"/>
    <w:rsid w:val="009823BD"/>
    <w:rsid w:val="009870B8"/>
    <w:rsid w:val="009A0B27"/>
    <w:rsid w:val="009A25A9"/>
    <w:rsid w:val="009C0410"/>
    <w:rsid w:val="009C5A28"/>
    <w:rsid w:val="009D2E3E"/>
    <w:rsid w:val="009D3104"/>
    <w:rsid w:val="009D32FB"/>
    <w:rsid w:val="009D6E5A"/>
    <w:rsid w:val="009D786C"/>
    <w:rsid w:val="009E50EE"/>
    <w:rsid w:val="009F03E6"/>
    <w:rsid w:val="009F120D"/>
    <w:rsid w:val="009F1EEA"/>
    <w:rsid w:val="00A04909"/>
    <w:rsid w:val="00A34A04"/>
    <w:rsid w:val="00A36167"/>
    <w:rsid w:val="00A42848"/>
    <w:rsid w:val="00A51CBC"/>
    <w:rsid w:val="00A647BE"/>
    <w:rsid w:val="00A75389"/>
    <w:rsid w:val="00A82899"/>
    <w:rsid w:val="00A83C3A"/>
    <w:rsid w:val="00A903CE"/>
    <w:rsid w:val="00AA562F"/>
    <w:rsid w:val="00AB07D5"/>
    <w:rsid w:val="00AC1730"/>
    <w:rsid w:val="00AC2B8A"/>
    <w:rsid w:val="00AE0D5D"/>
    <w:rsid w:val="00AE4F9F"/>
    <w:rsid w:val="00AE64E4"/>
    <w:rsid w:val="00AE659D"/>
    <w:rsid w:val="00AF3575"/>
    <w:rsid w:val="00AF363E"/>
    <w:rsid w:val="00AF4FBA"/>
    <w:rsid w:val="00AF6FDE"/>
    <w:rsid w:val="00B00B6F"/>
    <w:rsid w:val="00B02D73"/>
    <w:rsid w:val="00B174DA"/>
    <w:rsid w:val="00B240F7"/>
    <w:rsid w:val="00B24B4E"/>
    <w:rsid w:val="00B36672"/>
    <w:rsid w:val="00B415AC"/>
    <w:rsid w:val="00B435D4"/>
    <w:rsid w:val="00B6171C"/>
    <w:rsid w:val="00B618F4"/>
    <w:rsid w:val="00B6206B"/>
    <w:rsid w:val="00B631D6"/>
    <w:rsid w:val="00B72815"/>
    <w:rsid w:val="00B74A6A"/>
    <w:rsid w:val="00B74D82"/>
    <w:rsid w:val="00B7538A"/>
    <w:rsid w:val="00B75D8F"/>
    <w:rsid w:val="00B811FD"/>
    <w:rsid w:val="00BA77A9"/>
    <w:rsid w:val="00BC3767"/>
    <w:rsid w:val="00BD4979"/>
    <w:rsid w:val="00BE07E5"/>
    <w:rsid w:val="00BE25FD"/>
    <w:rsid w:val="00BF0096"/>
    <w:rsid w:val="00BF1A69"/>
    <w:rsid w:val="00C078D6"/>
    <w:rsid w:val="00C108F8"/>
    <w:rsid w:val="00C12CF1"/>
    <w:rsid w:val="00C217E0"/>
    <w:rsid w:val="00C34725"/>
    <w:rsid w:val="00C34BA5"/>
    <w:rsid w:val="00C52A08"/>
    <w:rsid w:val="00C54DF6"/>
    <w:rsid w:val="00C57EBB"/>
    <w:rsid w:val="00C61CA1"/>
    <w:rsid w:val="00C73392"/>
    <w:rsid w:val="00C739C0"/>
    <w:rsid w:val="00C74695"/>
    <w:rsid w:val="00C7552A"/>
    <w:rsid w:val="00C7744E"/>
    <w:rsid w:val="00C8064E"/>
    <w:rsid w:val="00C84DC5"/>
    <w:rsid w:val="00CA6D9C"/>
    <w:rsid w:val="00CB2475"/>
    <w:rsid w:val="00CB349B"/>
    <w:rsid w:val="00CB6AC6"/>
    <w:rsid w:val="00CD62E9"/>
    <w:rsid w:val="00CE5034"/>
    <w:rsid w:val="00CE5A6E"/>
    <w:rsid w:val="00CE6037"/>
    <w:rsid w:val="00CE6F91"/>
    <w:rsid w:val="00D03D9D"/>
    <w:rsid w:val="00D06C81"/>
    <w:rsid w:val="00D14B78"/>
    <w:rsid w:val="00D2435B"/>
    <w:rsid w:val="00D25608"/>
    <w:rsid w:val="00D42A3B"/>
    <w:rsid w:val="00D6397D"/>
    <w:rsid w:val="00D670F0"/>
    <w:rsid w:val="00D71B0F"/>
    <w:rsid w:val="00D74435"/>
    <w:rsid w:val="00D75856"/>
    <w:rsid w:val="00D7789E"/>
    <w:rsid w:val="00D8264F"/>
    <w:rsid w:val="00D85C0B"/>
    <w:rsid w:val="00D86BA7"/>
    <w:rsid w:val="00D87125"/>
    <w:rsid w:val="00DA08DA"/>
    <w:rsid w:val="00DC0B6E"/>
    <w:rsid w:val="00DD1150"/>
    <w:rsid w:val="00DE7697"/>
    <w:rsid w:val="00DF4CF5"/>
    <w:rsid w:val="00DF774B"/>
    <w:rsid w:val="00E010B6"/>
    <w:rsid w:val="00E026D3"/>
    <w:rsid w:val="00E15EDF"/>
    <w:rsid w:val="00E26D8E"/>
    <w:rsid w:val="00E42FC1"/>
    <w:rsid w:val="00E440D0"/>
    <w:rsid w:val="00E619D3"/>
    <w:rsid w:val="00E6707C"/>
    <w:rsid w:val="00E67CCE"/>
    <w:rsid w:val="00E7290F"/>
    <w:rsid w:val="00E82188"/>
    <w:rsid w:val="00E82D83"/>
    <w:rsid w:val="00E83159"/>
    <w:rsid w:val="00E965B7"/>
    <w:rsid w:val="00EA4319"/>
    <w:rsid w:val="00EA4728"/>
    <w:rsid w:val="00EB209C"/>
    <w:rsid w:val="00EB3702"/>
    <w:rsid w:val="00EB3790"/>
    <w:rsid w:val="00EC7539"/>
    <w:rsid w:val="00EE3DD1"/>
    <w:rsid w:val="00EE3E26"/>
    <w:rsid w:val="00EE515B"/>
    <w:rsid w:val="00EF4731"/>
    <w:rsid w:val="00EF4C3C"/>
    <w:rsid w:val="00EF51D8"/>
    <w:rsid w:val="00F0139B"/>
    <w:rsid w:val="00F01D01"/>
    <w:rsid w:val="00F04D44"/>
    <w:rsid w:val="00F10BD3"/>
    <w:rsid w:val="00F115C9"/>
    <w:rsid w:val="00F16A62"/>
    <w:rsid w:val="00F23ABD"/>
    <w:rsid w:val="00F243DF"/>
    <w:rsid w:val="00F27554"/>
    <w:rsid w:val="00F4031E"/>
    <w:rsid w:val="00F50404"/>
    <w:rsid w:val="00F519C4"/>
    <w:rsid w:val="00F57FB6"/>
    <w:rsid w:val="00F65EA5"/>
    <w:rsid w:val="00F905FD"/>
    <w:rsid w:val="00F92A26"/>
    <w:rsid w:val="00F93CAA"/>
    <w:rsid w:val="00F95A86"/>
    <w:rsid w:val="00FA1B71"/>
    <w:rsid w:val="00FA3F86"/>
    <w:rsid w:val="00FA45B3"/>
    <w:rsid w:val="00FB38AC"/>
    <w:rsid w:val="00FC1C9C"/>
    <w:rsid w:val="00FC2147"/>
    <w:rsid w:val="00FC301C"/>
    <w:rsid w:val="00FC51CA"/>
    <w:rsid w:val="00FC6C7D"/>
    <w:rsid w:val="00FC743C"/>
    <w:rsid w:val="00FD4C63"/>
    <w:rsid w:val="00FD6217"/>
    <w:rsid w:val="00FD78FC"/>
    <w:rsid w:val="00FE76F5"/>
    <w:rsid w:val="00FF53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7CCE"/>
    <w:rPr>
      <w:color w:val="0000FF" w:themeColor="hyperlink"/>
      <w:u w:val="single"/>
    </w:rPr>
  </w:style>
  <w:style w:type="paragraph" w:styleId="Header">
    <w:name w:val="header"/>
    <w:basedOn w:val="Normal"/>
    <w:link w:val="HeaderChar"/>
    <w:uiPriority w:val="99"/>
    <w:unhideWhenUsed/>
    <w:rsid w:val="00472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707"/>
  </w:style>
  <w:style w:type="paragraph" w:styleId="Footer">
    <w:name w:val="footer"/>
    <w:basedOn w:val="Normal"/>
    <w:link w:val="FooterChar"/>
    <w:uiPriority w:val="99"/>
    <w:semiHidden/>
    <w:unhideWhenUsed/>
    <w:rsid w:val="0047270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72707"/>
  </w:style>
</w:styles>
</file>

<file path=word/webSettings.xml><?xml version="1.0" encoding="utf-8"?>
<w:webSettings xmlns:r="http://schemas.openxmlformats.org/officeDocument/2006/relationships" xmlns:w="http://schemas.openxmlformats.org/wordprocessingml/2006/main">
  <w:divs>
    <w:div w:id="39332785">
      <w:bodyDiv w:val="1"/>
      <w:marLeft w:val="0"/>
      <w:marRight w:val="0"/>
      <w:marTop w:val="0"/>
      <w:marBottom w:val="0"/>
      <w:divBdr>
        <w:top w:val="none" w:sz="0" w:space="0" w:color="auto"/>
        <w:left w:val="none" w:sz="0" w:space="0" w:color="auto"/>
        <w:bottom w:val="none" w:sz="0" w:space="0" w:color="auto"/>
        <w:right w:val="none" w:sz="0" w:space="0" w:color="auto"/>
      </w:divBdr>
    </w:div>
    <w:div w:id="95744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bc.com/news/world-africa-17015873" TargetMode="External"/><Relationship Id="rId13" Type="http://schemas.openxmlformats.org/officeDocument/2006/relationships/hyperlink" Target="https://www.pwc.com/ng/en/assets/pdf/impact-of-corruption-on-nigerias-economy.pdf"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actionaid.org/sites/files/actionaid/pc_report_content.pdf" TargetMode="External"/><Relationship Id="rId12" Type="http://schemas.openxmlformats.org/officeDocument/2006/relationships/hyperlink" Target="https://www.oxfam.org/en/even-it-nigeria/nigeria-extreme-inequality-number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transparency.org/what-is-corrup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journals.univ-danubius.ro/index.php/juridica/article/view/2626/2741" TargetMode="External"/><Relationship Id="rId5" Type="http://schemas.openxmlformats.org/officeDocument/2006/relationships/footnotes" Target="footnotes.xml"/><Relationship Id="rId15" Type="http://schemas.openxmlformats.org/officeDocument/2006/relationships/hyperlink" Target="https://www.transparency.org/news/feature/nigerias_corruption_challenge" TargetMode="External"/><Relationship Id="rId10" Type="http://schemas.openxmlformats.org/officeDocument/2006/relationships/hyperlink" Target="http://www.eldis.org/document/A1438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usinessinsider.com/r-special-report-anatomy-of-nigerias-20-billion-leak-2015-2?IR=T" TargetMode="External"/><Relationship Id="rId14" Type="http://schemas.openxmlformats.org/officeDocument/2006/relationships/hyperlink" Target="https://www.pwc.com/ng/en/assets/pdf/impact-of-corruption-on-nigerias-econom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FCFB4-C4A1-487D-BCE1-D9831FFF6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2447</Words>
  <Characters>13953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cp:revision>
  <dcterms:created xsi:type="dcterms:W3CDTF">2018-04-20T03:58:00Z</dcterms:created>
  <dcterms:modified xsi:type="dcterms:W3CDTF">2018-04-20T03:58:00Z</dcterms:modified>
</cp:coreProperties>
</file>