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4FE" w:rsidRPr="00FE30EC" w:rsidRDefault="00E444FE">
      <w:r w:rsidRPr="00FE30EC">
        <w:t>Name of Student</w:t>
      </w:r>
    </w:p>
    <w:p w:rsidR="00E444FE" w:rsidRPr="00FE30EC" w:rsidRDefault="00E444FE">
      <w:r w:rsidRPr="00FE30EC">
        <w:t>Name of Professor</w:t>
      </w:r>
    </w:p>
    <w:p w:rsidR="00E444FE" w:rsidRPr="00FE30EC" w:rsidRDefault="00E444FE">
      <w:r w:rsidRPr="00FE30EC">
        <w:t>Course</w:t>
      </w:r>
    </w:p>
    <w:p w:rsidR="00E444FE" w:rsidRPr="00FE30EC" w:rsidRDefault="00E444FE">
      <w:r w:rsidRPr="00FE30EC">
        <w:t>Date</w:t>
      </w:r>
    </w:p>
    <w:p w:rsidR="001A1573" w:rsidRPr="00FE30EC" w:rsidRDefault="00B446FE" w:rsidP="00E444FE">
      <w:pPr>
        <w:jc w:val="center"/>
      </w:pPr>
      <w:r w:rsidRPr="00FE30EC">
        <w:t>Annotated Bibliography</w:t>
      </w:r>
    </w:p>
    <w:p w:rsidR="00916872" w:rsidRPr="00FE30EC" w:rsidRDefault="00E27CD6" w:rsidP="00916872">
      <w:pPr>
        <w:ind w:left="720" w:hanging="720"/>
        <w:contextualSpacing/>
      </w:pPr>
      <w:r w:rsidRPr="00FE30EC">
        <w:t xml:space="preserve">Barfield, Woodrow, and Alexander Williams. “Cyborgs and enhancement technology.” </w:t>
      </w:r>
      <w:r w:rsidRPr="00FE30EC">
        <w:rPr>
          <w:i/>
        </w:rPr>
        <w:t>Philosophies</w:t>
      </w:r>
      <w:r w:rsidRPr="00FE30EC">
        <w:t>, vol. 2, no. 4, 2017, pp. 1-18</w:t>
      </w:r>
    </w:p>
    <w:p w:rsidR="0013535A" w:rsidRPr="00FE30EC" w:rsidRDefault="00C021AA" w:rsidP="0013535A">
      <w:pPr>
        <w:ind w:left="720" w:hanging="720"/>
        <w:contextualSpacing/>
      </w:pPr>
      <w:r w:rsidRPr="00FE30EC">
        <w:t xml:space="preserve">The article discusses various cyborg enhancements and technologies that augment human </w:t>
      </w:r>
      <w:r w:rsidR="00801924" w:rsidRPr="00FE30EC">
        <w:t>capabilities</w:t>
      </w:r>
      <w:r w:rsidRPr="00FE30EC">
        <w:t xml:space="preserve"> such as </w:t>
      </w:r>
      <w:r w:rsidR="00327E9E" w:rsidRPr="00FE30EC">
        <w:t>technology</w:t>
      </w:r>
      <w:r w:rsidRPr="00FE30EC">
        <w:t xml:space="preserve"> that interfaces with the body externally. There is also technology</w:t>
      </w:r>
      <w:r w:rsidR="00195730" w:rsidRPr="00FE30EC">
        <w:t xml:space="preserve"> that works with body implants, and that which modifies brain activities. </w:t>
      </w:r>
      <w:r w:rsidR="00714393" w:rsidRPr="00FE30EC">
        <w:t xml:space="preserve">it asserts that cyborg technology has been necessitated by medical needs and that scientists have worked to enhance the lives of clients by decreasing systematic inflammation through the </w:t>
      </w:r>
      <w:r w:rsidR="007B73C0" w:rsidRPr="00FE30EC">
        <w:t>Vagus</w:t>
      </w:r>
      <w:r w:rsidR="00714393" w:rsidRPr="00FE30EC">
        <w:t xml:space="preserve"> nerve stimulation via the implantable pulse generator. </w:t>
      </w:r>
      <w:r w:rsidR="00C824CC" w:rsidRPr="00FE30EC">
        <w:t xml:space="preserve">Through modifications, the technology can be upgraded frequently to meet the changing needs of clients. </w:t>
      </w:r>
      <w:r w:rsidR="00801924" w:rsidRPr="00FE30EC">
        <w:t xml:space="preserve">This article is significant because it discusses artificial intelligence in computers and how it assists uplift people’s lives, such as amputees. </w:t>
      </w:r>
    </w:p>
    <w:p w:rsidR="0013535A" w:rsidRPr="00FE30EC" w:rsidRDefault="0003077C" w:rsidP="0013535A">
      <w:pPr>
        <w:ind w:left="720" w:hanging="720"/>
        <w:contextualSpacing/>
      </w:pPr>
      <w:r w:rsidRPr="00FE30EC">
        <w:t>Bengler, Klaus, Klaus Dietmayer, Berthold Farber, Markus Maurer, Christoph Stiller, and Hermann Winner. “Three decades of driver assistance systems: Review and future perspectives.”</w:t>
      </w:r>
      <w:r w:rsidRPr="00FE30EC">
        <w:rPr>
          <w:i/>
        </w:rPr>
        <w:t>IEEE Intelligent Transportation Systems Magazines</w:t>
      </w:r>
      <w:r w:rsidRPr="00FE30EC">
        <w:t>, vol. 6, no. 4, 2014, pp. 6-22.</w:t>
      </w:r>
    </w:p>
    <w:p w:rsidR="0003077C" w:rsidRPr="00FE30EC" w:rsidRDefault="00B10C48" w:rsidP="0013535A">
      <w:pPr>
        <w:ind w:left="720" w:hanging="720"/>
        <w:contextualSpacing/>
      </w:pPr>
      <w:r w:rsidRPr="00FE30EC">
        <w:t xml:space="preserve">The article discusses the changes that have taken place concerning driver assistance systems for three decades. </w:t>
      </w:r>
      <w:r w:rsidR="00173A22" w:rsidRPr="00FE30EC">
        <w:t xml:space="preserve">It </w:t>
      </w:r>
      <w:r w:rsidR="000C1EB8" w:rsidRPr="00FE30EC">
        <w:t xml:space="preserve">then discusses how these changes have impacted driving and road use in </w:t>
      </w:r>
      <w:r w:rsidR="000C1EB8" w:rsidRPr="00FE30EC">
        <w:lastRenderedPageBreak/>
        <w:t xml:space="preserve">the three decades of use in terms of safety and efficiency. </w:t>
      </w:r>
      <w:r w:rsidR="001F7062" w:rsidRPr="00FE30EC">
        <w:t>It also identifies steps that need to be taken to</w:t>
      </w:r>
      <w:r w:rsidR="00E15D4E" w:rsidRPr="00FE30EC">
        <w:t xml:space="preserve"> improve the driving systems for the future. This article is significant because it discusses the application of computer technology to assist in the making of automated driving systems with the aim of improving the safety of the drivers and other road users. </w:t>
      </w:r>
      <w:r w:rsidR="006135CA" w:rsidRPr="00FE30EC">
        <w:t xml:space="preserve">This information fits the artificial intelligence concept applied and incorporated in computers to improve lives. </w:t>
      </w:r>
    </w:p>
    <w:p w:rsidR="00D02E39" w:rsidRPr="00FE30EC" w:rsidRDefault="00D02E39" w:rsidP="00D02E39">
      <w:pPr>
        <w:ind w:left="720" w:hanging="720"/>
        <w:contextualSpacing/>
      </w:pPr>
      <w:r w:rsidRPr="00FE30EC">
        <w:t xml:space="preserve">Bennett, Casey C., and Kris Hauser. “Artificial intelligence framework for simulating clinical decision-making: A Markov decision process approach.” </w:t>
      </w:r>
      <w:r w:rsidRPr="00FE30EC">
        <w:rPr>
          <w:i/>
        </w:rPr>
        <w:t>Artificial Intelligence in Medicine,</w:t>
      </w:r>
      <w:r w:rsidRPr="00FE30EC">
        <w:t xml:space="preserve"> vol. 57, no. 1, 2013, pp. 9-19.</w:t>
      </w:r>
    </w:p>
    <w:p w:rsidR="00135EA1" w:rsidRPr="00FE30EC" w:rsidRDefault="00D13A23" w:rsidP="00D02E39">
      <w:pPr>
        <w:ind w:left="720" w:hanging="720"/>
        <w:contextualSpacing/>
      </w:pPr>
      <w:r w:rsidRPr="00FE30EC">
        <w:t xml:space="preserve">This article discusses the challenges facing the conventional healthcare system due to the rising levels of complexity and costs, the </w:t>
      </w:r>
      <w:r w:rsidR="00E316CF" w:rsidRPr="00FE30EC">
        <w:t>innumerable</w:t>
      </w:r>
      <w:r w:rsidRPr="00FE30EC">
        <w:t xml:space="preserve"> treatment options</w:t>
      </w:r>
      <w:r w:rsidR="00CE0A66" w:rsidRPr="00FE30EC">
        <w:t xml:space="preserve">, and the struggle to make the most favorable treatment decisions. </w:t>
      </w:r>
      <w:r w:rsidR="007B6FBD" w:rsidRPr="00FE30EC">
        <w:t>The article thus proposes the development of an artificial intelligence framework to deal with the challenges. In essence, the article proposes of the development of artificial intelligence that can ‘think like a doctor.’</w:t>
      </w:r>
      <w:r w:rsidR="007B7D94" w:rsidRPr="00FE30EC">
        <w:t xml:space="preserve"> This article is significant for consideration because it discusses artificial intelligence</w:t>
      </w:r>
      <w:r w:rsidR="00192138" w:rsidRPr="00FE30EC">
        <w:t xml:space="preserve"> and how it can be helpful in the medical field. It explains how computer technology can be developed to assist in the making of important decisions to ensure that the right diagnosis and treatment options are identified in a quick and efficient way. </w:t>
      </w:r>
    </w:p>
    <w:p w:rsidR="00B547D4" w:rsidRPr="00FE30EC" w:rsidRDefault="00B547D4" w:rsidP="00B547D4">
      <w:pPr>
        <w:ind w:left="720" w:hanging="720"/>
        <w:contextualSpacing/>
      </w:pPr>
      <w:r w:rsidRPr="00FE30EC">
        <w:t xml:space="preserve">Bhuiyan, M, I. A. Choudhury, and M. Dahari. “Development of a control system for artificially rehabilitated limbs: A review.” </w:t>
      </w:r>
      <w:r w:rsidRPr="00FE30EC">
        <w:rPr>
          <w:i/>
        </w:rPr>
        <w:t>IEEE Intelligent Systems</w:t>
      </w:r>
      <w:r w:rsidRPr="00FE30EC">
        <w:t>, vol. 23, no. 2, 2008, pp. 15-18.</w:t>
      </w:r>
    </w:p>
    <w:p w:rsidR="00DB4BDF" w:rsidRPr="00FE30EC" w:rsidRDefault="008E3F49" w:rsidP="00DB4BDF">
      <w:pPr>
        <w:ind w:left="720" w:hanging="720"/>
        <w:contextualSpacing/>
      </w:pPr>
      <w:r w:rsidRPr="00FE30EC">
        <w:t xml:space="preserve">This article discusses the necessity to develop an advanced control system for artificial limbs for the provision of improved effectiveness, functionality, and feeling. </w:t>
      </w:r>
      <w:r w:rsidR="00C944AB" w:rsidRPr="00FE30EC">
        <w:t xml:space="preserve">The authors assert that any development requires a control system for effective running of the system. The </w:t>
      </w:r>
      <w:r w:rsidR="00C944AB" w:rsidRPr="00FE30EC">
        <w:lastRenderedPageBreak/>
        <w:t>article</w:t>
      </w:r>
      <w:r w:rsidR="00492D48" w:rsidRPr="00FE30EC">
        <w:t xml:space="preserve"> evaluates some systems of control applied for orthotics, prosthetics, and exoskeletons and also includes their merits and demerits. This article is significant because of its arguments regarding artificial intelligence </w:t>
      </w:r>
      <w:r w:rsidR="005134B2" w:rsidRPr="00FE30EC">
        <w:t xml:space="preserve">through </w:t>
      </w:r>
      <w:r w:rsidR="00492D48" w:rsidRPr="00FE30EC">
        <w:t xml:space="preserve">computer technology to enhance effective control in orthotics, prosthetics, and exoskeletons. </w:t>
      </w:r>
    </w:p>
    <w:p w:rsidR="004F5734" w:rsidRPr="00FE30EC" w:rsidRDefault="00DB4BDF" w:rsidP="00DB4BDF">
      <w:pPr>
        <w:ind w:left="720" w:hanging="720"/>
        <w:contextualSpacing/>
      </w:pPr>
      <w:r w:rsidRPr="00FE30EC">
        <w:t xml:space="preserve">Davids, Angela. “Urban search and rescue robots: From tragedy to technology.” </w:t>
      </w:r>
      <w:r w:rsidRPr="00FE30EC">
        <w:rPr>
          <w:i/>
        </w:rPr>
        <w:t xml:space="preserve">IEEE Intelligent Systems, </w:t>
      </w:r>
      <w:r w:rsidRPr="00FE30EC">
        <w:t>vol. 17, no. 2, 2002, pp. 81-83.</w:t>
      </w:r>
    </w:p>
    <w:p w:rsidR="00DB4BDF" w:rsidRPr="00FE30EC" w:rsidRDefault="0091635A" w:rsidP="00DB4BDF">
      <w:pPr>
        <w:ind w:left="720" w:hanging="720"/>
        <w:contextualSpacing/>
      </w:pPr>
      <w:r w:rsidRPr="00FE30EC">
        <w:t>The author asserts of the importance of technology (artificial intelligence) in solving problems such as those experienced during the September 11 2001 attack. During this tragedy, robotic technology was applied to assist in the recovery mission</w:t>
      </w:r>
      <w:r w:rsidR="00106489" w:rsidRPr="00FE30EC">
        <w:t xml:space="preserve">. Therefore, the article is significant because of the information regarding the use of artificial intelligence to make critical decisions. The article shows that computers can be used to evaluate an </w:t>
      </w:r>
      <w:r w:rsidR="007A5891" w:rsidRPr="00FE30EC">
        <w:t>environment</w:t>
      </w:r>
      <w:r w:rsidR="00106489" w:rsidRPr="00FE30EC">
        <w:t xml:space="preserve">, even a tragic one, and expected to make valuable decisions that save lives. </w:t>
      </w:r>
      <w:r w:rsidR="008706EB" w:rsidRPr="00FE30EC">
        <w:t xml:space="preserve">The article concludes that artificial intelligence can be used, in a large scale, to assist those vulnerable and in need without jeopardizing the lives of other people. </w:t>
      </w:r>
    </w:p>
    <w:p w:rsidR="00CB310C" w:rsidRPr="00FE30EC" w:rsidRDefault="00CB310C" w:rsidP="00CB310C">
      <w:pPr>
        <w:ind w:left="720" w:hanging="720"/>
        <w:contextualSpacing/>
      </w:pPr>
      <w:r w:rsidRPr="00FE30EC">
        <w:t xml:space="preserve">Fethi, Meryem D., and Fotios Pasiouras. “Assessing bank performance with operational research and artificial intelligence techniques: A survey.” </w:t>
      </w:r>
      <w:r w:rsidRPr="00FE30EC">
        <w:rPr>
          <w:i/>
        </w:rPr>
        <w:t xml:space="preserve">European Journal of Operational Research, </w:t>
      </w:r>
      <w:r w:rsidRPr="00FE30EC">
        <w:t>vol. 204, no. 2, 2010, pp. 189-198.</w:t>
      </w:r>
    </w:p>
    <w:p w:rsidR="002F75A7" w:rsidRPr="00FE30EC" w:rsidRDefault="00B72038" w:rsidP="00DB4BDF">
      <w:pPr>
        <w:ind w:left="720" w:hanging="720"/>
        <w:contextualSpacing/>
      </w:pPr>
      <w:r w:rsidRPr="00FE30EC">
        <w:t>The authors in the above article discuss the application of artificial intelligence techniques</w:t>
      </w:r>
      <w:r w:rsidR="00213218" w:rsidRPr="00FE30EC">
        <w:t xml:space="preserve"> to evaluate bank performances. It emerges that artificial intelligence can be effective in the banking institutions to </w:t>
      </w:r>
      <w:r w:rsidR="00851888" w:rsidRPr="00FE30EC">
        <w:t xml:space="preserve">evaluate their performance in order to avoid insolvency cases. </w:t>
      </w:r>
      <w:r w:rsidR="001161D8" w:rsidRPr="00FE30EC">
        <w:t xml:space="preserve">By </w:t>
      </w:r>
      <w:r w:rsidR="00CF696F" w:rsidRPr="00FE30EC">
        <w:t xml:space="preserve">reviewing 179 studies regarding the application of artificial intelligence and operational research techniques in the </w:t>
      </w:r>
      <w:r w:rsidR="000073FA" w:rsidRPr="00FE30EC">
        <w:t>evolution</w:t>
      </w:r>
      <w:r w:rsidR="00CF696F" w:rsidRPr="00FE30EC">
        <w:t xml:space="preserve"> of bank performance, the authors </w:t>
      </w:r>
      <w:r w:rsidR="008F32BA" w:rsidRPr="00FE30EC">
        <w:t xml:space="preserve">provide valuable information. The article is relevant because of its discussion about artificial intelligence </w:t>
      </w:r>
      <w:r w:rsidR="008F32BA" w:rsidRPr="00FE30EC">
        <w:lastRenderedPageBreak/>
        <w:t xml:space="preserve">and how its implementation in computers can assist the banking sector to evaluate its performance and make the necessary decisions based on the results. </w:t>
      </w:r>
    </w:p>
    <w:p w:rsidR="00DD3022" w:rsidRPr="00FE30EC" w:rsidRDefault="003D0C90" w:rsidP="00DB4BDF">
      <w:pPr>
        <w:ind w:left="720" w:hanging="720"/>
        <w:contextualSpacing/>
      </w:pPr>
      <w:r w:rsidRPr="00FE30EC">
        <w:t xml:space="preserve">Ginsberg, Matt. </w:t>
      </w:r>
      <w:r w:rsidRPr="00FE30EC">
        <w:rPr>
          <w:i/>
        </w:rPr>
        <w:t>Essentials of artificial intelligence</w:t>
      </w:r>
      <w:r w:rsidRPr="00FE30EC">
        <w:t>, Morgan Kaufman Publishers, Inc., 2012.</w:t>
      </w:r>
    </w:p>
    <w:p w:rsidR="003D0C90" w:rsidRPr="00FE30EC" w:rsidRDefault="00302F0C" w:rsidP="00DB4BDF">
      <w:pPr>
        <w:ind w:left="720" w:hanging="720"/>
        <w:contextualSpacing/>
      </w:pPr>
      <w:r w:rsidRPr="00FE30EC">
        <w:t xml:space="preserve">This book provides crucial information concerning artificial intelligence. It </w:t>
      </w:r>
      <w:r w:rsidR="00470ABB" w:rsidRPr="00FE30EC">
        <w:t xml:space="preserve">guides the reader on the definition of artificial intelligence and also explains the constituents of intelligence. </w:t>
      </w:r>
      <w:r w:rsidR="0035762E" w:rsidRPr="00FE30EC">
        <w:t xml:space="preserve">Further, the book provides relevant information regarding the constituents of artificial intelligence, its application, and the benefits and challenges for the future. This book is significant and relevant because of its information regarding artificial intelligence </w:t>
      </w:r>
      <w:r w:rsidR="00FA2BFD" w:rsidRPr="00FE30EC">
        <w:t>definition</w:t>
      </w:r>
      <w:r w:rsidR="00BA0A4C" w:rsidRPr="00FE30EC">
        <w:t xml:space="preserve"> and application. It provides the reader with information on how to identify artificial intelligence and the how the technology continues to grow. </w:t>
      </w:r>
    </w:p>
    <w:p w:rsidR="00667DB2" w:rsidRPr="00FE30EC" w:rsidRDefault="00667DB2" w:rsidP="00667DB2">
      <w:pPr>
        <w:ind w:left="720" w:hanging="720"/>
        <w:contextualSpacing/>
      </w:pPr>
      <w:r w:rsidRPr="00FE30EC">
        <w:t xml:space="preserve">Ngai, EWT, Li Xiu, and DCK Chau. “Application of data mining techniques in customer relationship management: A literature review and classification.” </w:t>
      </w:r>
      <w:r w:rsidRPr="00FE30EC">
        <w:rPr>
          <w:i/>
        </w:rPr>
        <w:t>Expert Systems with Applications</w:t>
      </w:r>
      <w:r w:rsidRPr="00FE30EC">
        <w:t>, vol. 36, no. 2, 2009, pp. 2592-2602.</w:t>
      </w:r>
    </w:p>
    <w:p w:rsidR="00667DB2" w:rsidRPr="00FE30EC" w:rsidRDefault="00024877" w:rsidP="00DB4BDF">
      <w:pPr>
        <w:ind w:left="720" w:hanging="720"/>
        <w:contextualSpacing/>
      </w:pPr>
      <w:r w:rsidRPr="00FE30EC">
        <w:t xml:space="preserve">This article details the application of data mining methods in customer relationship management. It provides crucial information about how businesses use computer technology software to </w:t>
      </w:r>
      <w:r w:rsidR="00D81311" w:rsidRPr="00FE30EC">
        <w:t>gather client information with the intention of classifying that information in a way that would enhance a clear understanding of the clients’ needs and preferences. Through data mining techniques, businesses come to understand their customers better and t</w:t>
      </w:r>
      <w:r w:rsidR="00A14D39" w:rsidRPr="00FE30EC">
        <w:t>he firms invent ways to ensure the crucial needs of customers are me</w:t>
      </w:r>
      <w:r w:rsidR="004C493C" w:rsidRPr="00FE30EC">
        <w:t xml:space="preserve">t. Thus, an effective customer relationship is maintained by the firms as they make decisions aimed at satisfying the customers. </w:t>
      </w:r>
      <w:r w:rsidR="00E63769" w:rsidRPr="00FE30EC">
        <w:t>The article is relevant because</w:t>
      </w:r>
      <w:r w:rsidR="003A77EF" w:rsidRPr="00FE30EC">
        <w:t xml:space="preserve"> it shows the application of artificial technology to maintain customer relationship in businesses. </w:t>
      </w:r>
    </w:p>
    <w:p w:rsidR="00145416" w:rsidRPr="00FE30EC" w:rsidRDefault="00531E91" w:rsidP="00DB4BDF">
      <w:pPr>
        <w:ind w:left="720" w:hanging="720"/>
        <w:contextualSpacing/>
      </w:pPr>
      <w:r w:rsidRPr="00FE30EC">
        <w:lastRenderedPageBreak/>
        <w:t xml:space="preserve">Patel, Vimla, Edward Shortliffe, Mario Stefanelli, Peter Szolovits, Michael Berthold, Ricardo Bellazzi, and Ameen Abu-Hanna. “The coming of age of artificial intelligence in medicine.” </w:t>
      </w:r>
      <w:r w:rsidRPr="00FE30EC">
        <w:rPr>
          <w:i/>
        </w:rPr>
        <w:t xml:space="preserve">Artificial Intelligence in Medicine, </w:t>
      </w:r>
      <w:r w:rsidRPr="00FE30EC">
        <w:t>vol. 46, no. 1, 2009, pp. 5-17.</w:t>
      </w:r>
    </w:p>
    <w:p w:rsidR="00531E91" w:rsidRPr="00FE30EC" w:rsidRDefault="00D2034D" w:rsidP="00DB4BDF">
      <w:pPr>
        <w:ind w:left="720" w:hanging="720"/>
        <w:contextualSpacing/>
      </w:pPr>
      <w:r w:rsidRPr="00FE30EC">
        <w:t xml:space="preserve">The article discusses the development of artificial intelligence and its effectiveness in medicine. </w:t>
      </w:r>
      <w:r w:rsidR="008B6940" w:rsidRPr="00FE30EC">
        <w:t xml:space="preserve">Artificial intelligence has been crucial in the medicine field based on its capability to </w:t>
      </w:r>
      <w:r w:rsidR="003D3FFE" w:rsidRPr="00FE30EC">
        <w:t xml:space="preserve">evaluate data in tacit knowledge form to </w:t>
      </w:r>
      <w:r w:rsidR="00C57B4D" w:rsidRPr="00FE30EC">
        <w:t>representation</w:t>
      </w:r>
      <w:r w:rsidR="003D3FFE" w:rsidRPr="00FE30EC">
        <w:t xml:space="preserve"> of knowledge in explicit knowledge forms and vice versa. Additionally, artificial intelligence demands the incorporation and integration of organizational </w:t>
      </w:r>
      <w:r w:rsidR="00C57B4D" w:rsidRPr="00FE30EC">
        <w:t>knowledge</w:t>
      </w:r>
      <w:r w:rsidR="003D3FFE" w:rsidRPr="00FE30EC">
        <w:t xml:space="preserve">, medical knowledge, and clinical information to </w:t>
      </w:r>
      <w:r w:rsidR="00C57B4D" w:rsidRPr="00FE30EC">
        <w:t>enhance</w:t>
      </w:r>
      <w:r w:rsidR="003D3FFE" w:rsidRPr="00FE30EC">
        <w:t xml:space="preserve"> patient care. These processes can be effectively linked through artificial </w:t>
      </w:r>
      <w:r w:rsidR="00C57B4D" w:rsidRPr="00FE30EC">
        <w:t>intelligence</w:t>
      </w:r>
      <w:r w:rsidR="003D3FFE" w:rsidRPr="00FE30EC">
        <w:t xml:space="preserve"> leading to speedy and correct diagnosis. This article is relevant because it highlights the application of </w:t>
      </w:r>
      <w:r w:rsidR="0028343E" w:rsidRPr="00FE30EC">
        <w:t xml:space="preserve">artificial intelligence in the medical field and its effectiveness. </w:t>
      </w:r>
    </w:p>
    <w:p w:rsidR="009D522A" w:rsidRPr="00FE30EC" w:rsidRDefault="009D522A" w:rsidP="009D522A">
      <w:pPr>
        <w:ind w:left="720" w:hanging="720"/>
        <w:contextualSpacing/>
      </w:pPr>
      <w:r w:rsidRPr="00FE30EC">
        <w:t xml:space="preserve">Ramesh, AN, C Kambhampati, JRT Monson, and PJ Drew. “Artificial intelligence in medicine.” </w:t>
      </w:r>
      <w:r w:rsidRPr="00FE30EC">
        <w:rPr>
          <w:i/>
        </w:rPr>
        <w:t xml:space="preserve">Annals of the Royal College of Surgeons of England, </w:t>
      </w:r>
      <w:r w:rsidRPr="00FE30EC">
        <w:t>vol. 86, no. 5, 2004, pp. 334-338.</w:t>
      </w:r>
    </w:p>
    <w:p w:rsidR="00D113DF" w:rsidRPr="00FE30EC" w:rsidRDefault="00461F7D" w:rsidP="00DB4BDF">
      <w:pPr>
        <w:ind w:left="720" w:hanging="720"/>
        <w:contextualSpacing/>
      </w:pPr>
      <w:r w:rsidRPr="00FE30EC">
        <w:t xml:space="preserve">This article defines artificial intelligence as applied in the medical field. It also </w:t>
      </w:r>
      <w:r w:rsidR="002D3153" w:rsidRPr="00FE30EC">
        <w:t xml:space="preserve">reviews extensive medical literature regarding artificial intelligence to </w:t>
      </w:r>
      <w:r w:rsidR="001D70ED" w:rsidRPr="00FE30EC">
        <w:t>understand</w:t>
      </w:r>
      <w:r w:rsidR="002D3153" w:rsidRPr="00FE30EC">
        <w:t xml:space="preserve"> </w:t>
      </w:r>
      <w:r w:rsidR="009703C8" w:rsidRPr="00FE30EC">
        <w:t xml:space="preserve">the various techniques, their </w:t>
      </w:r>
      <w:r w:rsidR="002D3153" w:rsidRPr="00FE30EC">
        <w:t xml:space="preserve">applicability and potential. </w:t>
      </w:r>
      <w:r w:rsidR="009E1B7F" w:rsidRPr="00FE30EC">
        <w:t>The article finds out that</w:t>
      </w:r>
      <w:r w:rsidR="00D1331B" w:rsidRPr="00FE30EC">
        <w:t xml:space="preserve"> artificial intelligent techniques’ proficiency has been carried out in nearly all medicine fields, with artificial neural network being the most commonly used form of artificial intelligence in medicine fields. </w:t>
      </w:r>
      <w:r w:rsidR="00E103C2" w:rsidRPr="00FE30EC">
        <w:t>This article</w:t>
      </w:r>
      <w:r w:rsidR="00CD6E73" w:rsidRPr="00FE30EC">
        <w:t xml:space="preserve"> is relevant because it discusses artificial intelligence</w:t>
      </w:r>
      <w:r w:rsidR="00575D99" w:rsidRPr="00FE30EC">
        <w:t xml:space="preserve"> and the techniques used in </w:t>
      </w:r>
      <w:r w:rsidR="00582A59" w:rsidRPr="00FE30EC">
        <w:t xml:space="preserve">the medicine field. </w:t>
      </w:r>
      <w:r w:rsidR="00EF2BA8" w:rsidRPr="00FE30EC">
        <w:t xml:space="preserve">It also shows the various artificial intelligence techniques and how they best fit the medicine field. </w:t>
      </w:r>
    </w:p>
    <w:p w:rsidR="003A77EF" w:rsidRPr="00FE30EC" w:rsidRDefault="003A77EF" w:rsidP="00DB4BDF">
      <w:pPr>
        <w:ind w:left="720" w:hanging="720"/>
        <w:contextualSpacing/>
      </w:pPr>
    </w:p>
    <w:sectPr w:rsidR="003A77EF" w:rsidRPr="00FE30EC" w:rsidSect="001A157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385" w:rsidRDefault="00927385" w:rsidP="002675E5">
      <w:pPr>
        <w:spacing w:after="0" w:line="240" w:lineRule="auto"/>
      </w:pPr>
      <w:r>
        <w:separator/>
      </w:r>
    </w:p>
  </w:endnote>
  <w:endnote w:type="continuationSeparator" w:id="1">
    <w:p w:rsidR="00927385" w:rsidRDefault="00927385" w:rsidP="002675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385" w:rsidRDefault="00927385" w:rsidP="002675E5">
      <w:pPr>
        <w:spacing w:after="0" w:line="240" w:lineRule="auto"/>
      </w:pPr>
      <w:r>
        <w:separator/>
      </w:r>
    </w:p>
  </w:footnote>
  <w:footnote w:type="continuationSeparator" w:id="1">
    <w:p w:rsidR="00927385" w:rsidRDefault="00927385" w:rsidP="002675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48575"/>
      <w:docPartObj>
        <w:docPartGallery w:val="Page Numbers (Top of Page)"/>
        <w:docPartUnique/>
      </w:docPartObj>
    </w:sdtPr>
    <w:sdtContent>
      <w:p w:rsidR="00E63769" w:rsidRDefault="00E63769" w:rsidP="002675E5">
        <w:pPr>
          <w:pStyle w:val="Header"/>
        </w:pPr>
        <w:r>
          <w:t xml:space="preserve">                                                                                                                Surname           </w:t>
        </w:r>
        <w:fldSimple w:instr=" PAGE   \* MERGEFORMAT ">
          <w:r w:rsidR="00D945B0">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446FE"/>
    <w:rsid w:val="000073FA"/>
    <w:rsid w:val="00024877"/>
    <w:rsid w:val="0003077C"/>
    <w:rsid w:val="000401C9"/>
    <w:rsid w:val="0009362C"/>
    <w:rsid w:val="000B4C1C"/>
    <w:rsid w:val="000C1EB8"/>
    <w:rsid w:val="00106489"/>
    <w:rsid w:val="001161D8"/>
    <w:rsid w:val="0013535A"/>
    <w:rsid w:val="00135EA1"/>
    <w:rsid w:val="00145416"/>
    <w:rsid w:val="00173A22"/>
    <w:rsid w:val="00192138"/>
    <w:rsid w:val="0019281D"/>
    <w:rsid w:val="00195730"/>
    <w:rsid w:val="001A1573"/>
    <w:rsid w:val="001D70ED"/>
    <w:rsid w:val="001F7062"/>
    <w:rsid w:val="00213218"/>
    <w:rsid w:val="002675E5"/>
    <w:rsid w:val="0028343E"/>
    <w:rsid w:val="002D3153"/>
    <w:rsid w:val="002F75A7"/>
    <w:rsid w:val="00302F0C"/>
    <w:rsid w:val="00320421"/>
    <w:rsid w:val="00327E9E"/>
    <w:rsid w:val="0033664F"/>
    <w:rsid w:val="0035762E"/>
    <w:rsid w:val="003917AB"/>
    <w:rsid w:val="003A77EF"/>
    <w:rsid w:val="003D0C90"/>
    <w:rsid w:val="003D3FFE"/>
    <w:rsid w:val="00401115"/>
    <w:rsid w:val="00461F7D"/>
    <w:rsid w:val="00470ABB"/>
    <w:rsid w:val="004815FB"/>
    <w:rsid w:val="00492D48"/>
    <w:rsid w:val="004C493C"/>
    <w:rsid w:val="004F5734"/>
    <w:rsid w:val="005134B2"/>
    <w:rsid w:val="00531E91"/>
    <w:rsid w:val="00572B90"/>
    <w:rsid w:val="00575D99"/>
    <w:rsid w:val="00582A59"/>
    <w:rsid w:val="00596AAC"/>
    <w:rsid w:val="006135CA"/>
    <w:rsid w:val="006676C9"/>
    <w:rsid w:val="00667DB2"/>
    <w:rsid w:val="00714393"/>
    <w:rsid w:val="0076556C"/>
    <w:rsid w:val="007A5891"/>
    <w:rsid w:val="007B6FBD"/>
    <w:rsid w:val="007B73C0"/>
    <w:rsid w:val="007B7D94"/>
    <w:rsid w:val="00801924"/>
    <w:rsid w:val="00851888"/>
    <w:rsid w:val="00855C46"/>
    <w:rsid w:val="00857B0A"/>
    <w:rsid w:val="008706EB"/>
    <w:rsid w:val="008B6940"/>
    <w:rsid w:val="008E3F49"/>
    <w:rsid w:val="008F32BA"/>
    <w:rsid w:val="0091635A"/>
    <w:rsid w:val="00916872"/>
    <w:rsid w:val="00927385"/>
    <w:rsid w:val="009703C8"/>
    <w:rsid w:val="009D522A"/>
    <w:rsid w:val="009E1B7F"/>
    <w:rsid w:val="009F7D13"/>
    <w:rsid w:val="00A14D39"/>
    <w:rsid w:val="00A82634"/>
    <w:rsid w:val="00B10C48"/>
    <w:rsid w:val="00B446FE"/>
    <w:rsid w:val="00B547D4"/>
    <w:rsid w:val="00B72038"/>
    <w:rsid w:val="00BA0A4C"/>
    <w:rsid w:val="00C021AA"/>
    <w:rsid w:val="00C57B4D"/>
    <w:rsid w:val="00C824CC"/>
    <w:rsid w:val="00C944AB"/>
    <w:rsid w:val="00CB310C"/>
    <w:rsid w:val="00CD6E73"/>
    <w:rsid w:val="00CE0A66"/>
    <w:rsid w:val="00CF696F"/>
    <w:rsid w:val="00D02E39"/>
    <w:rsid w:val="00D113DF"/>
    <w:rsid w:val="00D1331B"/>
    <w:rsid w:val="00D13A23"/>
    <w:rsid w:val="00D2034D"/>
    <w:rsid w:val="00D35862"/>
    <w:rsid w:val="00D563AD"/>
    <w:rsid w:val="00D81311"/>
    <w:rsid w:val="00D92A2A"/>
    <w:rsid w:val="00D945B0"/>
    <w:rsid w:val="00DB4BDF"/>
    <w:rsid w:val="00DD3022"/>
    <w:rsid w:val="00E103C2"/>
    <w:rsid w:val="00E15D4E"/>
    <w:rsid w:val="00E27CD6"/>
    <w:rsid w:val="00E316CF"/>
    <w:rsid w:val="00E444FE"/>
    <w:rsid w:val="00E63769"/>
    <w:rsid w:val="00EF2BA8"/>
    <w:rsid w:val="00F94CE3"/>
    <w:rsid w:val="00FA2BFD"/>
    <w:rsid w:val="00FA3FE2"/>
    <w:rsid w:val="00FC0DE1"/>
    <w:rsid w:val="00FC4F3E"/>
    <w:rsid w:val="00FE30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5E5"/>
  </w:style>
  <w:style w:type="paragraph" w:styleId="Footer">
    <w:name w:val="footer"/>
    <w:basedOn w:val="Normal"/>
    <w:link w:val="FooterChar"/>
    <w:uiPriority w:val="99"/>
    <w:semiHidden/>
    <w:unhideWhenUsed/>
    <w:rsid w:val="002675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75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D3996-A253-4B60-96FE-E2B1317C1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1289</Words>
  <Characters>7713</Characters>
  <Application>Microsoft Office Word</Application>
  <DocSecurity>0</DocSecurity>
  <Lines>112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2018-04-24T19:08:00Z</dcterms:created>
  <dcterms:modified xsi:type="dcterms:W3CDTF">2018-04-24T19:08:00Z</dcterms:modified>
</cp:coreProperties>
</file>