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4B" w:rsidRPr="001D337C" w:rsidRDefault="0057264B" w:rsidP="0057264B">
      <w:pPr>
        <w:spacing w:line="480" w:lineRule="auto"/>
        <w:contextualSpacing/>
        <w:jc w:val="center"/>
      </w:pPr>
    </w:p>
    <w:p w:rsidR="0057264B" w:rsidRPr="001D337C" w:rsidRDefault="0057264B" w:rsidP="0057264B">
      <w:pPr>
        <w:spacing w:line="480" w:lineRule="auto"/>
        <w:contextualSpacing/>
        <w:jc w:val="center"/>
      </w:pPr>
    </w:p>
    <w:p w:rsidR="0057264B" w:rsidRPr="001D337C" w:rsidRDefault="0057264B" w:rsidP="0057264B">
      <w:pPr>
        <w:spacing w:line="480" w:lineRule="auto"/>
        <w:contextualSpacing/>
        <w:jc w:val="center"/>
      </w:pPr>
    </w:p>
    <w:p w:rsidR="0057264B" w:rsidRPr="001D337C" w:rsidRDefault="0057264B" w:rsidP="0057264B">
      <w:pPr>
        <w:spacing w:line="480" w:lineRule="auto"/>
        <w:contextualSpacing/>
        <w:jc w:val="center"/>
      </w:pPr>
    </w:p>
    <w:p w:rsidR="0057264B" w:rsidRPr="001D337C" w:rsidRDefault="0057264B" w:rsidP="0057264B">
      <w:pPr>
        <w:spacing w:line="480" w:lineRule="auto"/>
        <w:contextualSpacing/>
        <w:jc w:val="center"/>
      </w:pPr>
    </w:p>
    <w:p w:rsidR="0057264B" w:rsidRPr="001D337C" w:rsidRDefault="0057264B" w:rsidP="0057264B">
      <w:pPr>
        <w:spacing w:line="480" w:lineRule="auto"/>
        <w:contextualSpacing/>
        <w:jc w:val="center"/>
      </w:pPr>
    </w:p>
    <w:p w:rsidR="0057264B" w:rsidRPr="001D337C" w:rsidRDefault="0057264B" w:rsidP="0057264B">
      <w:pPr>
        <w:spacing w:line="480" w:lineRule="auto"/>
        <w:contextualSpacing/>
        <w:jc w:val="center"/>
      </w:pPr>
    </w:p>
    <w:p w:rsidR="0057264B" w:rsidRPr="001D337C" w:rsidRDefault="0057264B" w:rsidP="0057264B">
      <w:pPr>
        <w:spacing w:line="480" w:lineRule="auto"/>
        <w:contextualSpacing/>
        <w:jc w:val="center"/>
      </w:pPr>
      <w:r w:rsidRPr="001D337C">
        <w:t>Importance of becoming a global citizen</w:t>
      </w:r>
    </w:p>
    <w:p w:rsidR="0057264B" w:rsidRPr="001D337C" w:rsidRDefault="0057264B" w:rsidP="0057264B">
      <w:pPr>
        <w:spacing w:line="480" w:lineRule="auto"/>
        <w:contextualSpacing/>
        <w:jc w:val="center"/>
      </w:pPr>
      <w:r w:rsidRPr="001D337C">
        <w:t>Student’s Name</w:t>
      </w:r>
    </w:p>
    <w:p w:rsidR="0057264B" w:rsidRPr="001D337C" w:rsidRDefault="0057264B" w:rsidP="0057264B">
      <w:pPr>
        <w:spacing w:line="480" w:lineRule="auto"/>
        <w:contextualSpacing/>
        <w:jc w:val="center"/>
      </w:pPr>
      <w:r w:rsidRPr="001D337C">
        <w:t>Institution</w:t>
      </w:r>
    </w:p>
    <w:p w:rsidR="0057264B" w:rsidRPr="001D337C" w:rsidRDefault="0057264B" w:rsidP="0057264B">
      <w:pPr>
        <w:spacing w:line="480" w:lineRule="auto"/>
        <w:contextualSpacing/>
        <w:jc w:val="center"/>
      </w:pPr>
      <w:r w:rsidRPr="001D337C">
        <w:t>Date</w:t>
      </w:r>
    </w:p>
    <w:p w:rsidR="0057264B" w:rsidRPr="001D337C" w:rsidRDefault="0057264B" w:rsidP="0009031B">
      <w:pPr>
        <w:spacing w:line="480" w:lineRule="auto"/>
        <w:contextualSpacing/>
        <w:rPr>
          <w:b/>
        </w:rPr>
      </w:pPr>
    </w:p>
    <w:p w:rsidR="0057264B" w:rsidRPr="001D337C" w:rsidRDefault="0057264B" w:rsidP="0009031B">
      <w:pPr>
        <w:spacing w:line="480" w:lineRule="auto"/>
        <w:contextualSpacing/>
        <w:rPr>
          <w:b/>
        </w:rPr>
      </w:pPr>
    </w:p>
    <w:p w:rsidR="0057264B" w:rsidRPr="001D337C" w:rsidRDefault="0057264B" w:rsidP="0009031B">
      <w:pPr>
        <w:spacing w:line="480" w:lineRule="auto"/>
        <w:contextualSpacing/>
        <w:rPr>
          <w:b/>
        </w:rPr>
      </w:pPr>
    </w:p>
    <w:p w:rsidR="0057264B" w:rsidRPr="001D337C" w:rsidRDefault="0057264B" w:rsidP="0009031B">
      <w:pPr>
        <w:spacing w:line="480" w:lineRule="auto"/>
        <w:contextualSpacing/>
        <w:rPr>
          <w:b/>
        </w:rPr>
      </w:pPr>
    </w:p>
    <w:p w:rsidR="0057264B" w:rsidRPr="001D337C" w:rsidRDefault="0057264B" w:rsidP="0009031B">
      <w:pPr>
        <w:spacing w:line="480" w:lineRule="auto"/>
        <w:contextualSpacing/>
        <w:rPr>
          <w:b/>
        </w:rPr>
      </w:pPr>
    </w:p>
    <w:p w:rsidR="0057264B" w:rsidRPr="001D337C" w:rsidRDefault="0057264B" w:rsidP="0009031B">
      <w:pPr>
        <w:spacing w:line="480" w:lineRule="auto"/>
        <w:contextualSpacing/>
      </w:pPr>
    </w:p>
    <w:p w:rsidR="0057264B" w:rsidRPr="001D337C" w:rsidRDefault="0057264B" w:rsidP="0009031B">
      <w:pPr>
        <w:spacing w:line="480" w:lineRule="auto"/>
        <w:contextualSpacing/>
      </w:pPr>
    </w:p>
    <w:p w:rsidR="0057264B" w:rsidRPr="001D337C" w:rsidRDefault="0057264B" w:rsidP="0009031B">
      <w:pPr>
        <w:spacing w:line="480" w:lineRule="auto"/>
        <w:contextualSpacing/>
      </w:pPr>
    </w:p>
    <w:p w:rsidR="0057264B" w:rsidRPr="001D337C" w:rsidRDefault="0057264B" w:rsidP="0009031B">
      <w:pPr>
        <w:spacing w:line="480" w:lineRule="auto"/>
        <w:contextualSpacing/>
      </w:pPr>
    </w:p>
    <w:p w:rsidR="0057264B" w:rsidRPr="001D337C" w:rsidRDefault="0057264B" w:rsidP="0009031B">
      <w:pPr>
        <w:spacing w:line="480" w:lineRule="auto"/>
        <w:contextualSpacing/>
      </w:pPr>
    </w:p>
    <w:p w:rsidR="0057264B" w:rsidRPr="001D337C" w:rsidRDefault="0057264B" w:rsidP="0009031B">
      <w:pPr>
        <w:spacing w:line="480" w:lineRule="auto"/>
        <w:contextualSpacing/>
        <w:rPr>
          <w:b/>
        </w:rPr>
      </w:pPr>
    </w:p>
    <w:p w:rsidR="0057264B" w:rsidRPr="001D337C" w:rsidRDefault="0057264B" w:rsidP="0009031B">
      <w:pPr>
        <w:spacing w:line="480" w:lineRule="auto"/>
        <w:contextualSpacing/>
        <w:rPr>
          <w:b/>
        </w:rPr>
      </w:pPr>
    </w:p>
    <w:p w:rsidR="00293E1D" w:rsidRPr="001D337C" w:rsidRDefault="00293E1D" w:rsidP="0009031B">
      <w:pPr>
        <w:spacing w:line="480" w:lineRule="auto"/>
        <w:contextualSpacing/>
        <w:rPr>
          <w:b/>
        </w:rPr>
      </w:pPr>
      <w:r w:rsidRPr="001D337C">
        <w:rPr>
          <w:b/>
        </w:rPr>
        <w:lastRenderedPageBreak/>
        <w:t>Importance of becoming a global citizen</w:t>
      </w:r>
    </w:p>
    <w:p w:rsidR="00293E1D" w:rsidRPr="001D337C" w:rsidRDefault="003939E6" w:rsidP="00FE01B7">
      <w:pPr>
        <w:spacing w:line="480" w:lineRule="auto"/>
        <w:ind w:firstLine="720"/>
        <w:contextualSpacing/>
      </w:pPr>
      <w:r w:rsidRPr="001D337C">
        <w:t xml:space="preserve">In a world where diversity exists, it would be important to become a global citizen. </w:t>
      </w:r>
      <w:r w:rsidR="008C093D" w:rsidRPr="001D337C">
        <w:t xml:space="preserve">It can be observed that </w:t>
      </w:r>
      <w:r w:rsidR="00B27866" w:rsidRPr="001D337C">
        <w:t xml:space="preserve">those individuals </w:t>
      </w:r>
      <w:r w:rsidR="00615195" w:rsidRPr="001D337C">
        <w:t>who</w:t>
      </w:r>
      <w:r w:rsidR="00B27866" w:rsidRPr="001D337C">
        <w:t xml:space="preserve"> desire to become global citizens need to be flexible, innovative, proactive, and dedicated</w:t>
      </w:r>
      <w:r w:rsidR="00615195" w:rsidRPr="001D337C">
        <w:t xml:space="preserve">. </w:t>
      </w:r>
      <w:r w:rsidR="0050798E" w:rsidRPr="001D337C">
        <w:t xml:space="preserve">Thus, there is </w:t>
      </w:r>
      <w:r w:rsidR="00F61EAE" w:rsidRPr="001D337C">
        <w:t>significance</w:t>
      </w:r>
      <w:r w:rsidR="0050798E" w:rsidRPr="001D337C">
        <w:t xml:space="preserve"> in becoming a global citizen because the individuals </w:t>
      </w:r>
      <w:r w:rsidR="00007DB5" w:rsidRPr="001D337C">
        <w:t xml:space="preserve">enhance valuable relationships with others from diverse backgrounds for the betterment of the community. </w:t>
      </w:r>
      <w:r w:rsidR="00586638" w:rsidRPr="001D337C">
        <w:t xml:space="preserve">When one becomes a global citizen, </w:t>
      </w:r>
      <w:r w:rsidR="0089262F" w:rsidRPr="001D337C">
        <w:t>the individual is better placed to deal with issues such as cultural and identity diversity</w:t>
      </w:r>
      <w:r w:rsidR="00DB4985" w:rsidRPr="001D337C">
        <w:t xml:space="preserve">, tranquility and conflict, and </w:t>
      </w:r>
      <w:r w:rsidR="003E1E07" w:rsidRPr="001D337C">
        <w:t>disparities</w:t>
      </w:r>
      <w:r w:rsidR="00DB4985" w:rsidRPr="001D337C">
        <w:t xml:space="preserve"> related t</w:t>
      </w:r>
      <w:r w:rsidR="00186937" w:rsidRPr="001D337C">
        <w:t>o resources, power</w:t>
      </w:r>
      <w:r w:rsidR="00D06663">
        <w:t>,</w:t>
      </w:r>
      <w:r w:rsidR="00186937" w:rsidRPr="001D337C">
        <w:t xml:space="preserve"> and respect, which affect society. </w:t>
      </w:r>
      <w:r w:rsidR="00BF385C" w:rsidRPr="001D337C">
        <w:t xml:space="preserve">Therefore, this </w:t>
      </w:r>
      <w:r w:rsidR="0055776D" w:rsidRPr="001D337C">
        <w:t>essay is going to discuss how to become a global citizen</w:t>
      </w:r>
      <w:r w:rsidR="0022187E" w:rsidRPr="001D337C">
        <w:t xml:space="preserve">. </w:t>
      </w:r>
    </w:p>
    <w:p w:rsidR="00293E1D" w:rsidRPr="001D337C" w:rsidRDefault="00586F62" w:rsidP="0009031B">
      <w:pPr>
        <w:spacing w:line="480" w:lineRule="auto"/>
        <w:contextualSpacing/>
        <w:rPr>
          <w:b/>
        </w:rPr>
      </w:pPr>
      <w:r w:rsidRPr="001D337C">
        <w:rPr>
          <w:b/>
        </w:rPr>
        <w:t>Globalism and Globalization</w:t>
      </w:r>
    </w:p>
    <w:p w:rsidR="0088072B" w:rsidRPr="001D337C" w:rsidRDefault="00895610" w:rsidP="007412CD">
      <w:pPr>
        <w:spacing w:line="480" w:lineRule="auto"/>
        <w:ind w:firstLine="720"/>
        <w:contextualSpacing/>
      </w:pPr>
      <w:r w:rsidRPr="001D337C">
        <w:t>On the one hand, f</w:t>
      </w:r>
      <w:r w:rsidR="00DC3C49" w:rsidRPr="001D337C">
        <w:t xml:space="preserve">or example, </w:t>
      </w:r>
      <w:r w:rsidR="00D224FF" w:rsidRPr="001D337C">
        <w:t>globalism</w:t>
      </w:r>
      <w:r w:rsidR="00C36068" w:rsidRPr="001D337C">
        <w:t xml:space="preserve"> can be used to </w:t>
      </w:r>
      <w:r w:rsidR="00166515" w:rsidRPr="001D337C">
        <w:t>illustrate</w:t>
      </w:r>
      <w:r w:rsidR="00C36068" w:rsidRPr="001D337C">
        <w:t xml:space="preserve"> and </w:t>
      </w:r>
      <w:r w:rsidR="00166515" w:rsidRPr="001D337C">
        <w:t>elucidate</w:t>
      </w:r>
      <w:r w:rsidR="00C36068" w:rsidRPr="001D337C">
        <w:t xml:space="preserve"> the </w:t>
      </w:r>
      <w:r w:rsidR="00166515" w:rsidRPr="001D337C">
        <w:t xml:space="preserve">network of </w:t>
      </w:r>
      <w:r w:rsidR="00D04D9A" w:rsidRPr="001D337C">
        <w:t>inter-linkage</w:t>
      </w:r>
      <w:r w:rsidR="00166515" w:rsidRPr="001D337C">
        <w:t xml:space="preserve">s that </w:t>
      </w:r>
      <w:r w:rsidR="00D04D9A" w:rsidRPr="001D337C">
        <w:t>cover</w:t>
      </w:r>
      <w:r w:rsidR="00166515" w:rsidRPr="001D337C">
        <w:t xml:space="preserve"> multi-continental </w:t>
      </w:r>
      <w:r w:rsidR="00D04D9A" w:rsidRPr="001D337C">
        <w:t>expanse</w:t>
      </w:r>
      <w:r w:rsidR="00166515" w:rsidRPr="001D337C">
        <w:t xml:space="preserve">s. </w:t>
      </w:r>
      <w:r w:rsidR="00360883" w:rsidRPr="001D337C">
        <w:t xml:space="preserve">Globalism can be used to define how the world is connected and how the action of an </w:t>
      </w:r>
      <w:r w:rsidR="00EC20DD" w:rsidRPr="001D337C">
        <w:t>organization</w:t>
      </w:r>
      <w:r w:rsidR="00360883" w:rsidRPr="001D337C">
        <w:t xml:space="preserve"> in one part of the globe affects another </w:t>
      </w:r>
      <w:r w:rsidR="00825B31" w:rsidRPr="001D337C">
        <w:t>region in a different part of the world. For example, the IMF and World Bank actions</w:t>
      </w:r>
      <w:r w:rsidR="0088427C" w:rsidRPr="001D337C">
        <w:t xml:space="preserve"> and policies </w:t>
      </w:r>
      <w:r w:rsidR="009127F5" w:rsidRPr="001D337C">
        <w:t xml:space="preserve">regarding </w:t>
      </w:r>
      <w:r w:rsidR="00915F78" w:rsidRPr="001D337C">
        <w:t xml:space="preserve">market </w:t>
      </w:r>
      <w:r w:rsidR="009127F5" w:rsidRPr="001D337C">
        <w:t>liberalization affect developing countries leading to unrest</w:t>
      </w:r>
      <w:r w:rsidR="001069B4" w:rsidRPr="001D337C">
        <w:t xml:space="preserve"> and economic </w:t>
      </w:r>
      <w:r w:rsidR="00915F78" w:rsidRPr="001D337C">
        <w:t>collapse</w:t>
      </w:r>
      <w:r w:rsidR="0088038A" w:rsidRPr="001D337C">
        <w:t xml:space="preserve"> (Videos Schools, 2016)</w:t>
      </w:r>
      <w:r w:rsidR="00915F78" w:rsidRPr="001D337C">
        <w:t xml:space="preserve">. </w:t>
      </w:r>
      <w:r w:rsidR="00701C50" w:rsidRPr="001D337C">
        <w:t xml:space="preserve">On the other hand, globalization entails the </w:t>
      </w:r>
      <w:r w:rsidR="00395472" w:rsidRPr="001D337C">
        <w:t xml:space="preserve">augmentation or diminishment of the scope of globalism. </w:t>
      </w:r>
      <w:r w:rsidR="005F50EF" w:rsidRPr="001D337C">
        <w:t xml:space="preserve">Globalization </w:t>
      </w:r>
      <w:r w:rsidR="00F55DFE" w:rsidRPr="001D337C">
        <w:t xml:space="preserve">typically focuses on the dynamism, the forces, and </w:t>
      </w:r>
      <w:r w:rsidR="00665ED8" w:rsidRPr="001D337C">
        <w:t>momentum</w:t>
      </w:r>
      <w:r w:rsidR="00F55DFE" w:rsidRPr="001D337C">
        <w:t xml:space="preserve"> of these changes. </w:t>
      </w:r>
      <w:r w:rsidR="00C94ED1" w:rsidRPr="001D337C">
        <w:t>Therefor</w:t>
      </w:r>
      <w:r w:rsidR="005D187E" w:rsidRPr="001D337C">
        <w:t xml:space="preserve">e, the concept where </w:t>
      </w:r>
      <w:r w:rsidR="006E3865" w:rsidRPr="001D337C">
        <w:t>companies establish businesses in other regions</w:t>
      </w:r>
      <w:r w:rsidR="005D187E" w:rsidRPr="001D337C">
        <w:t xml:space="preserve">, as multinationals, </w:t>
      </w:r>
      <w:r w:rsidR="006E3865" w:rsidRPr="001D337C">
        <w:t>can be termed as globalization</w:t>
      </w:r>
      <w:r w:rsidR="003B338A" w:rsidRPr="001D337C">
        <w:t xml:space="preserve"> (Stucke, 2009)</w:t>
      </w:r>
      <w:r w:rsidR="00010294" w:rsidRPr="001D337C">
        <w:t>.</w:t>
      </w:r>
    </w:p>
    <w:p w:rsidR="00394285" w:rsidRPr="001D337C" w:rsidRDefault="00394285" w:rsidP="0009031B">
      <w:pPr>
        <w:spacing w:line="480" w:lineRule="auto"/>
        <w:contextualSpacing/>
        <w:rPr>
          <w:b/>
        </w:rPr>
      </w:pPr>
      <w:r w:rsidRPr="001D337C">
        <w:rPr>
          <w:b/>
        </w:rPr>
        <w:t>Global citizen</w:t>
      </w:r>
    </w:p>
    <w:p w:rsidR="006E3865" w:rsidRPr="001D337C" w:rsidRDefault="007C45DD" w:rsidP="007412CD">
      <w:pPr>
        <w:spacing w:line="480" w:lineRule="auto"/>
        <w:ind w:firstLine="720"/>
        <w:contextualSpacing/>
      </w:pPr>
      <w:r w:rsidRPr="001D337C">
        <w:t>A glo</w:t>
      </w:r>
      <w:r w:rsidR="00A25555" w:rsidRPr="001D337C">
        <w:t xml:space="preserve">bal citizen can be defined as an individual </w:t>
      </w:r>
      <w:r w:rsidR="00544B20" w:rsidRPr="001D337C">
        <w:t>who embraces cultural diversity whi</w:t>
      </w:r>
      <w:r w:rsidR="00F6663E" w:rsidRPr="001D337C">
        <w:t xml:space="preserve">le promoting sustainability, </w:t>
      </w:r>
      <w:r w:rsidR="00544B20" w:rsidRPr="001D337C">
        <w:t>social justice and responsibility</w:t>
      </w:r>
      <w:r w:rsidR="006C6C3A" w:rsidRPr="001D337C">
        <w:t xml:space="preserve"> (Reysen &amp; Katzarska-Miller, 2013</w:t>
      </w:r>
      <w:r w:rsidR="00010294" w:rsidRPr="001D337C">
        <w:t>b</w:t>
      </w:r>
      <w:r w:rsidR="006C6C3A" w:rsidRPr="001D337C">
        <w:t>)</w:t>
      </w:r>
      <w:r w:rsidR="00544B20" w:rsidRPr="001D337C">
        <w:t xml:space="preserve">. </w:t>
      </w:r>
      <w:r w:rsidR="00D317D5" w:rsidRPr="001D337C">
        <w:lastRenderedPageBreak/>
        <w:t>This individual understands</w:t>
      </w:r>
      <w:r w:rsidR="00895AB4" w:rsidRPr="001D337C">
        <w:t xml:space="preserve"> that the world is interconnected and that there are issues such as cultural diversity</w:t>
      </w:r>
      <w:r w:rsidR="007E4263" w:rsidRPr="001D337C">
        <w:t xml:space="preserve">, which exists because of the differences in people’s ethnicity, religion, and beliefs. </w:t>
      </w:r>
      <w:r w:rsidR="00F10277" w:rsidRPr="001D337C">
        <w:t xml:space="preserve">Thus, the global citizen </w:t>
      </w:r>
      <w:r w:rsidR="00A84D77" w:rsidRPr="001D337C">
        <w:t>is someone with the understanding of the world and the existing issues, and who is willing to embrace the diversity in order to achieve the desired objectives</w:t>
      </w:r>
      <w:r w:rsidR="00316E2F" w:rsidRPr="001D337C">
        <w:t xml:space="preserve">. </w:t>
      </w:r>
    </w:p>
    <w:p w:rsidR="00903DB1" w:rsidRPr="001D337C" w:rsidRDefault="0097439A" w:rsidP="0009031B">
      <w:pPr>
        <w:spacing w:line="480" w:lineRule="auto"/>
        <w:contextualSpacing/>
        <w:rPr>
          <w:b/>
        </w:rPr>
      </w:pPr>
      <w:r w:rsidRPr="001D337C">
        <w:rPr>
          <w:b/>
        </w:rPr>
        <w:t xml:space="preserve">Disagreements between </w:t>
      </w:r>
      <w:r w:rsidR="00BA3BC3" w:rsidRPr="001D337C">
        <w:rPr>
          <w:b/>
        </w:rPr>
        <w:t>theorists regarding global citizenship</w:t>
      </w:r>
    </w:p>
    <w:p w:rsidR="00BA3BC3" w:rsidRPr="001D337C" w:rsidRDefault="00784B50" w:rsidP="007412CD">
      <w:pPr>
        <w:spacing w:line="480" w:lineRule="auto"/>
        <w:ind w:firstLine="720"/>
        <w:contextualSpacing/>
      </w:pPr>
      <w:r w:rsidRPr="001D337C">
        <w:t xml:space="preserve">The challenge of having different definitions of global citizenship </w:t>
      </w:r>
      <w:r w:rsidR="00FF5083" w:rsidRPr="001D337C">
        <w:t xml:space="preserve">is based on the different theories used based on the field in which the </w:t>
      </w:r>
      <w:r w:rsidR="008562F8" w:rsidRPr="001D337C">
        <w:t>individual is based. For example, those in the political field use a political approach to define</w:t>
      </w:r>
      <w:r w:rsidR="00D35945" w:rsidRPr="001D337C">
        <w:t xml:space="preserve"> global citizenship</w:t>
      </w:r>
      <w:r w:rsidR="003F108E" w:rsidRPr="001D337C">
        <w:t xml:space="preserve"> (Reysen &amp; Katzarska-Miller, 2013)</w:t>
      </w:r>
      <w:r w:rsidR="00D35945" w:rsidRPr="001D337C">
        <w:t xml:space="preserve">. Similarly, individuals </w:t>
      </w:r>
      <w:r w:rsidR="00383774" w:rsidRPr="001D337C">
        <w:t>from the educational, developmental, an</w:t>
      </w:r>
      <w:r w:rsidR="005D6403" w:rsidRPr="001D337C">
        <w:t xml:space="preserve">d theological fields tend to define global citizenship </w:t>
      </w:r>
      <w:r w:rsidR="00732DA9" w:rsidRPr="001D337C">
        <w:t xml:space="preserve">based on their respective field and hence the </w:t>
      </w:r>
      <w:r w:rsidR="00AA4DDC" w:rsidRPr="001D337C">
        <w:t>differences</w:t>
      </w:r>
      <w:r w:rsidR="003F108E" w:rsidRPr="001D337C">
        <w:t xml:space="preserve"> (Reysen &amp; Katzarska-Miller, 2013)</w:t>
      </w:r>
      <w:r w:rsidR="00AA4DDC" w:rsidRPr="001D337C">
        <w:t xml:space="preserve">. In addition to </w:t>
      </w:r>
      <w:r w:rsidR="00FC7A25" w:rsidRPr="001D337C">
        <w:t xml:space="preserve">the different fields and schools of thought, the disagreement between theorists can also be attributed to the application of </w:t>
      </w:r>
      <w:r w:rsidR="00443922" w:rsidRPr="001D337C">
        <w:t>apparently</w:t>
      </w:r>
      <w:r w:rsidR="00FC7A25" w:rsidRPr="001D337C">
        <w:t xml:space="preserve"> </w:t>
      </w:r>
      <w:r w:rsidR="00443922" w:rsidRPr="001D337C">
        <w:t>identical</w:t>
      </w:r>
      <w:r w:rsidR="00FC7A25" w:rsidRPr="001D337C">
        <w:t xml:space="preserve"> terms to </w:t>
      </w:r>
      <w:r w:rsidR="00443922" w:rsidRPr="001D337C">
        <w:t>illustrate</w:t>
      </w:r>
      <w:r w:rsidR="00FC7A25" w:rsidRPr="001D337C">
        <w:t xml:space="preserve"> a global identity that is highly superordinate</w:t>
      </w:r>
      <w:r w:rsidR="00EC3A12" w:rsidRPr="001D337C">
        <w:t xml:space="preserve"> (Reysen &amp; Katzarska-Miller, 2013)</w:t>
      </w:r>
      <w:r w:rsidR="00FC7A25" w:rsidRPr="001D337C">
        <w:t xml:space="preserve">. </w:t>
      </w:r>
    </w:p>
    <w:p w:rsidR="00443922" w:rsidRPr="001D337C" w:rsidRDefault="00EF3A5C" w:rsidP="007412CD">
      <w:pPr>
        <w:spacing w:line="480" w:lineRule="auto"/>
        <w:ind w:firstLine="720"/>
        <w:contextualSpacing/>
      </w:pPr>
      <w:r w:rsidRPr="001D337C">
        <w:t xml:space="preserve">From the provided definitions, global citizenship can be termed as the </w:t>
      </w:r>
      <w:r w:rsidR="009F285B" w:rsidRPr="001D337C">
        <w:t>capability to understand the existence of cultural diversity</w:t>
      </w:r>
      <w:r w:rsidR="003C36E9" w:rsidRPr="001D337C">
        <w:t xml:space="preserve">, </w:t>
      </w:r>
      <w:r w:rsidR="0000017B" w:rsidRPr="001D337C">
        <w:t>the variations concerning resources, power</w:t>
      </w:r>
      <w:r w:rsidR="00D06663">
        <w:t>,</w:t>
      </w:r>
      <w:r w:rsidR="0000017B" w:rsidRPr="001D337C">
        <w:t xml:space="preserve"> and respect, </w:t>
      </w:r>
      <w:r w:rsidR="00107B0B" w:rsidRPr="001D337C">
        <w:t>and the need to work in harmony</w:t>
      </w:r>
      <w:r w:rsidR="00206F93" w:rsidRPr="001D337C">
        <w:t xml:space="preserve"> by promoting peace in the achievement of the desired objectives. </w:t>
      </w:r>
    </w:p>
    <w:p w:rsidR="00722235" w:rsidRPr="001D337C" w:rsidRDefault="00671E00" w:rsidP="0009031B">
      <w:pPr>
        <w:spacing w:line="480" w:lineRule="auto"/>
        <w:contextualSpacing/>
        <w:rPr>
          <w:i/>
        </w:rPr>
      </w:pPr>
      <w:r w:rsidRPr="001D337C">
        <w:rPr>
          <w:i/>
        </w:rPr>
        <w:t>Valuing diversity</w:t>
      </w:r>
    </w:p>
    <w:p w:rsidR="00671E00" w:rsidRPr="001D337C" w:rsidRDefault="00750B7F" w:rsidP="007412CD">
      <w:pPr>
        <w:spacing w:line="480" w:lineRule="auto"/>
        <w:ind w:firstLine="720"/>
        <w:contextualSpacing/>
      </w:pPr>
      <w:r w:rsidRPr="001D337C">
        <w:t xml:space="preserve"> </w:t>
      </w:r>
      <w:r w:rsidR="007E7435" w:rsidRPr="001D337C">
        <w:t xml:space="preserve">Based on the understanding that people from different regions and communities have different characteristics, </w:t>
      </w:r>
      <w:r w:rsidR="00AE7994" w:rsidRPr="001D337C">
        <w:t xml:space="preserve">valuing diversity is thus a significant </w:t>
      </w:r>
      <w:r w:rsidR="00921076" w:rsidRPr="001D337C">
        <w:t xml:space="preserve">concept in global citizenship. </w:t>
      </w:r>
      <w:r w:rsidR="00F634B5" w:rsidRPr="001D337C">
        <w:t>When people value diversity, they are better placed t</w:t>
      </w:r>
      <w:r w:rsidR="00482F7B" w:rsidRPr="001D337C">
        <w:t>o respect people from other communities</w:t>
      </w:r>
      <w:r w:rsidR="00965A80" w:rsidRPr="001D337C">
        <w:t xml:space="preserve"> </w:t>
      </w:r>
      <w:r w:rsidR="00965A80" w:rsidRPr="001D337C">
        <w:lastRenderedPageBreak/>
        <w:t>(Reysen &amp; Katzarska-Miller, 2013b)</w:t>
      </w:r>
      <w:r w:rsidR="00482F7B" w:rsidRPr="001D337C">
        <w:t xml:space="preserve">. </w:t>
      </w:r>
      <w:r w:rsidR="00E045DB" w:rsidRPr="001D337C">
        <w:t>This respect would enhance working relationships and reduce conflicts</w:t>
      </w:r>
      <w:r w:rsidR="001A7317" w:rsidRPr="001D337C">
        <w:t>, which may affect</w:t>
      </w:r>
      <w:r w:rsidR="000B0F88" w:rsidRPr="001D337C">
        <w:t xml:space="preserve"> the attainment of the desired objectives. </w:t>
      </w:r>
    </w:p>
    <w:p w:rsidR="00671E00" w:rsidRPr="001D337C" w:rsidRDefault="00671E00" w:rsidP="0009031B">
      <w:pPr>
        <w:spacing w:line="480" w:lineRule="auto"/>
        <w:contextualSpacing/>
        <w:rPr>
          <w:i/>
        </w:rPr>
      </w:pPr>
      <w:r w:rsidRPr="001D337C">
        <w:rPr>
          <w:i/>
        </w:rPr>
        <w:t>Social justice</w:t>
      </w:r>
    </w:p>
    <w:p w:rsidR="00671E00" w:rsidRPr="001D337C" w:rsidRDefault="00E77339" w:rsidP="00774614">
      <w:pPr>
        <w:spacing w:line="480" w:lineRule="auto"/>
        <w:ind w:firstLine="720"/>
        <w:contextualSpacing/>
      </w:pPr>
      <w:r w:rsidRPr="001D337C">
        <w:t xml:space="preserve">Social justice is </w:t>
      </w:r>
      <w:r w:rsidR="005423EF" w:rsidRPr="001D337C">
        <w:t xml:space="preserve">important for global citizens because it concerns </w:t>
      </w:r>
      <w:r w:rsidR="00C02202" w:rsidRPr="001D337C">
        <w:t>with the observation and implementation of human rights and treating humans fairly and equitably</w:t>
      </w:r>
      <w:r w:rsidR="00E15D45" w:rsidRPr="001D337C">
        <w:t xml:space="preserve"> (Reysen &amp; Katzarska-Miller, 2013)</w:t>
      </w:r>
      <w:r w:rsidR="00C02202" w:rsidRPr="001D337C">
        <w:t xml:space="preserve">. </w:t>
      </w:r>
      <w:r w:rsidR="00113CFF" w:rsidRPr="001D337C">
        <w:t xml:space="preserve">Based on the understanding of the variations in beliefs and norms among communities, social justice would enhance harmonious associations because the citizen would treat others fairly </w:t>
      </w:r>
      <w:r w:rsidR="00321224" w:rsidRPr="001D337C">
        <w:t>and equitably.</w:t>
      </w:r>
    </w:p>
    <w:p w:rsidR="00850DE3" w:rsidRPr="001D337C" w:rsidRDefault="005733E6" w:rsidP="0009031B">
      <w:pPr>
        <w:spacing w:line="480" w:lineRule="auto"/>
        <w:contextualSpacing/>
        <w:rPr>
          <w:i/>
        </w:rPr>
      </w:pPr>
      <w:r w:rsidRPr="001D337C">
        <w:rPr>
          <w:i/>
        </w:rPr>
        <w:t>Valuing diversity-personal example</w:t>
      </w:r>
    </w:p>
    <w:p w:rsidR="005733E6" w:rsidRPr="001D337C" w:rsidRDefault="00523031" w:rsidP="00774614">
      <w:pPr>
        <w:spacing w:line="480" w:lineRule="auto"/>
        <w:ind w:firstLine="720"/>
        <w:contextualSpacing/>
      </w:pPr>
      <w:r w:rsidRPr="001D337C">
        <w:t xml:space="preserve">The issue of valuing diversity has greatly enhanced </w:t>
      </w:r>
      <w:r w:rsidR="00DC77A0" w:rsidRPr="001D337C">
        <w:t>my development as a global citizen through the</w:t>
      </w:r>
      <w:r w:rsidR="005B4C59" w:rsidRPr="001D337C">
        <w:t xml:space="preserve"> recognition of other people’s cultures as important</w:t>
      </w:r>
      <w:r w:rsidR="00ED29AA" w:rsidRPr="001D337C">
        <w:t xml:space="preserve">. </w:t>
      </w:r>
      <w:r w:rsidR="007621E0" w:rsidRPr="001D337C">
        <w:t xml:space="preserve">I have succeeded in making friends from regions such as Asia, without </w:t>
      </w:r>
      <w:r w:rsidR="008202AC" w:rsidRPr="001D337C">
        <w:t xml:space="preserve">being blinded by stereotypes. </w:t>
      </w:r>
      <w:r w:rsidR="006C4892" w:rsidRPr="001D337C">
        <w:t xml:space="preserve"> </w:t>
      </w:r>
    </w:p>
    <w:p w:rsidR="00050660" w:rsidRPr="001D337C" w:rsidRDefault="00050660" w:rsidP="0009031B">
      <w:pPr>
        <w:spacing w:line="480" w:lineRule="auto"/>
        <w:contextualSpacing/>
        <w:rPr>
          <w:i/>
        </w:rPr>
      </w:pPr>
      <w:r w:rsidRPr="001D337C">
        <w:rPr>
          <w:i/>
        </w:rPr>
        <w:t>Social justice-Personal example</w:t>
      </w:r>
    </w:p>
    <w:p w:rsidR="00050660" w:rsidRPr="001D337C" w:rsidRDefault="00346FDE" w:rsidP="00774614">
      <w:pPr>
        <w:spacing w:line="480" w:lineRule="auto"/>
        <w:ind w:firstLine="720"/>
        <w:contextualSpacing/>
      </w:pPr>
      <w:r w:rsidRPr="001D337C">
        <w:t xml:space="preserve">Through social justice, I have become a better global citizen because of the understanding that all humans are equal and should be treated fairly and equitably. </w:t>
      </w:r>
      <w:r w:rsidR="009C69DA" w:rsidRPr="001D337C">
        <w:t xml:space="preserve"> </w:t>
      </w:r>
      <w:r w:rsidR="00BA1C61" w:rsidRPr="001D337C">
        <w:t xml:space="preserve">I </w:t>
      </w:r>
      <w:r w:rsidR="00E81AD8" w:rsidRPr="001D337C">
        <w:t xml:space="preserve">am able to tolerate people who hold diverse perceptions about any topic </w:t>
      </w:r>
      <w:r w:rsidR="00801F6D" w:rsidRPr="001D337C">
        <w:t xml:space="preserve">without getting offended. </w:t>
      </w:r>
    </w:p>
    <w:p w:rsidR="002B49B8" w:rsidRPr="001D337C" w:rsidRDefault="0059479E" w:rsidP="0009031B">
      <w:pPr>
        <w:spacing w:line="480" w:lineRule="auto"/>
        <w:contextualSpacing/>
        <w:rPr>
          <w:b/>
          <w:i/>
        </w:rPr>
      </w:pPr>
      <w:r w:rsidRPr="001D337C">
        <w:rPr>
          <w:b/>
          <w:i/>
        </w:rPr>
        <w:t xml:space="preserve">Educational </w:t>
      </w:r>
      <w:r w:rsidR="000C39F9" w:rsidRPr="001D337C">
        <w:rPr>
          <w:b/>
          <w:i/>
        </w:rPr>
        <w:t>Courses</w:t>
      </w:r>
    </w:p>
    <w:p w:rsidR="000C39F9" w:rsidRPr="001D337C" w:rsidRDefault="000D0111" w:rsidP="00774614">
      <w:pPr>
        <w:spacing w:line="480" w:lineRule="auto"/>
        <w:ind w:firstLine="720"/>
        <w:contextualSpacing/>
      </w:pPr>
      <w:r w:rsidRPr="001D337C">
        <w:t xml:space="preserve">Two of the </w:t>
      </w:r>
      <w:r w:rsidR="007175C1" w:rsidRPr="001D337C">
        <w:t xml:space="preserve">educational courses that have played significant roles in enhancing the development in becoming a global citizen include </w:t>
      </w:r>
      <w:r w:rsidR="005420F8" w:rsidRPr="001D337C">
        <w:t>“Children and Families in a Diverse Society” and “</w:t>
      </w:r>
      <w:r w:rsidR="00C55611" w:rsidRPr="001D337C">
        <w:t xml:space="preserve">Survey of Exceptional Students.” </w:t>
      </w:r>
      <w:r w:rsidR="00630FBE" w:rsidRPr="001D337C">
        <w:t>The “Children and Families in a Diverse Society”</w:t>
      </w:r>
      <w:r w:rsidR="00C311D6" w:rsidRPr="001D337C">
        <w:t xml:space="preserve"> provided me with valuable information regarding </w:t>
      </w:r>
      <w:r w:rsidR="00F42614" w:rsidRPr="001D337C">
        <w:t xml:space="preserve">multicultural aspects and </w:t>
      </w:r>
      <w:r w:rsidR="00DF5F5C">
        <w:t>how to relate to</w:t>
      </w:r>
      <w:r w:rsidR="008C60DC" w:rsidRPr="001D337C">
        <w:t xml:space="preserve"> people from diverse backgrounds. With the knowledge gained from this course, </w:t>
      </w:r>
      <w:r w:rsidR="0033030F" w:rsidRPr="001D337C">
        <w:t>the respectful association and interactions with other peo</w:t>
      </w:r>
      <w:r w:rsidR="00497589">
        <w:t>ple from diverse backgrounds have</w:t>
      </w:r>
      <w:r w:rsidR="0033030F" w:rsidRPr="001D337C">
        <w:t xml:space="preserve"> been enhanced. </w:t>
      </w:r>
      <w:r w:rsidR="00C2491B" w:rsidRPr="001D337C">
        <w:lastRenderedPageBreak/>
        <w:t xml:space="preserve">The </w:t>
      </w:r>
      <w:r w:rsidR="00492F6E" w:rsidRPr="001D337C">
        <w:t>“Survey of Exceptional Students”</w:t>
      </w:r>
      <w:r w:rsidR="005B1CFD" w:rsidRPr="001D337C">
        <w:t xml:space="preserve"> course assisted me to understand how to interact with people with disabilities from various backgrounds</w:t>
      </w:r>
      <w:r w:rsidR="00B02457" w:rsidRPr="001D337C">
        <w:t xml:space="preserve">. </w:t>
      </w:r>
      <w:r w:rsidR="0025650D" w:rsidRPr="001D337C">
        <w:t xml:space="preserve">With these skills, </w:t>
      </w:r>
      <w:r w:rsidR="00A4575F" w:rsidRPr="001D337C">
        <w:t>identifying persons with disabilities and interacting with them</w:t>
      </w:r>
      <w:r w:rsidR="0020770D" w:rsidRPr="001D337C">
        <w:t xml:space="preserve"> respectfully and</w:t>
      </w:r>
      <w:r w:rsidR="00A4575F" w:rsidRPr="001D337C">
        <w:t xml:space="preserve"> without bias</w:t>
      </w:r>
      <w:r w:rsidR="0020770D" w:rsidRPr="001D337C">
        <w:t xml:space="preserve"> has been greatly enhanced</w:t>
      </w:r>
      <w:r w:rsidR="007B1603" w:rsidRPr="001D337C">
        <w:t>.</w:t>
      </w:r>
    </w:p>
    <w:p w:rsidR="007B1603" w:rsidRPr="001D337C" w:rsidRDefault="007B1603" w:rsidP="0009031B">
      <w:pPr>
        <w:spacing w:line="480" w:lineRule="auto"/>
        <w:contextualSpacing/>
        <w:rPr>
          <w:b/>
        </w:rPr>
      </w:pPr>
      <w:r w:rsidRPr="001D337C">
        <w:rPr>
          <w:b/>
        </w:rPr>
        <w:t>Conclusion</w:t>
      </w:r>
    </w:p>
    <w:p w:rsidR="007B1603" w:rsidRPr="001D337C" w:rsidRDefault="007B1603" w:rsidP="00774614">
      <w:pPr>
        <w:spacing w:line="480" w:lineRule="auto"/>
        <w:ind w:firstLine="720"/>
        <w:contextualSpacing/>
      </w:pPr>
      <w:r w:rsidRPr="001D337C">
        <w:t xml:space="preserve">In conclusion, it can be observed that </w:t>
      </w:r>
      <w:r w:rsidR="00794A32" w:rsidRPr="001D337C">
        <w:t>when one becomes a global citizen, the individual is better placed to deal with issues such as cultural and identity diversity, tranquility and conflict, and disparities related to resources, power</w:t>
      </w:r>
      <w:r w:rsidR="00D06663">
        <w:t>,</w:t>
      </w:r>
      <w:r w:rsidR="00794A32" w:rsidRPr="001D337C">
        <w:t xml:space="preserve"> and respect, which affect society. </w:t>
      </w:r>
      <w:r w:rsidR="00667746" w:rsidRPr="001D337C">
        <w:t xml:space="preserve">Additionally, </w:t>
      </w:r>
      <w:r w:rsidR="006C72EE" w:rsidRPr="001D337C">
        <w:t>globalism deals with how</w:t>
      </w:r>
      <w:r w:rsidR="00946E52" w:rsidRPr="001D337C">
        <w:t xml:space="preserve"> the world is connected and how the action of an organization in one part of the globe affects another region in a different part of the world</w:t>
      </w:r>
      <w:r w:rsidR="006C72EE" w:rsidRPr="001D337C">
        <w:t>, while globalization entails</w:t>
      </w:r>
      <w:r w:rsidR="00C20782" w:rsidRPr="001D337C">
        <w:t xml:space="preserve"> the augmentation or diminishment of the scope of globalism. </w:t>
      </w:r>
      <w:r w:rsidR="00CE7D45" w:rsidRPr="001D337C">
        <w:t xml:space="preserve">It can also be observed that the variations in the global citizenship definition are </w:t>
      </w:r>
      <w:r w:rsidR="00B443CE" w:rsidRPr="001D337C">
        <w:t xml:space="preserve">founded on the fact that different people in different fields tend to define the term using their fields as the principle. </w:t>
      </w:r>
    </w:p>
    <w:p w:rsidR="00316E2F" w:rsidRPr="001D337C" w:rsidRDefault="00316E2F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490AE3" w:rsidRPr="001D337C" w:rsidRDefault="006A3D98" w:rsidP="00490AE3">
      <w:pPr>
        <w:spacing w:line="480" w:lineRule="auto"/>
        <w:contextualSpacing/>
        <w:jc w:val="center"/>
      </w:pPr>
      <w:r w:rsidRPr="001D337C">
        <w:lastRenderedPageBreak/>
        <w:t>References</w:t>
      </w:r>
    </w:p>
    <w:p w:rsidR="00490AE3" w:rsidRPr="001D337C" w:rsidRDefault="00490AE3" w:rsidP="00DD74D8">
      <w:pPr>
        <w:autoSpaceDE w:val="0"/>
        <w:autoSpaceDN w:val="0"/>
        <w:adjustRightInd w:val="0"/>
        <w:snapToGrid w:val="0"/>
        <w:spacing w:before="100" w:beforeAutospacing="1" w:after="100" w:afterAutospacing="1" w:line="480" w:lineRule="auto"/>
        <w:ind w:left="720" w:hanging="720"/>
        <w:contextualSpacing/>
        <w:rPr>
          <w:rFonts w:eastAsia="Times New Roman"/>
        </w:rPr>
      </w:pPr>
      <w:r w:rsidRPr="00DD74D8">
        <w:rPr>
          <w:rFonts w:eastAsia="Times New Roman"/>
          <w:lang w:val="de-DE"/>
        </w:rPr>
        <w:t xml:space="preserve">Reysen, S., &amp; Katzarska-Miller, I. (2013). </w:t>
      </w:r>
      <w:r w:rsidRPr="00DD74D8">
        <w:rPr>
          <w:rFonts w:eastAsia="Times New Roman"/>
        </w:rPr>
        <w:t xml:space="preserve">A model of global citizenship: Antecedents and outcomes. </w:t>
      </w:r>
      <w:r w:rsidRPr="001D337C">
        <w:rPr>
          <w:rFonts w:eastAsia="Times New Roman"/>
          <w:i/>
          <w:iCs/>
        </w:rPr>
        <w:t>International Journal of Psychology</w:t>
      </w:r>
      <w:r w:rsidRPr="00DD74D8">
        <w:rPr>
          <w:rFonts w:eastAsia="Times New Roman"/>
        </w:rPr>
        <w:t xml:space="preserve">, </w:t>
      </w:r>
      <w:r w:rsidRPr="001D337C">
        <w:rPr>
          <w:rFonts w:eastAsia="Times New Roman"/>
          <w:i/>
          <w:iCs/>
        </w:rPr>
        <w:t>48</w:t>
      </w:r>
      <w:r w:rsidRPr="00DD74D8">
        <w:rPr>
          <w:rFonts w:eastAsia="Times New Roman"/>
        </w:rPr>
        <w:t>(5), 858-870. doi:10.1080/00207594.2012.701749</w:t>
      </w:r>
    </w:p>
    <w:p w:rsidR="00490AE3" w:rsidRPr="001D337C" w:rsidRDefault="00490AE3" w:rsidP="00DD74D8">
      <w:pPr>
        <w:autoSpaceDE w:val="0"/>
        <w:autoSpaceDN w:val="0"/>
        <w:adjustRightInd w:val="0"/>
        <w:snapToGrid w:val="0"/>
        <w:spacing w:before="100" w:beforeAutospacing="1" w:after="100" w:afterAutospacing="1" w:line="480" w:lineRule="auto"/>
        <w:ind w:left="720" w:hanging="720"/>
        <w:contextualSpacing/>
        <w:rPr>
          <w:rFonts w:eastAsia="Times New Roman"/>
        </w:rPr>
      </w:pPr>
      <w:r w:rsidRPr="001D337C">
        <w:rPr>
          <w:rFonts w:eastAsia="Times New Roman"/>
          <w:lang w:val="de-DE"/>
        </w:rPr>
        <w:t xml:space="preserve">Reysen, S., &amp; Katzarska-Miller, I. (2013b). </w:t>
      </w:r>
      <w:r w:rsidRPr="001D337C">
        <w:rPr>
          <w:rFonts w:eastAsia="Times New Roman"/>
        </w:rPr>
        <w:t xml:space="preserve">Intentional world and global citizenship. </w:t>
      </w:r>
      <w:r w:rsidRPr="001D337C">
        <w:rPr>
          <w:rFonts w:eastAsia="Times New Roman"/>
          <w:i/>
        </w:rPr>
        <w:t>Journal of Global Citizenship &amp; Equity Education, 3</w:t>
      </w:r>
      <w:r w:rsidRPr="001D337C">
        <w:rPr>
          <w:rFonts w:eastAsia="Times New Roman"/>
        </w:rPr>
        <w:t>(1), 34-52.</w:t>
      </w:r>
    </w:p>
    <w:p w:rsidR="00490AE3" w:rsidRPr="001D337C" w:rsidRDefault="00490AE3" w:rsidP="00DD74D8">
      <w:pPr>
        <w:autoSpaceDE w:val="0"/>
        <w:autoSpaceDN w:val="0"/>
        <w:adjustRightInd w:val="0"/>
        <w:snapToGrid w:val="0"/>
        <w:spacing w:before="100" w:beforeAutospacing="1" w:after="100" w:afterAutospacing="1" w:line="480" w:lineRule="auto"/>
        <w:ind w:left="720" w:hanging="720"/>
        <w:contextualSpacing/>
        <w:rPr>
          <w:rFonts w:eastAsia="Times New Roman"/>
        </w:rPr>
      </w:pPr>
      <w:r w:rsidRPr="001D337C">
        <w:rPr>
          <w:rFonts w:eastAsia="Times New Roman"/>
        </w:rPr>
        <w:t>Stucke, K. (2009). Globalization at a crossroads</w:t>
      </w:r>
      <w:hyperlink r:id="rId6" w:tgtFrame="_blank" w:history="1"/>
      <w:r w:rsidRPr="001D337C">
        <w:rPr>
          <w:rFonts w:eastAsia="Times New Roman"/>
        </w:rPr>
        <w:t xml:space="preserve"> [Series episode]. In M. Stucke &amp; Claudin, C. (Executive Producers), </w:t>
      </w:r>
      <w:r w:rsidRPr="001D337C">
        <w:rPr>
          <w:rFonts w:eastAsia="Times New Roman"/>
          <w:i/>
          <w:iCs/>
        </w:rPr>
        <w:t>Global issues.</w:t>
      </w:r>
      <w:r w:rsidRPr="001D337C">
        <w:rPr>
          <w:rFonts w:eastAsia="Times New Roman"/>
        </w:rPr>
        <w:t xml:space="preserve"> Retrieved from </w:t>
      </w:r>
      <w:hyperlink r:id="rId7" w:history="1">
        <w:r w:rsidRPr="001D337C">
          <w:rPr>
            <w:rFonts w:eastAsia="Times New Roman"/>
            <w:u w:val="single"/>
          </w:rPr>
          <w:t>https://fod.infobase.com/OnDemandEmbed.aspx?token=39350&amp;wID=100753&amp;plt=FOD&amp;loid=0&amp;w=640&amp;h=480&amp;fWidth=660&amp;fHeight=530</w:t>
        </w:r>
      </w:hyperlink>
    </w:p>
    <w:p w:rsidR="00490AE3" w:rsidRPr="001D337C" w:rsidRDefault="00490AE3" w:rsidP="00DD74D8">
      <w:pPr>
        <w:autoSpaceDE w:val="0"/>
        <w:autoSpaceDN w:val="0"/>
        <w:adjustRightInd w:val="0"/>
        <w:snapToGrid w:val="0"/>
        <w:spacing w:before="100" w:beforeAutospacing="1" w:after="100" w:afterAutospacing="1" w:line="480" w:lineRule="auto"/>
        <w:ind w:left="720" w:hanging="720"/>
        <w:contextualSpacing/>
        <w:rPr>
          <w:rFonts w:eastAsia="Times New Roman"/>
        </w:rPr>
      </w:pPr>
      <w:r w:rsidRPr="001D337C">
        <w:rPr>
          <w:rFonts w:eastAsia="Times New Roman"/>
        </w:rPr>
        <w:t>Videos Schools. (2016). Part 1-Globalization at a crossroads [YouTube]. Retrieved from https://www.youtube.com/watch?v=hTVgd1wUhW4</w:t>
      </w: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p w:rsidR="00811CE3" w:rsidRPr="001D337C" w:rsidRDefault="00811CE3" w:rsidP="0009031B">
      <w:pPr>
        <w:spacing w:line="480" w:lineRule="auto"/>
        <w:contextualSpacing/>
      </w:pPr>
    </w:p>
    <w:sectPr w:rsidR="00811CE3" w:rsidRPr="001D337C" w:rsidSect="0015577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AF6" w:rsidRDefault="00E61AF6" w:rsidP="00155771">
      <w:pPr>
        <w:spacing w:after="0" w:line="240" w:lineRule="auto"/>
      </w:pPr>
      <w:r>
        <w:separator/>
      </w:r>
    </w:p>
  </w:endnote>
  <w:endnote w:type="continuationSeparator" w:id="1">
    <w:p w:rsidR="00E61AF6" w:rsidRDefault="00E61AF6" w:rsidP="0015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AF6" w:rsidRDefault="00E61AF6" w:rsidP="00155771">
      <w:pPr>
        <w:spacing w:after="0" w:line="240" w:lineRule="auto"/>
      </w:pPr>
      <w:r>
        <w:separator/>
      </w:r>
    </w:p>
  </w:footnote>
  <w:footnote w:type="continuationSeparator" w:id="1">
    <w:p w:rsidR="00E61AF6" w:rsidRDefault="00E61AF6" w:rsidP="0015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097211"/>
      <w:docPartObj>
        <w:docPartGallery w:val="Page Numbers (Top of Page)"/>
        <w:docPartUnique/>
      </w:docPartObj>
    </w:sdtPr>
    <w:sdtContent>
      <w:p w:rsidR="007412CD" w:rsidRDefault="007412CD" w:rsidP="00155771">
        <w:pPr>
          <w:pStyle w:val="Header"/>
        </w:pPr>
        <w:r>
          <w:t xml:space="preserve">IMPORTANCE OF BECOMING A GLOBAL CITIZEN                                                    </w:t>
        </w:r>
        <w:fldSimple w:instr=" PAGE   \* MERGEFORMAT ">
          <w:r w:rsidR="00F76C9A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CD" w:rsidRDefault="007412CD">
    <w:pPr>
      <w:pStyle w:val="Header"/>
    </w:pPr>
    <w:r>
      <w:t xml:space="preserve">Running head: </w:t>
    </w:r>
    <w:r w:rsidRPr="00155771">
      <w:t>IMPORTANCE OF BECOMING A GLOBAL CITIZEN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CE3"/>
    <w:rsid w:val="0000017B"/>
    <w:rsid w:val="00006673"/>
    <w:rsid w:val="00007DB5"/>
    <w:rsid w:val="00010294"/>
    <w:rsid w:val="00050660"/>
    <w:rsid w:val="00063E6D"/>
    <w:rsid w:val="00076F13"/>
    <w:rsid w:val="0009031B"/>
    <w:rsid w:val="000A17D6"/>
    <w:rsid w:val="000B0F88"/>
    <w:rsid w:val="000C39F9"/>
    <w:rsid w:val="000D0111"/>
    <w:rsid w:val="000D0620"/>
    <w:rsid w:val="000E7F0C"/>
    <w:rsid w:val="001069B4"/>
    <w:rsid w:val="00107B0B"/>
    <w:rsid w:val="00110C5F"/>
    <w:rsid w:val="00113CFF"/>
    <w:rsid w:val="00124C9C"/>
    <w:rsid w:val="001373C1"/>
    <w:rsid w:val="00155771"/>
    <w:rsid w:val="00166515"/>
    <w:rsid w:val="00186937"/>
    <w:rsid w:val="001A7317"/>
    <w:rsid w:val="001D337C"/>
    <w:rsid w:val="00206F93"/>
    <w:rsid w:val="0020770D"/>
    <w:rsid w:val="0022187E"/>
    <w:rsid w:val="0025650D"/>
    <w:rsid w:val="00277BD6"/>
    <w:rsid w:val="00293E1D"/>
    <w:rsid w:val="002B49B8"/>
    <w:rsid w:val="002C3786"/>
    <w:rsid w:val="002C7893"/>
    <w:rsid w:val="0031481A"/>
    <w:rsid w:val="00316E2F"/>
    <w:rsid w:val="0032110D"/>
    <w:rsid w:val="00321224"/>
    <w:rsid w:val="0033030F"/>
    <w:rsid w:val="003446F2"/>
    <w:rsid w:val="00346FDE"/>
    <w:rsid w:val="00360883"/>
    <w:rsid w:val="00377DFC"/>
    <w:rsid w:val="00383774"/>
    <w:rsid w:val="003939E6"/>
    <w:rsid w:val="00394285"/>
    <w:rsid w:val="00395472"/>
    <w:rsid w:val="003B338A"/>
    <w:rsid w:val="003C36E9"/>
    <w:rsid w:val="003E1E07"/>
    <w:rsid w:val="003F108E"/>
    <w:rsid w:val="003F76E5"/>
    <w:rsid w:val="004038B7"/>
    <w:rsid w:val="0040624F"/>
    <w:rsid w:val="00407611"/>
    <w:rsid w:val="00417C03"/>
    <w:rsid w:val="00443922"/>
    <w:rsid w:val="004527CA"/>
    <w:rsid w:val="0045793A"/>
    <w:rsid w:val="00480162"/>
    <w:rsid w:val="00482F7B"/>
    <w:rsid w:val="00490AE3"/>
    <w:rsid w:val="00492F6E"/>
    <w:rsid w:val="00497589"/>
    <w:rsid w:val="004C5B5E"/>
    <w:rsid w:val="0050798E"/>
    <w:rsid w:val="00521307"/>
    <w:rsid w:val="00523031"/>
    <w:rsid w:val="00541914"/>
    <w:rsid w:val="005420F8"/>
    <w:rsid w:val="005423EF"/>
    <w:rsid w:val="00544B20"/>
    <w:rsid w:val="00546561"/>
    <w:rsid w:val="0055776D"/>
    <w:rsid w:val="0057264B"/>
    <w:rsid w:val="005733E6"/>
    <w:rsid w:val="005800E6"/>
    <w:rsid w:val="00586638"/>
    <w:rsid w:val="00586F62"/>
    <w:rsid w:val="0059479E"/>
    <w:rsid w:val="00597D41"/>
    <w:rsid w:val="005B1CFD"/>
    <w:rsid w:val="005B4C59"/>
    <w:rsid w:val="005C22BB"/>
    <w:rsid w:val="005D187E"/>
    <w:rsid w:val="005D6403"/>
    <w:rsid w:val="005E442B"/>
    <w:rsid w:val="005F50EF"/>
    <w:rsid w:val="00615195"/>
    <w:rsid w:val="00630FBE"/>
    <w:rsid w:val="00665ED8"/>
    <w:rsid w:val="00667746"/>
    <w:rsid w:val="00671E00"/>
    <w:rsid w:val="006A3D98"/>
    <w:rsid w:val="006C4892"/>
    <w:rsid w:val="006C6C3A"/>
    <w:rsid w:val="006C72EE"/>
    <w:rsid w:val="006E15B1"/>
    <w:rsid w:val="006E3865"/>
    <w:rsid w:val="006F6536"/>
    <w:rsid w:val="00701C50"/>
    <w:rsid w:val="007175C1"/>
    <w:rsid w:val="00722235"/>
    <w:rsid w:val="00727E4C"/>
    <w:rsid w:val="00732DA9"/>
    <w:rsid w:val="007412CD"/>
    <w:rsid w:val="00750B7F"/>
    <w:rsid w:val="007621E0"/>
    <w:rsid w:val="00774614"/>
    <w:rsid w:val="00784B50"/>
    <w:rsid w:val="00794A32"/>
    <w:rsid w:val="007B1603"/>
    <w:rsid w:val="007C084B"/>
    <w:rsid w:val="007C45DD"/>
    <w:rsid w:val="007E4263"/>
    <w:rsid w:val="007E7435"/>
    <w:rsid w:val="00801F6D"/>
    <w:rsid w:val="00811CE3"/>
    <w:rsid w:val="008202AC"/>
    <w:rsid w:val="00825B31"/>
    <w:rsid w:val="00850DE3"/>
    <w:rsid w:val="008562F8"/>
    <w:rsid w:val="0088038A"/>
    <w:rsid w:val="0088072B"/>
    <w:rsid w:val="0088427C"/>
    <w:rsid w:val="0089262F"/>
    <w:rsid w:val="00895610"/>
    <w:rsid w:val="00895AB4"/>
    <w:rsid w:val="008B1B22"/>
    <w:rsid w:val="008C093D"/>
    <w:rsid w:val="008C60DC"/>
    <w:rsid w:val="008D6F81"/>
    <w:rsid w:val="008F7588"/>
    <w:rsid w:val="00903DB1"/>
    <w:rsid w:val="00904D8B"/>
    <w:rsid w:val="009127F5"/>
    <w:rsid w:val="00915F78"/>
    <w:rsid w:val="00921076"/>
    <w:rsid w:val="00935024"/>
    <w:rsid w:val="00946E52"/>
    <w:rsid w:val="00965A80"/>
    <w:rsid w:val="0097177F"/>
    <w:rsid w:val="0097439A"/>
    <w:rsid w:val="009A5767"/>
    <w:rsid w:val="009B6D21"/>
    <w:rsid w:val="009C2D52"/>
    <w:rsid w:val="009C69DA"/>
    <w:rsid w:val="009E6966"/>
    <w:rsid w:val="009F285B"/>
    <w:rsid w:val="00A20997"/>
    <w:rsid w:val="00A25555"/>
    <w:rsid w:val="00A34750"/>
    <w:rsid w:val="00A4575F"/>
    <w:rsid w:val="00A84D77"/>
    <w:rsid w:val="00A967E3"/>
    <w:rsid w:val="00AA4066"/>
    <w:rsid w:val="00AA4DDC"/>
    <w:rsid w:val="00AC3545"/>
    <w:rsid w:val="00AD656B"/>
    <w:rsid w:val="00AE7994"/>
    <w:rsid w:val="00AF2BAF"/>
    <w:rsid w:val="00B02457"/>
    <w:rsid w:val="00B27866"/>
    <w:rsid w:val="00B443CE"/>
    <w:rsid w:val="00B57741"/>
    <w:rsid w:val="00B97746"/>
    <w:rsid w:val="00BA1C61"/>
    <w:rsid w:val="00BA3BC3"/>
    <w:rsid w:val="00BF385C"/>
    <w:rsid w:val="00C02202"/>
    <w:rsid w:val="00C20782"/>
    <w:rsid w:val="00C2491B"/>
    <w:rsid w:val="00C311D6"/>
    <w:rsid w:val="00C346AB"/>
    <w:rsid w:val="00C36068"/>
    <w:rsid w:val="00C55611"/>
    <w:rsid w:val="00C94ED1"/>
    <w:rsid w:val="00CD6440"/>
    <w:rsid w:val="00CE0C23"/>
    <w:rsid w:val="00CE7D45"/>
    <w:rsid w:val="00CF2D96"/>
    <w:rsid w:val="00D03913"/>
    <w:rsid w:val="00D04D9A"/>
    <w:rsid w:val="00D06663"/>
    <w:rsid w:val="00D1181B"/>
    <w:rsid w:val="00D224FF"/>
    <w:rsid w:val="00D25AD9"/>
    <w:rsid w:val="00D317D5"/>
    <w:rsid w:val="00D35945"/>
    <w:rsid w:val="00D50250"/>
    <w:rsid w:val="00D54EE0"/>
    <w:rsid w:val="00D71944"/>
    <w:rsid w:val="00D77603"/>
    <w:rsid w:val="00D95DA5"/>
    <w:rsid w:val="00DB4985"/>
    <w:rsid w:val="00DC285D"/>
    <w:rsid w:val="00DC3C49"/>
    <w:rsid w:val="00DC65F5"/>
    <w:rsid w:val="00DC77A0"/>
    <w:rsid w:val="00DD74D8"/>
    <w:rsid w:val="00DE2A20"/>
    <w:rsid w:val="00DF5F5C"/>
    <w:rsid w:val="00DF7492"/>
    <w:rsid w:val="00E045DB"/>
    <w:rsid w:val="00E15D45"/>
    <w:rsid w:val="00E43D5C"/>
    <w:rsid w:val="00E602F6"/>
    <w:rsid w:val="00E61AF6"/>
    <w:rsid w:val="00E77339"/>
    <w:rsid w:val="00E81AD8"/>
    <w:rsid w:val="00EB4348"/>
    <w:rsid w:val="00EC20DD"/>
    <w:rsid w:val="00EC3A12"/>
    <w:rsid w:val="00ED29AA"/>
    <w:rsid w:val="00ED5C22"/>
    <w:rsid w:val="00EF3A5C"/>
    <w:rsid w:val="00F020AB"/>
    <w:rsid w:val="00F06F5C"/>
    <w:rsid w:val="00F10277"/>
    <w:rsid w:val="00F42614"/>
    <w:rsid w:val="00F55DFE"/>
    <w:rsid w:val="00F61EAE"/>
    <w:rsid w:val="00F634B5"/>
    <w:rsid w:val="00F6663E"/>
    <w:rsid w:val="00F76C9A"/>
    <w:rsid w:val="00FC7A25"/>
    <w:rsid w:val="00FD0DAE"/>
    <w:rsid w:val="00FD7320"/>
    <w:rsid w:val="00FE01B7"/>
    <w:rsid w:val="00FF255E"/>
    <w:rsid w:val="00FF5083"/>
    <w:rsid w:val="00FF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C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771"/>
  </w:style>
  <w:style w:type="paragraph" w:styleId="Footer">
    <w:name w:val="footer"/>
    <w:basedOn w:val="Normal"/>
    <w:link w:val="FooterChar"/>
    <w:uiPriority w:val="99"/>
    <w:semiHidden/>
    <w:unhideWhenUsed/>
    <w:rsid w:val="00155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d.infobase.com/OnDemandEmbed.aspx?token=39350&amp;wID=100753&amp;plt=FOD&amp;loid=0&amp;w=640&amp;h=480&amp;fWidth=660&amp;fHeight=5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d.infobase.com/OnDemandEmbed.aspx?token=39350&amp;wID=100753&amp;plt=FOD&amp;loid=0&amp;w=640&amp;h=480&amp;fWidth=660&amp;fHeight=53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Patmas</dc:creator>
  <cp:lastModifiedBy>Miguel Patmas</cp:lastModifiedBy>
  <cp:revision>223</cp:revision>
  <dcterms:created xsi:type="dcterms:W3CDTF">2018-08-13T09:06:00Z</dcterms:created>
  <dcterms:modified xsi:type="dcterms:W3CDTF">2018-08-13T21:15:00Z</dcterms:modified>
</cp:coreProperties>
</file>